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17" w:rsidRDefault="003218BF" w:rsidP="00A926FA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пр</w:t>
      </w:r>
      <w:r w:rsidR="00D12A17">
        <w:rPr>
          <w:rFonts w:ascii="Times New Roman" w:hAnsi="Times New Roman" w:cs="Times New Roman"/>
          <w:sz w:val="24"/>
          <w:szCs w:val="24"/>
        </w:rPr>
        <w:t>оведения интенсивной школы по е</w:t>
      </w:r>
      <w:r>
        <w:rPr>
          <w:rFonts w:ascii="Times New Roman" w:hAnsi="Times New Roman" w:cs="Times New Roman"/>
          <w:sz w:val="24"/>
          <w:szCs w:val="24"/>
        </w:rPr>
        <w:t>стественнонаучному направлению.</w:t>
      </w:r>
    </w:p>
    <w:p w:rsidR="00C52142" w:rsidRDefault="00B61F80" w:rsidP="00241A0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52142">
        <w:rPr>
          <w:rFonts w:ascii="Times New Roman" w:hAnsi="Times New Roman" w:cs="Times New Roman"/>
          <w:sz w:val="24"/>
          <w:szCs w:val="24"/>
        </w:rPr>
        <w:t>В рамках муниципальной стратегии развития образования</w:t>
      </w:r>
      <w:r w:rsidR="00E1376C" w:rsidRPr="00C52142"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  <w:r w:rsidRPr="00C52142">
        <w:rPr>
          <w:rFonts w:ascii="Times New Roman" w:hAnsi="Times New Roman" w:cs="Times New Roman"/>
          <w:sz w:val="24"/>
          <w:szCs w:val="24"/>
        </w:rPr>
        <w:t xml:space="preserve"> с целью реализации муниципального проекта «Обучение по ИОМ» и муниципальной программы «Одарённые дети» </w:t>
      </w:r>
      <w:r w:rsidR="004D1A53" w:rsidRPr="00C52142">
        <w:rPr>
          <w:rFonts w:ascii="Times New Roman" w:hAnsi="Times New Roman" w:cs="Times New Roman"/>
          <w:sz w:val="24"/>
          <w:szCs w:val="24"/>
        </w:rPr>
        <w:t xml:space="preserve">в 2017-2018 учебном году </w:t>
      </w:r>
      <w:r w:rsidRPr="00C52142">
        <w:rPr>
          <w:rFonts w:ascii="Times New Roman" w:hAnsi="Times New Roman" w:cs="Times New Roman"/>
          <w:sz w:val="24"/>
          <w:szCs w:val="24"/>
        </w:rPr>
        <w:t xml:space="preserve">педагогами районного методического объединения естественнонаучного цикла предметов </w:t>
      </w:r>
      <w:r w:rsidR="004D1A53" w:rsidRPr="00C52142">
        <w:rPr>
          <w:rFonts w:ascii="Times New Roman" w:hAnsi="Times New Roman" w:cs="Times New Roman"/>
          <w:sz w:val="24"/>
          <w:szCs w:val="24"/>
        </w:rPr>
        <w:t>был</w:t>
      </w:r>
      <w:r w:rsidR="00241A05">
        <w:rPr>
          <w:rFonts w:ascii="Times New Roman" w:hAnsi="Times New Roman" w:cs="Times New Roman"/>
          <w:sz w:val="24"/>
          <w:szCs w:val="24"/>
        </w:rPr>
        <w:t>а</w:t>
      </w:r>
      <w:r w:rsidR="004D1A53" w:rsidRPr="00C52142">
        <w:rPr>
          <w:rFonts w:ascii="Times New Roman" w:hAnsi="Times New Roman" w:cs="Times New Roman"/>
          <w:sz w:val="24"/>
          <w:szCs w:val="24"/>
        </w:rPr>
        <w:t xml:space="preserve"> запланирована работа по организации и проведению интенсивной школы</w:t>
      </w:r>
      <w:r w:rsidRPr="00C52142">
        <w:rPr>
          <w:rFonts w:ascii="Times New Roman" w:hAnsi="Times New Roman" w:cs="Times New Roman"/>
          <w:sz w:val="24"/>
          <w:szCs w:val="24"/>
        </w:rPr>
        <w:t xml:space="preserve"> </w:t>
      </w:r>
      <w:r w:rsidR="004D1A53" w:rsidRPr="00C52142">
        <w:rPr>
          <w:rFonts w:ascii="Times New Roman" w:hAnsi="Times New Roman" w:cs="Times New Roman"/>
          <w:sz w:val="24"/>
          <w:szCs w:val="24"/>
        </w:rPr>
        <w:t xml:space="preserve">по естественнонаучному направлению для мотивированных </w:t>
      </w:r>
      <w:r w:rsidR="00E1376C" w:rsidRPr="00C52142">
        <w:rPr>
          <w:rFonts w:ascii="Times New Roman" w:hAnsi="Times New Roman" w:cs="Times New Roman"/>
          <w:sz w:val="24"/>
          <w:szCs w:val="24"/>
        </w:rPr>
        <w:t>детей</w:t>
      </w:r>
      <w:r w:rsidR="004D1A53" w:rsidRPr="00C52142">
        <w:rPr>
          <w:rFonts w:ascii="Times New Roman" w:hAnsi="Times New Roman" w:cs="Times New Roman"/>
          <w:sz w:val="24"/>
          <w:szCs w:val="24"/>
        </w:rPr>
        <w:t xml:space="preserve"> 7-9 классов в</w:t>
      </w:r>
      <w:r w:rsidR="00A926FA">
        <w:rPr>
          <w:rFonts w:ascii="Times New Roman" w:hAnsi="Times New Roman" w:cs="Times New Roman"/>
          <w:sz w:val="24"/>
          <w:szCs w:val="24"/>
        </w:rPr>
        <w:t xml:space="preserve"> начале 2018-2019 учебного года</w:t>
      </w:r>
      <w:r w:rsidR="00A2070B">
        <w:rPr>
          <w:rFonts w:ascii="Times New Roman" w:hAnsi="Times New Roman" w:cs="Times New Roman"/>
          <w:sz w:val="24"/>
          <w:szCs w:val="24"/>
        </w:rPr>
        <w:t>.</w:t>
      </w:r>
    </w:p>
    <w:p w:rsidR="00A2070B" w:rsidRDefault="00A2070B" w:rsidP="00241A0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планирования учительской кооперацией было определено и разработано содержание интенсивной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определены  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деятельности и методики.</w:t>
      </w:r>
      <w:bookmarkStart w:id="0" w:name="_GoBack"/>
      <w:bookmarkEnd w:id="0"/>
    </w:p>
    <w:p w:rsidR="00241A05" w:rsidRDefault="004D1A53" w:rsidP="00241A05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52142">
        <w:rPr>
          <w:rFonts w:ascii="Times New Roman" w:hAnsi="Times New Roman" w:cs="Times New Roman"/>
          <w:sz w:val="24"/>
          <w:szCs w:val="24"/>
        </w:rPr>
        <w:t xml:space="preserve"> </w:t>
      </w:r>
      <w:r w:rsidR="00B61F80" w:rsidRPr="00C52142">
        <w:rPr>
          <w:rFonts w:ascii="Times New Roman" w:hAnsi="Times New Roman" w:cs="Times New Roman"/>
          <w:sz w:val="24"/>
          <w:szCs w:val="24"/>
        </w:rPr>
        <w:t>16-17 октября 2018 года на базе МБОУ «Пировская средняя школа» прошла интенсивная</w:t>
      </w:r>
      <w:r w:rsidRPr="00C52142">
        <w:rPr>
          <w:rFonts w:ascii="Times New Roman" w:hAnsi="Times New Roman" w:cs="Times New Roman"/>
          <w:sz w:val="24"/>
          <w:szCs w:val="24"/>
        </w:rPr>
        <w:t xml:space="preserve"> школа по</w:t>
      </w:r>
      <w:r w:rsidR="00E1376C" w:rsidRPr="00C52142">
        <w:rPr>
          <w:rFonts w:ascii="Times New Roman" w:hAnsi="Times New Roman" w:cs="Times New Roman"/>
          <w:sz w:val="24"/>
          <w:szCs w:val="24"/>
        </w:rPr>
        <w:t xml:space="preserve"> </w:t>
      </w:r>
      <w:r w:rsidRPr="00C52142">
        <w:rPr>
          <w:rFonts w:ascii="Times New Roman" w:hAnsi="Times New Roman" w:cs="Times New Roman"/>
          <w:sz w:val="24"/>
          <w:szCs w:val="24"/>
        </w:rPr>
        <w:t>данному направлению, участниками которой стали 39 учащихся 7 школ района.</w:t>
      </w:r>
      <w:r w:rsidR="00A31FF8" w:rsidRPr="00C521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142" w:rsidRDefault="00A31FF8" w:rsidP="00241A05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52142">
        <w:rPr>
          <w:rFonts w:ascii="Times New Roman" w:hAnsi="Times New Roman" w:cs="Times New Roman"/>
          <w:sz w:val="24"/>
          <w:szCs w:val="24"/>
        </w:rPr>
        <w:t>Содержание программы интенсивной школы предполагало изучение следующих блоков: «Дикие животные»</w:t>
      </w:r>
      <w:r w:rsidR="00241A05">
        <w:rPr>
          <w:rFonts w:ascii="Times New Roman" w:hAnsi="Times New Roman" w:cs="Times New Roman"/>
          <w:sz w:val="24"/>
          <w:szCs w:val="24"/>
        </w:rPr>
        <w:t>,</w:t>
      </w:r>
      <w:r w:rsidRPr="00C52142">
        <w:rPr>
          <w:rFonts w:ascii="Times New Roman" w:hAnsi="Times New Roman" w:cs="Times New Roman"/>
          <w:sz w:val="24"/>
          <w:szCs w:val="24"/>
        </w:rPr>
        <w:t xml:space="preserve"> «Лекарственные</w:t>
      </w:r>
      <w:r w:rsidR="00241A05">
        <w:rPr>
          <w:rFonts w:ascii="Times New Roman" w:hAnsi="Times New Roman" w:cs="Times New Roman"/>
          <w:sz w:val="24"/>
          <w:szCs w:val="24"/>
        </w:rPr>
        <w:t xml:space="preserve"> растения», «Я</w:t>
      </w:r>
      <w:r w:rsidRPr="00C52142">
        <w:rPr>
          <w:rFonts w:ascii="Times New Roman" w:hAnsi="Times New Roman" w:cs="Times New Roman"/>
          <w:sz w:val="24"/>
          <w:szCs w:val="24"/>
        </w:rPr>
        <w:t>довитые</w:t>
      </w:r>
      <w:r w:rsidR="00241A05">
        <w:rPr>
          <w:rFonts w:ascii="Times New Roman" w:hAnsi="Times New Roman" w:cs="Times New Roman"/>
          <w:sz w:val="24"/>
          <w:szCs w:val="24"/>
        </w:rPr>
        <w:t xml:space="preserve"> растения</w:t>
      </w:r>
      <w:r w:rsidRPr="00C52142">
        <w:rPr>
          <w:rFonts w:ascii="Times New Roman" w:hAnsi="Times New Roman" w:cs="Times New Roman"/>
          <w:sz w:val="24"/>
          <w:szCs w:val="24"/>
        </w:rPr>
        <w:t xml:space="preserve">». </w:t>
      </w:r>
      <w:r w:rsidR="00A04463" w:rsidRPr="00C52142">
        <w:rPr>
          <w:rFonts w:ascii="Times New Roman" w:hAnsi="Times New Roman" w:cs="Times New Roman"/>
          <w:sz w:val="24"/>
          <w:szCs w:val="24"/>
        </w:rPr>
        <w:t xml:space="preserve"> Работали клубы «Туризм» и «Краеведение».</w:t>
      </w:r>
      <w:r w:rsidRPr="00C52142">
        <w:rPr>
          <w:rFonts w:ascii="Times New Roman" w:hAnsi="Times New Roman" w:cs="Times New Roman"/>
          <w:sz w:val="24"/>
          <w:szCs w:val="24"/>
        </w:rPr>
        <w:t xml:space="preserve"> </w:t>
      </w:r>
      <w:r w:rsidR="00241A05">
        <w:rPr>
          <w:rFonts w:ascii="Times New Roman" w:hAnsi="Times New Roman" w:cs="Times New Roman"/>
          <w:sz w:val="24"/>
          <w:szCs w:val="24"/>
        </w:rPr>
        <w:t xml:space="preserve"> Блок «Дикие животные» включал в себя 5 тем: «Хитрый дьявол» - символ свирепости и выносливости» (особенности внешнего вида и образа жизни росомахи); «Жемчужина сибирской тайги» (особенности внешнего вида и образа жизни соболя); «Дровосек» (особенности внешнего вида и образа жизни бобра); «Королева пушного звероловства» (особенности внешнего вида и образа жизни норки); «Хозяин тайги» (особенности внешнего вида и образа жизни медведя). Блок «Лекарственные растения» включает в себя изучение 5 тем: «Череда», «Крапива», «Подорожник», «Сосна сибирская», «Чистотел». Блок «Ядовитые растения» предполагало освещение следующих тем «Волчеягодник», «Лютик едкий», «Вороний глаз», «Борщевик», «Чемерица </w:t>
      </w:r>
      <w:proofErr w:type="spellStart"/>
      <w:r w:rsidR="00241A05">
        <w:rPr>
          <w:rFonts w:ascii="Times New Roman" w:hAnsi="Times New Roman" w:cs="Times New Roman"/>
          <w:sz w:val="24"/>
          <w:szCs w:val="24"/>
        </w:rPr>
        <w:t>лобеля</w:t>
      </w:r>
      <w:proofErr w:type="spellEnd"/>
      <w:r w:rsidR="00241A05">
        <w:rPr>
          <w:rFonts w:ascii="Times New Roman" w:hAnsi="Times New Roman" w:cs="Times New Roman"/>
          <w:sz w:val="24"/>
          <w:szCs w:val="24"/>
        </w:rPr>
        <w:t>».</w:t>
      </w:r>
      <w:r w:rsidR="00A926FA" w:rsidRPr="00A926FA">
        <w:rPr>
          <w:rFonts w:ascii="Times New Roman" w:hAnsi="Times New Roman" w:cs="Times New Roman"/>
          <w:sz w:val="24"/>
          <w:szCs w:val="24"/>
        </w:rPr>
        <w:t xml:space="preserve"> </w:t>
      </w:r>
      <w:r w:rsidR="00A926FA">
        <w:rPr>
          <w:rFonts w:ascii="Times New Roman" w:hAnsi="Times New Roman" w:cs="Times New Roman"/>
          <w:sz w:val="24"/>
          <w:szCs w:val="24"/>
        </w:rPr>
        <w:t xml:space="preserve">За каждой темой был закреплен отдельный учитель. После изучения лекарственных либо ядовитых растений предполагалось детям выполнить лабораторную работу для определения типа почвы, на которой растут те или иные растения. </w:t>
      </w:r>
    </w:p>
    <w:p w:rsidR="00D9606B" w:rsidRDefault="00D12A17" w:rsidP="00A926FA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деятельность</w:t>
      </w:r>
      <w:r w:rsidR="00A31FF8" w:rsidRPr="00C52142">
        <w:rPr>
          <w:rFonts w:ascii="Times New Roman" w:hAnsi="Times New Roman" w:cs="Times New Roman"/>
          <w:sz w:val="24"/>
          <w:szCs w:val="24"/>
        </w:rPr>
        <w:t xml:space="preserve"> на интенсивной школе была организован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1FF8" w:rsidRPr="00C52142"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маршрутам</w:t>
      </w:r>
      <w:r w:rsidR="00A04463" w:rsidRPr="00C52142">
        <w:rPr>
          <w:rFonts w:ascii="Times New Roman" w:hAnsi="Times New Roman" w:cs="Times New Roman"/>
          <w:sz w:val="24"/>
          <w:szCs w:val="24"/>
        </w:rPr>
        <w:t xml:space="preserve"> по методикам коллективных</w:t>
      </w:r>
      <w:r w:rsidR="00B62FD4" w:rsidRPr="00C52142"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  <w:r w:rsidR="00A31FF8" w:rsidRPr="00C52142">
        <w:rPr>
          <w:rFonts w:ascii="Times New Roman" w:hAnsi="Times New Roman" w:cs="Times New Roman"/>
          <w:sz w:val="24"/>
          <w:szCs w:val="24"/>
        </w:rPr>
        <w:t xml:space="preserve">. </w:t>
      </w:r>
      <w:r w:rsidR="00B62FD4" w:rsidRPr="00C52142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r w:rsidR="00E1376C" w:rsidRPr="00C52142">
        <w:rPr>
          <w:rFonts w:ascii="Times New Roman" w:hAnsi="Times New Roman" w:cs="Times New Roman"/>
          <w:sz w:val="24"/>
          <w:szCs w:val="24"/>
        </w:rPr>
        <w:t>такие</w:t>
      </w:r>
      <w:r w:rsidR="00B62FD4" w:rsidRPr="00C52142">
        <w:rPr>
          <w:rFonts w:ascii="Times New Roman" w:hAnsi="Times New Roman" w:cs="Times New Roman"/>
          <w:sz w:val="24"/>
          <w:szCs w:val="24"/>
        </w:rPr>
        <w:t xml:space="preserve"> средства обучения </w:t>
      </w:r>
      <w:r w:rsidR="00E1376C" w:rsidRPr="00C52142">
        <w:rPr>
          <w:rFonts w:ascii="Times New Roman" w:hAnsi="Times New Roman" w:cs="Times New Roman"/>
          <w:sz w:val="24"/>
          <w:szCs w:val="24"/>
        </w:rPr>
        <w:t xml:space="preserve">как табло учета, матрица плана работы на день, расписание клубной деятельности и т.д. </w:t>
      </w:r>
      <w:r w:rsidR="00C52142">
        <w:rPr>
          <w:rFonts w:ascii="Times New Roman" w:hAnsi="Times New Roman" w:cs="Times New Roman"/>
          <w:sz w:val="24"/>
          <w:szCs w:val="24"/>
        </w:rPr>
        <w:t xml:space="preserve">В начале каждого дня проводилась установка для учащихся, работала учительская кооперация. </w:t>
      </w:r>
      <w:r w:rsidR="00E1376C" w:rsidRPr="00C52142">
        <w:rPr>
          <w:rFonts w:ascii="Times New Roman" w:hAnsi="Times New Roman" w:cs="Times New Roman"/>
          <w:sz w:val="24"/>
          <w:szCs w:val="24"/>
        </w:rPr>
        <w:t xml:space="preserve">У каждого учащегося был определен «первый шаг», остальное время </w:t>
      </w:r>
      <w:r>
        <w:rPr>
          <w:rFonts w:ascii="Times New Roman" w:hAnsi="Times New Roman" w:cs="Times New Roman"/>
          <w:sz w:val="24"/>
          <w:szCs w:val="24"/>
        </w:rPr>
        <w:t xml:space="preserve">для изучения тех или иных тем </w:t>
      </w:r>
      <w:r w:rsidR="00E1376C" w:rsidRPr="00C52142">
        <w:rPr>
          <w:rFonts w:ascii="Times New Roman" w:hAnsi="Times New Roman" w:cs="Times New Roman"/>
          <w:sz w:val="24"/>
          <w:szCs w:val="24"/>
        </w:rPr>
        <w:t xml:space="preserve">учащимся было предложено распланировать </w:t>
      </w:r>
      <w:r w:rsidR="00241A05">
        <w:rPr>
          <w:rFonts w:ascii="Times New Roman" w:hAnsi="Times New Roman" w:cs="Times New Roman"/>
          <w:sz w:val="24"/>
          <w:szCs w:val="24"/>
        </w:rPr>
        <w:t>самостоятельно</w:t>
      </w:r>
      <w:r w:rsidR="00E1376C" w:rsidRPr="00C52142">
        <w:rPr>
          <w:rFonts w:ascii="Times New Roman" w:hAnsi="Times New Roman" w:cs="Times New Roman"/>
          <w:sz w:val="24"/>
          <w:szCs w:val="24"/>
        </w:rPr>
        <w:t xml:space="preserve">. Самоопределение учащихся предполагалось поэтапным. По достижении очередного </w:t>
      </w:r>
      <w:r w:rsidR="00D9606B" w:rsidRPr="00C52142">
        <w:rPr>
          <w:rFonts w:ascii="Times New Roman" w:hAnsi="Times New Roman" w:cs="Times New Roman"/>
          <w:sz w:val="24"/>
          <w:szCs w:val="24"/>
        </w:rPr>
        <w:t>шага дети планировали следующий.</w:t>
      </w:r>
      <w:r w:rsidR="00E1376C" w:rsidRPr="00C52142">
        <w:rPr>
          <w:rFonts w:ascii="Times New Roman" w:hAnsi="Times New Roman" w:cs="Times New Roman"/>
          <w:sz w:val="24"/>
          <w:szCs w:val="24"/>
        </w:rPr>
        <w:t xml:space="preserve"> </w:t>
      </w:r>
      <w:r w:rsidR="00D9606B" w:rsidRPr="00C52142">
        <w:rPr>
          <w:rFonts w:ascii="Times New Roman" w:hAnsi="Times New Roman" w:cs="Times New Roman"/>
          <w:sz w:val="24"/>
          <w:szCs w:val="24"/>
        </w:rPr>
        <w:t>Учебная деятельность чередовалась с клубной</w:t>
      </w:r>
      <w:r w:rsidR="00A926FA">
        <w:rPr>
          <w:rFonts w:ascii="Times New Roman" w:hAnsi="Times New Roman" w:cs="Times New Roman"/>
          <w:sz w:val="24"/>
          <w:szCs w:val="24"/>
        </w:rPr>
        <w:t xml:space="preserve"> - научение по интересам</w:t>
      </w:r>
      <w:r w:rsidR="00D9606B" w:rsidRPr="00C52142">
        <w:rPr>
          <w:rFonts w:ascii="Times New Roman" w:hAnsi="Times New Roman" w:cs="Times New Roman"/>
          <w:sz w:val="24"/>
          <w:szCs w:val="24"/>
        </w:rPr>
        <w:t>.</w:t>
      </w:r>
      <w:r w:rsidR="00C52142">
        <w:rPr>
          <w:rFonts w:ascii="Times New Roman" w:hAnsi="Times New Roman" w:cs="Times New Roman"/>
          <w:sz w:val="24"/>
          <w:szCs w:val="24"/>
        </w:rPr>
        <w:t xml:space="preserve"> Были организованы кратковременные подвижные игры с целью смены виды деятельности и во избежание переутомления детей.</w:t>
      </w:r>
      <w:r w:rsidR="00D9606B" w:rsidRPr="00C52142">
        <w:rPr>
          <w:rFonts w:ascii="Times New Roman" w:hAnsi="Times New Roman" w:cs="Times New Roman"/>
          <w:sz w:val="24"/>
          <w:szCs w:val="24"/>
        </w:rPr>
        <w:t xml:space="preserve"> По окончании первого дня была проведена рефлексия в постоянных отрядах. </w:t>
      </w:r>
      <w:r w:rsidR="00C52142" w:rsidRPr="00C52142">
        <w:rPr>
          <w:rFonts w:ascii="Times New Roman" w:hAnsi="Times New Roman" w:cs="Times New Roman"/>
          <w:sz w:val="24"/>
          <w:szCs w:val="24"/>
        </w:rPr>
        <w:t>Дети отмечали, что работа в паре способствовала выполнению запланированного. Отдельные учащиеся отметили, что данная информация была интересной и доступной для понимания.</w:t>
      </w:r>
      <w:r w:rsidR="00C52142">
        <w:rPr>
          <w:rFonts w:ascii="Times New Roman" w:hAnsi="Times New Roman" w:cs="Times New Roman"/>
          <w:sz w:val="24"/>
          <w:szCs w:val="24"/>
        </w:rPr>
        <w:t xml:space="preserve"> </w:t>
      </w:r>
      <w:r w:rsidR="009B6AA0">
        <w:rPr>
          <w:rFonts w:ascii="Times New Roman" w:hAnsi="Times New Roman" w:cs="Times New Roman"/>
          <w:sz w:val="24"/>
          <w:szCs w:val="24"/>
        </w:rPr>
        <w:t>В конце второго дня рефлексия была проведена в форме квеста, где дети на практике могли использоваться полученные знания.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B6AA0">
        <w:rPr>
          <w:rFonts w:ascii="Times New Roman" w:hAnsi="Times New Roman" w:cs="Times New Roman"/>
          <w:sz w:val="24"/>
          <w:szCs w:val="24"/>
        </w:rPr>
        <w:t xml:space="preserve"> интенсивной школы получили дипломы. </w:t>
      </w:r>
    </w:p>
    <w:p w:rsidR="0061205E" w:rsidRDefault="0061205E" w:rsidP="00A926FA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организации и проведении интенсивной школы активное участие приняли следующие педагоги: учителя МБОУ «Пировская средняя школа»: Ларионова Е.В., руководитель РМО естественнонаучного цикла предметов, учитель биологии; учитель географии Юрк Е.Э., учитель химии Коробейникова И.А., учитель краеведения Вишняков С.А.; учителя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школа»: учитель 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учитель географии Козлова С.А.;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школы: учитель биологии и географии Медведева Н.М., Дроздов А.В.; учитель географии МБОУ «Троицкая средняя школа» Кускова Г.Н., учитель географии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Солоухинская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 Матвеенко А.А., учитель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Икшурминская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  <w:r w:rsidR="00F87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51" w:rsidRPr="00E1376C" w:rsidRDefault="003218BF" w:rsidP="003218B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Районное методическое объединение учителей-предметников естественнонаучного цикла рекомендует остальным методическим объединениям взять такой формат </w:t>
      </w:r>
      <w:r w:rsidR="00D12A17">
        <w:rPr>
          <w:rFonts w:ascii="Times New Roman" w:hAnsi="Times New Roman" w:cs="Times New Roman"/>
          <w:sz w:val="24"/>
          <w:szCs w:val="24"/>
        </w:rPr>
        <w:t>работы в</w:t>
      </w:r>
      <w:r>
        <w:rPr>
          <w:rFonts w:ascii="Times New Roman" w:hAnsi="Times New Roman" w:cs="Times New Roman"/>
          <w:sz w:val="24"/>
          <w:szCs w:val="24"/>
        </w:rPr>
        <w:t xml:space="preserve"> практику.</w:t>
      </w:r>
    </w:p>
    <w:sectPr w:rsidR="00565951" w:rsidRPr="00E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11F4"/>
    <w:multiLevelType w:val="hybridMultilevel"/>
    <w:tmpl w:val="A672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7"/>
    <w:rsid w:val="00124847"/>
    <w:rsid w:val="00241A05"/>
    <w:rsid w:val="003218BF"/>
    <w:rsid w:val="003D4ABE"/>
    <w:rsid w:val="004D1A53"/>
    <w:rsid w:val="00565951"/>
    <w:rsid w:val="0061205E"/>
    <w:rsid w:val="009B6AA0"/>
    <w:rsid w:val="00A04463"/>
    <w:rsid w:val="00A2070B"/>
    <w:rsid w:val="00A31FF8"/>
    <w:rsid w:val="00A926FA"/>
    <w:rsid w:val="00B61F80"/>
    <w:rsid w:val="00B62FD4"/>
    <w:rsid w:val="00BD41E2"/>
    <w:rsid w:val="00C52142"/>
    <w:rsid w:val="00D12A17"/>
    <w:rsid w:val="00D9606B"/>
    <w:rsid w:val="00E1376C"/>
    <w:rsid w:val="00E623F6"/>
    <w:rsid w:val="00F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7F5BC-E559-4013-959F-6440AFC7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ZULIA</dc:creator>
  <cp:keywords/>
  <dc:description/>
  <cp:lastModifiedBy>ZULIA</cp:lastModifiedBy>
  <cp:revision>8</cp:revision>
  <cp:lastPrinted>2018-10-29T09:25:00Z</cp:lastPrinted>
  <dcterms:created xsi:type="dcterms:W3CDTF">2018-10-29T03:53:00Z</dcterms:created>
  <dcterms:modified xsi:type="dcterms:W3CDTF">2019-04-18T07:58:00Z</dcterms:modified>
</cp:coreProperties>
</file>