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680" w:rsidRDefault="00524680">
      <w:pPr>
        <w:ind w:firstLine="850"/>
        <w:jc w:val="both"/>
        <w:rPr>
          <w:rFonts w:ascii="Times New Roman" w:eastAsia="Times New Roman" w:hAnsi="Times New Roman"/>
          <w:b/>
          <w:bCs/>
          <w:sz w:val="28"/>
          <w:szCs w:val="28"/>
          <w:lang w:eastAsia="ru-RU"/>
        </w:rPr>
      </w:pPr>
    </w:p>
    <w:p w:rsidR="00524680" w:rsidRDefault="009C6E0B">
      <w:pPr>
        <w:jc w:val="center"/>
      </w:pPr>
      <w:r>
        <w:rPr>
          <w:rFonts w:ascii="Times New Roman" w:eastAsia="Times New Roman" w:hAnsi="Times New Roman"/>
          <w:b/>
          <w:sz w:val="28"/>
          <w:szCs w:val="28"/>
          <w:lang w:eastAsia="ru-RU"/>
        </w:rPr>
        <w:t>Районная интенсивная школа на основе индивидуальных образовательных маршрутов для мотивированных детей</w:t>
      </w:r>
    </w:p>
    <w:p w:rsidR="00524680" w:rsidRDefault="009C6E0B">
      <w:pPr>
        <w:jc w:val="center"/>
        <w:rPr>
          <w:rFonts w:ascii="Times New Roman" w:eastAsia="Times New Roman" w:hAnsi="Times New Roman"/>
          <w:b/>
          <w:i/>
          <w:lang w:eastAsia="ru-RU"/>
        </w:rPr>
      </w:pPr>
      <w:r>
        <w:rPr>
          <w:rFonts w:ascii="Times New Roman" w:eastAsia="Times New Roman" w:hAnsi="Times New Roman"/>
          <w:b/>
          <w:i/>
          <w:lang w:eastAsia="ru-RU"/>
        </w:rPr>
        <w:t>(</w:t>
      </w:r>
      <w:proofErr w:type="gramStart"/>
      <w:r>
        <w:rPr>
          <w:rFonts w:ascii="Times New Roman" w:eastAsia="Times New Roman" w:hAnsi="Times New Roman"/>
          <w:b/>
          <w:i/>
          <w:lang w:eastAsia="ru-RU"/>
        </w:rPr>
        <w:t>по</w:t>
      </w:r>
      <w:proofErr w:type="gramEnd"/>
      <w:r>
        <w:rPr>
          <w:rFonts w:ascii="Times New Roman" w:eastAsia="Times New Roman" w:hAnsi="Times New Roman"/>
          <w:b/>
          <w:i/>
          <w:lang w:eastAsia="ru-RU"/>
        </w:rPr>
        <w:t xml:space="preserve"> следам первых интенсивных школ)</w:t>
      </w:r>
    </w:p>
    <w:p w:rsidR="00524680" w:rsidRDefault="009C6E0B">
      <w:pPr>
        <w:jc w:val="right"/>
      </w:pPr>
      <w:r>
        <w:rPr>
          <w:rFonts w:ascii="Times New Roman" w:eastAsia="Times New Roman" w:hAnsi="Times New Roman"/>
          <w:b/>
          <w:i/>
          <w:sz w:val="28"/>
          <w:szCs w:val="28"/>
          <w:lang w:eastAsia="ru-RU"/>
        </w:rPr>
        <w:t xml:space="preserve">Л.Г. </w:t>
      </w:r>
      <w:proofErr w:type="spellStart"/>
      <w:r>
        <w:rPr>
          <w:rFonts w:ascii="Times New Roman" w:eastAsia="Times New Roman" w:hAnsi="Times New Roman"/>
          <w:b/>
          <w:i/>
          <w:sz w:val="28"/>
          <w:szCs w:val="28"/>
          <w:lang w:eastAsia="ru-RU"/>
        </w:rPr>
        <w:t>Крисанова</w:t>
      </w:r>
      <w:proofErr w:type="spellEnd"/>
      <w:r>
        <w:rPr>
          <w:rFonts w:ascii="Times New Roman" w:eastAsia="Times New Roman" w:hAnsi="Times New Roman"/>
          <w:b/>
          <w:i/>
          <w:sz w:val="28"/>
          <w:szCs w:val="28"/>
          <w:lang w:eastAsia="ru-RU"/>
        </w:rPr>
        <w:t>, Е.В. Ларионова</w:t>
      </w:r>
      <w:r>
        <w:rPr>
          <w:rFonts w:ascii="Times New Roman" w:eastAsia="Times New Roman" w:hAnsi="Times New Roman"/>
          <w:b/>
          <w:bCs/>
          <w:i/>
          <w:sz w:val="28"/>
          <w:szCs w:val="28"/>
          <w:lang w:eastAsia="ru-RU"/>
        </w:rPr>
        <w:t>, Л.И. Иволгина</w:t>
      </w:r>
    </w:p>
    <w:p w:rsidR="00524680" w:rsidRDefault="009C6E0B">
      <w:pPr>
        <w:ind w:firstLine="850"/>
        <w:jc w:val="both"/>
      </w:pPr>
      <w:r>
        <w:rPr>
          <w:rFonts w:ascii="Times New Roman" w:eastAsia="Times New Roman" w:hAnsi="Times New Roman"/>
          <w:bCs/>
          <w:sz w:val="28"/>
          <w:szCs w:val="28"/>
          <w:lang w:eastAsia="ru-RU"/>
        </w:rPr>
        <w:t xml:space="preserve">В течение последних трех лет педагогами Пировского района Красноярского края были апробированы различные варианты коллективного обучения, основанные на индивидуальных образовательных программах/маршрутах – это дни без классов и уроков, подготовка к экзаменам, погружение в учебные предметы, организация внеурочной деятельности, </w:t>
      </w:r>
      <w:bookmarkStart w:id="0" w:name="__DdeLink__5575_169044086"/>
      <w:r>
        <w:rPr>
          <w:rFonts w:ascii="Times New Roman" w:eastAsia="Times New Roman" w:hAnsi="Times New Roman"/>
          <w:bCs/>
          <w:sz w:val="28"/>
          <w:szCs w:val="28"/>
          <w:lang w:eastAsia="ru-RU"/>
        </w:rPr>
        <w:t>интенсивная школа</w:t>
      </w:r>
      <w:bookmarkEnd w:id="0"/>
      <w:r>
        <w:rPr>
          <w:rFonts w:ascii="Times New Roman" w:eastAsia="Times New Roman" w:hAnsi="Times New Roman"/>
          <w:bCs/>
          <w:sz w:val="28"/>
          <w:szCs w:val="28"/>
          <w:lang w:eastAsia="ru-RU"/>
        </w:rPr>
        <w:t>. Апробация осуществлялась как на уровне отдельных образовательных организаций, так и на уровне муниципалитета, когда на базе одной из школ собирались обучающиеся и педагоги разных образовательных организаций района. Наиболее интересным и перспективным стал опыт проведения районных интенсивных школ (Школа) для мотивированных детей.</w:t>
      </w:r>
    </w:p>
    <w:p w:rsidR="00524680" w:rsidRDefault="009C6E0B">
      <w:pPr>
        <w:ind w:firstLine="709"/>
        <w:jc w:val="both"/>
      </w:pPr>
      <w:r>
        <w:rPr>
          <w:rFonts w:ascii="Times New Roman" w:eastAsia="Times New Roman" w:hAnsi="Times New Roman"/>
          <w:bCs/>
          <w:sz w:val="28"/>
          <w:szCs w:val="28"/>
          <w:lang w:eastAsia="ru-RU"/>
        </w:rPr>
        <w:t>Надо отметить, что в Пировском районе, проведение интенсивных школ – давняя традиция, но ранее «деятельность, в таких организованностях осуществлялась по определенному режиму дня, в котором были предусмотрены одинаковые для всех школьников занятия» [2].</w:t>
      </w:r>
    </w:p>
    <w:p w:rsidR="00524680" w:rsidRDefault="009C6E0B">
      <w:pPr>
        <w:ind w:firstLine="709"/>
        <w:jc w:val="both"/>
      </w:pPr>
      <w:r>
        <w:rPr>
          <w:rFonts w:ascii="Times New Roman" w:eastAsia="Times New Roman" w:hAnsi="Times New Roman"/>
          <w:bCs/>
          <w:sz w:val="28"/>
          <w:szCs w:val="28"/>
          <w:lang w:eastAsia="ru-RU"/>
        </w:rPr>
        <w:t>Принципиальное отличие работы с мотивированными детьми последних лет – заключалось в том, что занятия проводились по системе коллективного обучения на основе индивидуальных образовательных маршрутов (ИОМ). Такой организации свойственно «отсутствие общего фронта, наличие разных маршрутов и временных коопераций обучающихся» [3].</w:t>
      </w:r>
    </w:p>
    <w:p w:rsidR="00524680" w:rsidRDefault="009C6E0B">
      <w:pPr>
        <w:ind w:firstLine="709"/>
        <w:jc w:val="both"/>
      </w:pPr>
      <w:r>
        <w:rPr>
          <w:rFonts w:ascii="Times New Roman" w:eastAsia="Times New Roman" w:hAnsi="Times New Roman"/>
          <w:bCs/>
          <w:sz w:val="28"/>
          <w:szCs w:val="28"/>
          <w:lang w:eastAsia="ru-RU"/>
        </w:rPr>
        <w:t>Первая интенсивная шк</w:t>
      </w:r>
      <w:r>
        <w:rPr>
          <w:rFonts w:ascii="Times New Roman" w:eastAsia="Times New Roman" w:hAnsi="Times New Roman"/>
          <w:sz w:val="28"/>
          <w:szCs w:val="28"/>
          <w:lang w:eastAsia="ru-RU"/>
        </w:rPr>
        <w:t>ола</w:t>
      </w:r>
      <w:r>
        <w:rPr>
          <w:rFonts w:ascii="Times New Roman" w:eastAsia="Times New Roman" w:hAnsi="Times New Roman"/>
          <w:color w:val="000000"/>
          <w:sz w:val="28"/>
          <w:szCs w:val="28"/>
          <w:lang w:eastAsia="ru-RU"/>
        </w:rPr>
        <w:t xml:space="preserve"> естественно-научного направления</w:t>
      </w:r>
      <w:r>
        <w:rPr>
          <w:rFonts w:ascii="Times New Roman" w:eastAsia="Times New Roman" w:hAnsi="Times New Roman"/>
          <w:bCs/>
          <w:color w:val="000000"/>
          <w:sz w:val="28"/>
          <w:szCs w:val="28"/>
          <w:lang w:eastAsia="ru-RU"/>
        </w:rPr>
        <w:t xml:space="preserve"> состоялась</w:t>
      </w:r>
      <w:r>
        <w:rPr>
          <w:rFonts w:ascii="Times New Roman" w:eastAsia="Times New Roman" w:hAnsi="Times New Roman"/>
          <w:color w:val="000000"/>
          <w:sz w:val="28"/>
          <w:szCs w:val="28"/>
          <w:lang w:eastAsia="ru-RU"/>
        </w:rPr>
        <w:t xml:space="preserve"> в 2018 году</w:t>
      </w:r>
      <w:r>
        <w:rPr>
          <w:rFonts w:ascii="Times New Roman" w:eastAsia="Times New Roman" w:hAnsi="Times New Roman"/>
          <w:bCs/>
          <w:color w:val="000000"/>
          <w:sz w:val="28"/>
          <w:szCs w:val="28"/>
          <w:lang w:eastAsia="ru-RU"/>
        </w:rPr>
        <w:t xml:space="preserve"> для </w:t>
      </w:r>
      <w:r w:rsidRPr="00C32008">
        <w:rPr>
          <w:rFonts w:ascii="Times New Roman" w:eastAsia="Times New Roman" w:hAnsi="Times New Roman"/>
          <w:bCs/>
          <w:color w:val="000000"/>
          <w:sz w:val="28"/>
          <w:szCs w:val="28"/>
          <w:lang w:eastAsia="ru-RU"/>
        </w:rPr>
        <w:t xml:space="preserve">7-9 классов </w:t>
      </w:r>
      <w:r>
        <w:rPr>
          <w:rFonts w:ascii="Times New Roman" w:eastAsia="Times New Roman" w:hAnsi="Times New Roman"/>
          <w:color w:val="000000"/>
          <w:sz w:val="28"/>
          <w:szCs w:val="28"/>
          <w:lang w:eastAsia="ru-RU"/>
        </w:rPr>
        <w:t xml:space="preserve">Через год, </w:t>
      </w:r>
      <w:r>
        <w:rPr>
          <w:rFonts w:ascii="Times New Roman" w:eastAsia="Times New Roman" w:hAnsi="Times New Roman"/>
          <w:bCs/>
          <w:color w:val="000000"/>
          <w:sz w:val="28"/>
          <w:szCs w:val="28"/>
          <w:lang w:eastAsia="ru-RU"/>
        </w:rPr>
        <w:t>в 2019 году,</w:t>
      </w:r>
      <w:r>
        <w:rPr>
          <w:rFonts w:ascii="Times New Roman" w:eastAsia="Times New Roman" w:hAnsi="Times New Roman"/>
          <w:bCs/>
          <w:sz w:val="28"/>
          <w:szCs w:val="28"/>
          <w:lang w:eastAsia="ru-RU"/>
        </w:rPr>
        <w:t xml:space="preserve"> </w:t>
      </w:r>
      <w:r>
        <w:rPr>
          <w:rFonts w:ascii="Times New Roman" w:eastAsia="Times New Roman" w:hAnsi="Times New Roman"/>
          <w:sz w:val="28"/>
          <w:szCs w:val="28"/>
          <w:lang w:eastAsia="ru-RU"/>
        </w:rPr>
        <w:t>была проведена в</w:t>
      </w:r>
      <w:r>
        <w:rPr>
          <w:rFonts w:ascii="Times New Roman" w:eastAsia="Times New Roman" w:hAnsi="Times New Roman"/>
          <w:bCs/>
          <w:sz w:val="28"/>
          <w:szCs w:val="28"/>
          <w:lang w:eastAsia="ru-RU"/>
        </w:rPr>
        <w:t>торая – дл</w:t>
      </w:r>
      <w:r>
        <w:rPr>
          <w:rFonts w:ascii="Times New Roman" w:eastAsia="Times New Roman" w:hAnsi="Times New Roman"/>
          <w:bCs/>
          <w:color w:val="000000"/>
          <w:sz w:val="28"/>
          <w:szCs w:val="28"/>
          <w:lang w:eastAsia="ru-RU"/>
        </w:rPr>
        <w:t>я 7-9 классов, г</w:t>
      </w:r>
      <w:r>
        <w:rPr>
          <w:rFonts w:ascii="Times New Roman" w:eastAsia="Times New Roman" w:hAnsi="Times New Roman"/>
          <w:bCs/>
          <w:sz w:val="28"/>
          <w:szCs w:val="28"/>
          <w:lang w:eastAsia="ru-RU"/>
        </w:rPr>
        <w:t xml:space="preserve">де к естественно-научному направлению добавилось социально-гуманитарное. </w:t>
      </w:r>
      <w:r w:rsidRPr="00C32008">
        <w:rPr>
          <w:rFonts w:ascii="Times New Roman" w:eastAsia="Times New Roman" w:hAnsi="Times New Roman"/>
          <w:bCs/>
          <w:sz w:val="28"/>
          <w:szCs w:val="28"/>
          <w:lang w:eastAsia="ru-RU"/>
        </w:rPr>
        <w:t xml:space="preserve">Данные мероприятия проходили </w:t>
      </w:r>
      <w:r w:rsidRPr="00C32008">
        <w:rPr>
          <w:rFonts w:ascii="Times New Roman" w:eastAsia="Times New Roman" w:hAnsi="Times New Roman"/>
          <w:color w:val="000000"/>
          <w:sz w:val="28"/>
          <w:szCs w:val="28"/>
          <w:lang w:eastAsia="ru-RU"/>
        </w:rPr>
        <w:t xml:space="preserve">на базе </w:t>
      </w:r>
      <w:proofErr w:type="spellStart"/>
      <w:r w:rsidRPr="00C32008">
        <w:rPr>
          <w:rFonts w:ascii="Times New Roman" w:eastAsia="Times New Roman" w:hAnsi="Times New Roman"/>
          <w:color w:val="000000"/>
          <w:sz w:val="28"/>
          <w:szCs w:val="28"/>
          <w:lang w:eastAsia="ru-RU"/>
        </w:rPr>
        <w:t>Пировской</w:t>
      </w:r>
      <w:proofErr w:type="spellEnd"/>
      <w:r w:rsidRPr="00C32008">
        <w:rPr>
          <w:rFonts w:ascii="Times New Roman" w:eastAsia="Times New Roman" w:hAnsi="Times New Roman"/>
          <w:color w:val="000000"/>
          <w:sz w:val="28"/>
          <w:szCs w:val="28"/>
          <w:lang w:eastAsia="ru-RU"/>
        </w:rPr>
        <w:t xml:space="preserve"> средней общеобразовательной школы. </w:t>
      </w:r>
      <w:r>
        <w:rPr>
          <w:rFonts w:ascii="Times New Roman" w:eastAsia="Times New Roman" w:hAnsi="Times New Roman"/>
          <w:color w:val="000000"/>
          <w:sz w:val="28"/>
          <w:szCs w:val="28"/>
          <w:lang w:eastAsia="ru-RU"/>
        </w:rPr>
        <w:t>В 2021 году планируется организовать третью подобную Школу по формированию читательской грамотности, поэтому сегодня важно выделить сильные и слабые стороны проведённой работы, для понимания того, что переносить из полученного опыта, какие аспекты следует доработать, а от чего необходимо отказаться.</w:t>
      </w:r>
    </w:p>
    <w:p w:rsidR="00524680" w:rsidRDefault="009C6E0B">
      <w:pPr>
        <w:ind w:firstLine="709"/>
        <w:jc w:val="both"/>
      </w:pPr>
      <w:r>
        <w:rPr>
          <w:rFonts w:ascii="Times New Roman" w:eastAsia="Times New Roman" w:hAnsi="Times New Roman"/>
          <w:bCs/>
          <w:color w:val="000000"/>
          <w:sz w:val="28"/>
          <w:szCs w:val="28"/>
          <w:lang w:eastAsia="ru-RU"/>
        </w:rPr>
        <w:t>В начале</w:t>
      </w:r>
      <w:r>
        <w:rPr>
          <w:rFonts w:ascii="Times New Roman" w:eastAsia="Times New Roman" w:hAnsi="Times New Roman"/>
          <w:bCs/>
          <w:color w:val="FF6600"/>
          <w:sz w:val="28"/>
          <w:szCs w:val="28"/>
          <w:lang w:eastAsia="ru-RU"/>
        </w:rPr>
        <w:t xml:space="preserve"> </w:t>
      </w:r>
      <w:r>
        <w:rPr>
          <w:rFonts w:ascii="Times New Roman" w:eastAsia="Times New Roman" w:hAnsi="Times New Roman"/>
          <w:bCs/>
          <w:color w:val="000000"/>
          <w:sz w:val="28"/>
          <w:szCs w:val="28"/>
          <w:lang w:eastAsia="ru-RU"/>
        </w:rPr>
        <w:t>рассмотрим, на что были нацелены мероприятия и достигнуты ли были поставленные цели.</w:t>
      </w:r>
    </w:p>
    <w:p w:rsidR="00524680" w:rsidRDefault="009C6E0B">
      <w:pPr>
        <w:ind w:firstLine="709"/>
        <w:jc w:val="both"/>
      </w:pPr>
      <w:r>
        <w:rPr>
          <w:rFonts w:ascii="Times New Roman" w:eastAsia="Times New Roman" w:hAnsi="Times New Roman"/>
          <w:bCs/>
          <w:color w:val="000000"/>
          <w:sz w:val="28"/>
          <w:szCs w:val="28"/>
          <w:lang w:eastAsia="ru-RU"/>
        </w:rPr>
        <w:t xml:space="preserve">Для проведения первой Школы определили следующую цель – «Развитие умения самостоятельно выстраивать и реализовывать учебный маршрут для погружения в предметную область». Опасаясь того, что дети не смогут сразу целиком спланировать индивидуальный маршрут, педагоги решили облегчить им задачу, сделав процесс самоопределения поэтапным: совершив очередной шаг (посетив одно занятие), учащиеся самостоятельно должны были планировать другой. По факту получилось следующее: учителя </w:t>
      </w:r>
      <w:r>
        <w:rPr>
          <w:rFonts w:ascii="Times New Roman" w:eastAsia="Times New Roman" w:hAnsi="Times New Roman"/>
          <w:bCs/>
          <w:color w:val="000000"/>
          <w:sz w:val="28"/>
          <w:szCs w:val="28"/>
          <w:lang w:eastAsia="ru-RU"/>
        </w:rPr>
        <w:lastRenderedPageBreak/>
        <w:t xml:space="preserve">заранее определили «первый шаг» каждому ученику, а затем, исходя из наполняемости аудиторий, направляли учеников на </w:t>
      </w:r>
      <w:proofErr w:type="spellStart"/>
      <w:r>
        <w:rPr>
          <w:rFonts w:ascii="Times New Roman" w:eastAsia="Times New Roman" w:hAnsi="Times New Roman"/>
          <w:bCs/>
          <w:color w:val="000000"/>
          <w:sz w:val="28"/>
          <w:szCs w:val="28"/>
          <w:lang w:eastAsia="ru-RU"/>
        </w:rPr>
        <w:t>на</w:t>
      </w:r>
      <w:proofErr w:type="spellEnd"/>
      <w:r>
        <w:rPr>
          <w:rFonts w:ascii="Times New Roman" w:eastAsia="Times New Roman" w:hAnsi="Times New Roman"/>
          <w:bCs/>
          <w:color w:val="000000"/>
          <w:sz w:val="28"/>
          <w:szCs w:val="28"/>
          <w:lang w:eastAsia="ru-RU"/>
        </w:rPr>
        <w:t xml:space="preserve"> те или иные тематические площадки </w:t>
      </w:r>
      <w:r>
        <w:rPr>
          <w:rFonts w:ascii="Times New Roman" w:eastAsia="Times New Roman" w:hAnsi="Times New Roman" w:cs="Symbol"/>
          <w:bCs/>
          <w:color w:val="000000"/>
          <w:sz w:val="28"/>
          <w:szCs w:val="28"/>
          <w:lang w:eastAsia="ru-RU"/>
        </w:rPr>
        <w:t xml:space="preserve">(площадкой называется место, где проходят занятия по темам, обозначенным в технолого-методической карте (ТМК) </w:t>
      </w:r>
      <w:r>
        <w:rPr>
          <w:rFonts w:ascii="Times New Roman" w:eastAsia="Times New Roman" w:hAnsi="Times New Roman" w:cs="Symbol"/>
          <w:bCs/>
          <w:i/>
          <w:iCs/>
          <w:color w:val="000000"/>
          <w:sz w:val="28"/>
          <w:szCs w:val="28"/>
          <w:lang w:eastAsia="ru-RU"/>
        </w:rPr>
        <w:t>(прил. 1))</w:t>
      </w:r>
      <w:r>
        <w:rPr>
          <w:rFonts w:ascii="Times New Roman" w:eastAsia="Times New Roman" w:hAnsi="Times New Roman"/>
          <w:bCs/>
          <w:color w:val="000000"/>
          <w:sz w:val="28"/>
          <w:szCs w:val="28"/>
          <w:lang w:eastAsia="ru-RU"/>
        </w:rPr>
        <w:t>. По сути, цель не была реализована, так как дети шли по маршруту, в основном, прокладываемому взрослыми.</w:t>
      </w:r>
    </w:p>
    <w:p w:rsidR="00524680" w:rsidRDefault="009C6E0B">
      <w:pPr>
        <w:ind w:firstLine="709"/>
        <w:jc w:val="both"/>
      </w:pPr>
      <w:r>
        <w:rPr>
          <w:rFonts w:ascii="Times New Roman" w:eastAsia="Times New Roman" w:hAnsi="Times New Roman"/>
          <w:bCs/>
          <w:color w:val="000000"/>
          <w:sz w:val="28"/>
          <w:szCs w:val="28"/>
          <w:lang w:eastAsia="ru-RU"/>
        </w:rPr>
        <w:t xml:space="preserve">Учитывая уроки интенсивной школы 2018 года, педагоги пришли к выводу, что в Школе 2019 года необходимо предоставить учащимся возможность с самого начала самостоятельно планировать свой маршрут. Поставленная цель </w:t>
      </w:r>
      <w:bookmarkStart w:id="1" w:name="__DdeLink__1766_424668836"/>
      <w:r>
        <w:rPr>
          <w:rFonts w:ascii="Times New Roman" w:eastAsia="Times New Roman" w:hAnsi="Times New Roman"/>
          <w:bCs/>
          <w:color w:val="000000"/>
          <w:sz w:val="28"/>
          <w:szCs w:val="28"/>
          <w:lang w:eastAsia="ru-RU"/>
        </w:rPr>
        <w:t>–</w:t>
      </w:r>
      <w:bookmarkEnd w:id="1"/>
      <w:r>
        <w:rPr>
          <w:rFonts w:ascii="Times New Roman" w:eastAsia="Times New Roman" w:hAnsi="Times New Roman"/>
          <w:bCs/>
          <w:color w:val="000000"/>
          <w:sz w:val="28"/>
          <w:szCs w:val="28"/>
          <w:lang w:eastAsia="ru-RU"/>
        </w:rPr>
        <w:t xml:space="preserve"> «Создание условий для развития у детей умений самостоятельно выстраивать и реализовывать учебный маршрут, в процессе погружения в предметные области «естествознание» и «обществознание»» в целом была реализована. Однако подводя итоги мероприятия, учителя озвучили проблему – при работе с текстами, многие дети испытывали затруднения.</w:t>
      </w:r>
    </w:p>
    <w:p w:rsidR="00524680" w:rsidRDefault="009C6E0B" w:rsidP="00C32008">
      <w:pPr>
        <w:ind w:firstLine="709"/>
        <w:jc w:val="both"/>
        <w:rPr>
          <w:color w:val="FF3333"/>
        </w:rPr>
      </w:pPr>
      <w:r w:rsidRPr="00C32008">
        <w:rPr>
          <w:rFonts w:ascii="Times New Roman" w:eastAsia="Times New Roman" w:hAnsi="Times New Roman" w:cs="Symbol"/>
          <w:bCs/>
          <w:color w:val="000000"/>
          <w:sz w:val="28"/>
          <w:szCs w:val="28"/>
          <w:lang w:eastAsia="ru-RU"/>
        </w:rPr>
        <w:t>Например, на одной из площадок, обнаружился дефицит в аспекте познавательных универсальных действий (УУД) (умение составлять план текста, умение схематизировать содержание текста</w:t>
      </w:r>
      <w:r w:rsidRPr="00C32008">
        <w:rPr>
          <w:rFonts w:ascii="Times New Roman" w:eastAsia="Times New Roman" w:hAnsi="Times New Roman" w:cs="Symbol"/>
          <w:bCs/>
          <w:i/>
          <w:iCs/>
          <w:color w:val="000000"/>
          <w:sz w:val="28"/>
          <w:szCs w:val="28"/>
          <w:lang w:eastAsia="ru-RU"/>
        </w:rPr>
        <w:t xml:space="preserve">), </w:t>
      </w:r>
      <w:r w:rsidRPr="00C32008">
        <w:rPr>
          <w:rFonts w:ascii="Times New Roman" w:eastAsia="Times New Roman" w:hAnsi="Times New Roman" w:cs="Symbol"/>
          <w:bCs/>
          <w:color w:val="000000"/>
          <w:sz w:val="28"/>
          <w:szCs w:val="28"/>
          <w:lang w:eastAsia="ru-RU"/>
        </w:rPr>
        <w:t xml:space="preserve">что затрудняло работу над творческим проектом </w:t>
      </w:r>
      <w:r w:rsidRPr="00C32008">
        <w:rPr>
          <w:rFonts w:ascii="Times New Roman" w:eastAsia="Times New Roman" w:hAnsi="Times New Roman" w:cs="Symbol"/>
          <w:bCs/>
          <w:i/>
          <w:iCs/>
          <w:color w:val="000000"/>
          <w:sz w:val="28"/>
          <w:szCs w:val="28"/>
          <w:lang w:eastAsia="ru-RU"/>
        </w:rPr>
        <w:t>(прил.2, тема 3)</w:t>
      </w:r>
      <w:r w:rsidRPr="00C32008">
        <w:rPr>
          <w:rFonts w:ascii="Times New Roman" w:eastAsia="Times New Roman" w:hAnsi="Times New Roman" w:cs="Symbol"/>
          <w:bCs/>
          <w:color w:val="000000"/>
          <w:sz w:val="28"/>
          <w:szCs w:val="28"/>
          <w:lang w:eastAsia="ru-RU"/>
        </w:rPr>
        <w:t>. На друг</w:t>
      </w:r>
      <w:r w:rsidRPr="00C32008">
        <w:rPr>
          <w:rFonts w:ascii="Times New Roman" w:eastAsia="Times New Roman" w:hAnsi="Times New Roman" w:cs="Symbol"/>
          <w:bCs/>
          <w:iCs/>
          <w:color w:val="000000"/>
          <w:sz w:val="28"/>
          <w:szCs w:val="28"/>
          <w:lang w:eastAsia="ru-RU"/>
        </w:rPr>
        <w:t xml:space="preserve">их площадках был выявлен дефицит </w:t>
      </w:r>
      <w:r w:rsidRPr="00C32008">
        <w:rPr>
          <w:rFonts w:ascii="Times New Roman" w:eastAsia="Times New Roman" w:hAnsi="Times New Roman" w:cs="Symbol"/>
          <w:bCs/>
          <w:color w:val="000000"/>
          <w:sz w:val="28"/>
          <w:szCs w:val="28"/>
          <w:lang w:eastAsia="ru-RU"/>
        </w:rPr>
        <w:t xml:space="preserve">ряда умений по читательской грамотности (умение найти и извлечь информацию из текста, определение основной и второстепенной информации), что увеличило время составления тезисных планов </w:t>
      </w:r>
      <w:r w:rsidRPr="00C32008">
        <w:rPr>
          <w:rFonts w:ascii="Times New Roman" w:eastAsia="Times New Roman" w:hAnsi="Times New Roman" w:cs="Symbol"/>
          <w:bCs/>
          <w:i/>
          <w:iCs/>
          <w:color w:val="000000"/>
          <w:sz w:val="28"/>
          <w:szCs w:val="28"/>
          <w:lang w:eastAsia="ru-RU"/>
        </w:rPr>
        <w:t>(прил. 2, тема 2, 5)</w:t>
      </w:r>
      <w:r w:rsidRPr="00C32008">
        <w:rPr>
          <w:rFonts w:ascii="Times New Roman" w:eastAsia="Times New Roman" w:hAnsi="Times New Roman" w:cs="Symbol"/>
          <w:bCs/>
          <w:iCs/>
          <w:color w:val="000000"/>
          <w:sz w:val="28"/>
          <w:szCs w:val="28"/>
          <w:lang w:eastAsia="ru-RU"/>
        </w:rPr>
        <w:t xml:space="preserve">. </w:t>
      </w:r>
      <w:bookmarkStart w:id="2" w:name="_GoBack"/>
      <w:bookmarkEnd w:id="2"/>
    </w:p>
    <w:p w:rsidR="00524680" w:rsidRDefault="009C6E0B">
      <w:pPr>
        <w:ind w:firstLine="709"/>
        <w:jc w:val="both"/>
      </w:pPr>
      <w:r>
        <w:rPr>
          <w:rFonts w:ascii="Times New Roman" w:eastAsia="Times New Roman" w:hAnsi="Times New Roman" w:cs="Symbol"/>
          <w:bCs/>
          <w:color w:val="000000"/>
          <w:sz w:val="28"/>
          <w:szCs w:val="28"/>
          <w:lang w:eastAsia="ru-RU"/>
        </w:rPr>
        <w:t xml:space="preserve">В связи с этим решили, что на этапе разработки следующей интенсивной школы, помимо цели мероприятия и предметных задач, должны быть сформулированы </w:t>
      </w:r>
      <w:proofErr w:type="spellStart"/>
      <w:r>
        <w:rPr>
          <w:rFonts w:ascii="Times New Roman" w:eastAsia="Times New Roman" w:hAnsi="Times New Roman" w:cs="Symbol"/>
          <w:bCs/>
          <w:color w:val="000000"/>
          <w:sz w:val="28"/>
          <w:szCs w:val="28"/>
          <w:lang w:eastAsia="ru-RU"/>
        </w:rPr>
        <w:t>метапредметные</w:t>
      </w:r>
      <w:proofErr w:type="spellEnd"/>
      <w:r>
        <w:rPr>
          <w:rFonts w:ascii="Times New Roman" w:eastAsia="Times New Roman" w:hAnsi="Times New Roman" w:cs="Symbol"/>
          <w:bCs/>
          <w:color w:val="000000"/>
          <w:sz w:val="28"/>
          <w:szCs w:val="28"/>
          <w:lang w:eastAsia="ru-RU"/>
        </w:rPr>
        <w:t xml:space="preserve">. Это значит, что учителям, участникам Школы-2021, нужно проанализировать ситуацию в своих образовательных организациях, в аспекте </w:t>
      </w:r>
      <w:proofErr w:type="spellStart"/>
      <w:r>
        <w:rPr>
          <w:rFonts w:ascii="Times New Roman" w:eastAsia="Times New Roman" w:hAnsi="Times New Roman" w:cs="Symbol"/>
          <w:bCs/>
          <w:color w:val="000000"/>
          <w:sz w:val="28"/>
          <w:szCs w:val="28"/>
          <w:lang w:eastAsia="ru-RU"/>
        </w:rPr>
        <w:t>сформированности</w:t>
      </w:r>
      <w:proofErr w:type="spellEnd"/>
      <w:r>
        <w:rPr>
          <w:rFonts w:ascii="Times New Roman" w:eastAsia="Times New Roman" w:hAnsi="Times New Roman" w:cs="Symbol"/>
          <w:bCs/>
          <w:color w:val="000000"/>
          <w:sz w:val="28"/>
          <w:szCs w:val="28"/>
          <w:lang w:eastAsia="ru-RU"/>
        </w:rPr>
        <w:t xml:space="preserve"> универсальных учебных действий у детей и выделить дефициты (низкий уровень </w:t>
      </w:r>
      <w:proofErr w:type="spellStart"/>
      <w:r>
        <w:rPr>
          <w:rFonts w:ascii="Times New Roman" w:eastAsia="Times New Roman" w:hAnsi="Times New Roman" w:cs="Symbol"/>
          <w:bCs/>
          <w:color w:val="000000"/>
          <w:sz w:val="28"/>
          <w:szCs w:val="28"/>
          <w:lang w:eastAsia="ru-RU"/>
        </w:rPr>
        <w:t>сформированности</w:t>
      </w:r>
      <w:proofErr w:type="spellEnd"/>
      <w:r>
        <w:rPr>
          <w:rFonts w:ascii="Times New Roman" w:eastAsia="Times New Roman" w:hAnsi="Times New Roman" w:cs="Symbol"/>
          <w:bCs/>
          <w:color w:val="000000"/>
          <w:sz w:val="28"/>
          <w:szCs w:val="28"/>
          <w:lang w:eastAsia="ru-RU"/>
        </w:rPr>
        <w:t xml:space="preserve"> умений); договориться над формированием каких умений они будут работать сообща и спланировать эту работу.</w:t>
      </w:r>
    </w:p>
    <w:p w:rsidR="00524680" w:rsidRDefault="009C6E0B">
      <w:pPr>
        <w:ind w:firstLine="709"/>
        <w:jc w:val="both"/>
      </w:pPr>
      <w:r>
        <w:rPr>
          <w:rFonts w:ascii="Times New Roman" w:eastAsia="Times New Roman" w:hAnsi="Times New Roman" w:cs="Symbol"/>
          <w:bCs/>
          <w:color w:val="000000"/>
          <w:sz w:val="28"/>
          <w:szCs w:val="28"/>
          <w:lang w:eastAsia="ru-RU"/>
        </w:rPr>
        <w:t>Совместное планирование, проектирование и рефлексия учебных занятий происходит на заседаниях учительской кооперации. «Учительская кооперация – это группа учителей ведущих коллективные учебные занятия, распределив между собой функции и обязанности» [4]. В первой</w:t>
      </w:r>
      <w:r>
        <w:rPr>
          <w:rFonts w:ascii="Times New Roman" w:eastAsia="Symbol" w:hAnsi="Times New Roman" w:cs="Symbol"/>
          <w:bCs/>
          <w:color w:val="000000"/>
          <w:sz w:val="28"/>
          <w:szCs w:val="28"/>
          <w:lang w:eastAsia="ru-RU"/>
        </w:rPr>
        <w:t xml:space="preserve"> интенсивной школе р</w:t>
      </w:r>
      <w:r>
        <w:rPr>
          <w:rFonts w:ascii="Times New Roman" w:eastAsia="Times New Roman" w:hAnsi="Times New Roman"/>
          <w:bCs/>
          <w:color w:val="000000"/>
          <w:sz w:val="28"/>
          <w:szCs w:val="28"/>
          <w:lang w:eastAsia="ru-RU"/>
        </w:rPr>
        <w:t xml:space="preserve">аспределение обязанностей </w:t>
      </w:r>
      <w:r>
        <w:rPr>
          <w:rFonts w:ascii="Times New Roman" w:eastAsia="Times New Roman" w:hAnsi="Times New Roman" w:cs="Symbol"/>
          <w:bCs/>
          <w:color w:val="000000"/>
          <w:sz w:val="28"/>
          <w:szCs w:val="28"/>
          <w:lang w:eastAsia="ru-RU"/>
        </w:rPr>
        <w:t>заключалось в назначении дежурного учителя, учителя-предметника и учителя-ассистента. «Дежурный учитель – организатор учебного процесса…; учитель-предметник осуществляет запуск темы в сводном отряде, используя необходимые методики; объясняет новый материал одному ученику или группе учащихся…; учитель-ассистент запускает работу сводных групп, отслеживает и корректирует способы взаимодействия учащихся» [3]. Как показала практика, этого было недостаточно.</w:t>
      </w:r>
    </w:p>
    <w:p w:rsidR="00524680" w:rsidRDefault="009C6E0B">
      <w:pPr>
        <w:ind w:firstLine="709"/>
        <w:jc w:val="both"/>
      </w:pPr>
      <w:r>
        <w:rPr>
          <w:rFonts w:ascii="Times New Roman" w:eastAsia="Times New Roman" w:hAnsi="Times New Roman" w:cs="Symbol"/>
          <w:bCs/>
          <w:color w:val="000000"/>
          <w:sz w:val="28"/>
          <w:szCs w:val="28"/>
          <w:lang w:eastAsia="ru-RU"/>
        </w:rPr>
        <w:t xml:space="preserve">Выяснилось, что для проведения рефлексии в постоянных отрядах нужен человек, ответственный за подбор вопросов, которые позволят </w:t>
      </w:r>
      <w:r>
        <w:rPr>
          <w:rFonts w:ascii="Times New Roman" w:eastAsia="Times New Roman" w:hAnsi="Times New Roman" w:cs="Symbol"/>
          <w:bCs/>
          <w:color w:val="000000"/>
          <w:sz w:val="28"/>
          <w:szCs w:val="28"/>
          <w:lang w:eastAsia="ru-RU"/>
        </w:rPr>
        <w:lastRenderedPageBreak/>
        <w:t>качественно организовать этот процесс. Поэтому при подготовке второй Школы в состав учительской кооперации вошел организатор рефлексии.</w:t>
      </w:r>
    </w:p>
    <w:p w:rsidR="00524680" w:rsidRDefault="009C6E0B">
      <w:pPr>
        <w:ind w:firstLine="709"/>
        <w:jc w:val="both"/>
      </w:pPr>
      <w:r>
        <w:rPr>
          <w:rFonts w:ascii="Times New Roman" w:eastAsia="Times New Roman" w:hAnsi="Times New Roman" w:cs="Symbol"/>
          <w:bCs/>
          <w:color w:val="000000"/>
          <w:sz w:val="28"/>
          <w:szCs w:val="28"/>
          <w:lang w:eastAsia="ru-RU"/>
        </w:rPr>
        <w:t xml:space="preserve">На сегодняшний момент стало понятно, что для Школы-2021 нужно расширить состав кооперации ответственными за учебную и клубную деятельности, а так же уточнить обязанности </w:t>
      </w:r>
      <w:bookmarkStart w:id="3" w:name="__DdeLink__4017_794927802"/>
      <w:r>
        <w:rPr>
          <w:rFonts w:ascii="Times New Roman" w:eastAsia="Times New Roman" w:hAnsi="Times New Roman" w:cs="Symbol"/>
          <w:bCs/>
          <w:color w:val="000000"/>
          <w:sz w:val="28"/>
          <w:szCs w:val="28"/>
          <w:lang w:eastAsia="ru-RU"/>
        </w:rPr>
        <w:t>имеющихся</w:t>
      </w:r>
      <w:bookmarkEnd w:id="3"/>
      <w:r>
        <w:rPr>
          <w:rFonts w:ascii="Times New Roman" w:eastAsia="Times New Roman" w:hAnsi="Times New Roman" w:cs="Symbol"/>
          <w:bCs/>
          <w:color w:val="000000"/>
          <w:sz w:val="28"/>
          <w:szCs w:val="28"/>
          <w:lang w:eastAsia="ru-RU"/>
        </w:rPr>
        <w:t xml:space="preserve"> позиций, так как ранее, при распределении функций членами учительской кооперации, не были учтены некоторые их функциональные обязанности.</w:t>
      </w:r>
    </w:p>
    <w:p w:rsidR="00524680" w:rsidRDefault="009C6E0B">
      <w:pPr>
        <w:ind w:firstLine="709"/>
        <w:jc w:val="both"/>
      </w:pPr>
      <w:r>
        <w:rPr>
          <w:rFonts w:ascii="Times New Roman" w:eastAsia="Times New Roman" w:hAnsi="Times New Roman" w:cs="Symbol"/>
          <w:bCs/>
          <w:color w:val="000000"/>
          <w:sz w:val="28"/>
          <w:szCs w:val="28"/>
          <w:lang w:eastAsia="ru-RU"/>
        </w:rPr>
        <w:t>Например, при проведении тематических площадок, учителя-предметники запускали темы, объясняли новый материал, но выполненные задания оставались без проверки.</w:t>
      </w:r>
    </w:p>
    <w:p w:rsidR="00524680" w:rsidRDefault="009C6E0B">
      <w:pPr>
        <w:ind w:firstLine="709"/>
        <w:jc w:val="both"/>
      </w:pPr>
      <w:r>
        <w:rPr>
          <w:rFonts w:ascii="Times New Roman" w:eastAsia="Times New Roman" w:hAnsi="Times New Roman" w:cs="Symbol"/>
          <w:bCs/>
          <w:color w:val="000000"/>
          <w:sz w:val="28"/>
          <w:szCs w:val="28"/>
          <w:lang w:eastAsia="ru-RU"/>
        </w:rPr>
        <w:t>Или, в</w:t>
      </w:r>
      <w:r>
        <w:rPr>
          <w:rFonts w:ascii="Times New Roman" w:eastAsia="Times New Roman" w:hAnsi="Times New Roman" w:cs="Symbol"/>
          <w:bCs/>
          <w:color w:val="000000"/>
          <w:sz w:val="28"/>
          <w:szCs w:val="28"/>
          <w:highlight w:val="white"/>
          <w:lang w:eastAsia="ru-RU"/>
        </w:rPr>
        <w:t>о время учебных занятий</w:t>
      </w:r>
      <w:r>
        <w:rPr>
          <w:rFonts w:ascii="Times New Roman" w:eastAsia="Times New Roman" w:hAnsi="Times New Roman" w:cs="Symbol"/>
          <w:bCs/>
          <w:color w:val="000000"/>
          <w:sz w:val="28"/>
          <w:szCs w:val="28"/>
          <w:lang w:eastAsia="ru-RU"/>
        </w:rPr>
        <w:t xml:space="preserve"> часто возникал вопрос: если запланирована работа в паре, а у ученика нет напарника, может ли учитель составить ему пару? Решили, что это сделает учитель-ассистент. Однако в это время у</w:t>
      </w:r>
      <w:bookmarkStart w:id="4" w:name="__DdeLink__3517_18100284618"/>
      <w:r>
        <w:rPr>
          <w:rFonts w:ascii="Times New Roman" w:eastAsia="Times New Roman" w:hAnsi="Times New Roman" w:cs="Symbol"/>
          <w:bCs/>
          <w:color w:val="000000"/>
          <w:sz w:val="28"/>
          <w:szCs w:val="28"/>
          <w:lang w:eastAsia="ru-RU"/>
        </w:rPr>
        <w:t>читель-ассистент</w:t>
      </w:r>
      <w:bookmarkEnd w:id="4"/>
      <w:r>
        <w:rPr>
          <w:rFonts w:ascii="Times New Roman" w:eastAsia="Times New Roman" w:hAnsi="Times New Roman" w:cs="Symbol"/>
          <w:bCs/>
          <w:color w:val="000000"/>
          <w:sz w:val="28"/>
          <w:szCs w:val="28"/>
          <w:lang w:eastAsia="ru-RU"/>
        </w:rPr>
        <w:t xml:space="preserve"> уже не мог оказать помощь другим парам.</w:t>
      </w:r>
    </w:p>
    <w:p w:rsidR="00524680" w:rsidRDefault="009C6E0B">
      <w:pPr>
        <w:ind w:firstLine="709"/>
        <w:jc w:val="both"/>
      </w:pPr>
      <w:r>
        <w:rPr>
          <w:rFonts w:ascii="Times New Roman" w:eastAsia="Times New Roman" w:hAnsi="Times New Roman" w:cs="Symbol"/>
          <w:bCs/>
          <w:color w:val="000000"/>
          <w:sz w:val="28"/>
          <w:szCs w:val="28"/>
          <w:lang w:eastAsia="ru-RU"/>
        </w:rPr>
        <w:t>И еще, в период утреннего планирования, у информационного стенда, где скопилось множество учеников (более сорока человек), не было подготовленного человека (дежурного учителя). Помогать в заполнении табло учета и информационно-планировочных листов пришлось учителям, оказавшимся у стенда случайно.</w:t>
      </w:r>
    </w:p>
    <w:p w:rsidR="00524680" w:rsidRDefault="009C6E0B">
      <w:pPr>
        <w:ind w:firstLine="709"/>
        <w:jc w:val="both"/>
      </w:pPr>
      <w:r>
        <w:rPr>
          <w:rFonts w:ascii="Times New Roman" w:eastAsia="Times New Roman" w:hAnsi="Times New Roman" w:cs="Symbol"/>
          <w:bCs/>
          <w:color w:val="000000"/>
          <w:sz w:val="28"/>
          <w:szCs w:val="28"/>
          <w:lang w:eastAsia="ru-RU"/>
        </w:rPr>
        <w:t xml:space="preserve">В связи с этим </w:t>
      </w:r>
      <w:r>
        <w:rPr>
          <w:rFonts w:ascii="Times New Roman" w:eastAsia="Times New Roman" w:hAnsi="Times New Roman" w:cs="Symbol"/>
          <w:bCs/>
          <w:sz w:val="28"/>
          <w:szCs w:val="28"/>
          <w:lang w:eastAsia="ru-RU"/>
        </w:rPr>
        <w:t>решили: на подготовительном этапе Школы-2021, при распределении функций внутри учительской кооперации, вменить учителю-предметнику проверять выполненные задания и про</w:t>
      </w:r>
      <w:r>
        <w:rPr>
          <w:rFonts w:ascii="Times New Roman" w:eastAsia="Times New Roman" w:hAnsi="Times New Roman" w:cs="Symbol"/>
          <w:bCs/>
          <w:color w:val="000000"/>
          <w:sz w:val="28"/>
          <w:szCs w:val="28"/>
          <w:lang w:eastAsia="ru-RU"/>
        </w:rPr>
        <w:t xml:space="preserve">водить индивидуальные консультации по предметам; </w:t>
      </w:r>
      <w:bookmarkStart w:id="5" w:name="__DdeLink__2589_1810028461"/>
      <w:r>
        <w:rPr>
          <w:rFonts w:ascii="Times New Roman" w:eastAsia="Times New Roman" w:hAnsi="Times New Roman" w:cs="Symbol"/>
          <w:bCs/>
          <w:color w:val="000000"/>
          <w:sz w:val="28"/>
          <w:szCs w:val="28"/>
          <w:lang w:eastAsia="ru-RU"/>
        </w:rPr>
        <w:t>учителю-ассистенту</w:t>
      </w:r>
      <w:bookmarkEnd w:id="5"/>
      <w:r>
        <w:rPr>
          <w:rFonts w:ascii="Times New Roman" w:eastAsia="Times New Roman" w:hAnsi="Times New Roman" w:cs="Symbol"/>
          <w:bCs/>
          <w:color w:val="000000"/>
          <w:sz w:val="28"/>
          <w:szCs w:val="28"/>
          <w:lang w:eastAsia="ru-RU"/>
        </w:rPr>
        <w:t xml:space="preserve"> – регулировать работу в парах и если нужно организовывать коммуникацию; дежурному учителю – следить за ситуацией, складывающейся около информационного стенда.</w:t>
      </w:r>
    </w:p>
    <w:p w:rsidR="00524680" w:rsidRDefault="009C6E0B">
      <w:pPr>
        <w:ind w:firstLine="709"/>
        <w:jc w:val="both"/>
      </w:pPr>
      <w:r>
        <w:rPr>
          <w:rFonts w:ascii="Times New Roman" w:eastAsia="Times New Roman" w:hAnsi="Times New Roman" w:cs="Symbol"/>
          <w:bCs/>
          <w:color w:val="000000"/>
          <w:sz w:val="28"/>
          <w:szCs w:val="28"/>
          <w:lang w:eastAsia="ru-RU"/>
        </w:rPr>
        <w:t xml:space="preserve">Помимо этого, для утреннего планирования, в помощь дежурному учителю нужно подготовить помощников, из числа педагогов учительской кооперации, которые в этот момент нигде не задействованы. Они </w:t>
      </w:r>
      <w:proofErr w:type="gramStart"/>
      <w:r>
        <w:rPr>
          <w:rFonts w:ascii="Times New Roman" w:eastAsia="Times New Roman" w:hAnsi="Times New Roman" w:cs="Symbol"/>
          <w:bCs/>
          <w:color w:val="000000"/>
          <w:sz w:val="28"/>
          <w:szCs w:val="28"/>
          <w:lang w:eastAsia="ru-RU"/>
        </w:rPr>
        <w:t>будут  оказывать</w:t>
      </w:r>
      <w:proofErr w:type="gramEnd"/>
      <w:r>
        <w:rPr>
          <w:rFonts w:ascii="Times New Roman" w:eastAsia="Times New Roman" w:hAnsi="Times New Roman" w:cs="Symbol"/>
          <w:bCs/>
          <w:color w:val="000000"/>
          <w:sz w:val="28"/>
          <w:szCs w:val="28"/>
          <w:lang w:eastAsia="ru-RU"/>
        </w:rPr>
        <w:t xml:space="preserve"> помощь школьникам в составлении своего индивидуального маршрута; объяснять, что не стоит паниковать и огорчаться, если выбранные ими темы и время уже занято ранее подошедшими учениками.</w:t>
      </w:r>
    </w:p>
    <w:p w:rsidR="00524680" w:rsidRDefault="009C6E0B">
      <w:pPr>
        <w:ind w:firstLine="709"/>
        <w:jc w:val="both"/>
      </w:pPr>
      <w:r>
        <w:rPr>
          <w:rFonts w:ascii="Times New Roman" w:eastAsia="Times New Roman" w:hAnsi="Times New Roman" w:cs="Symbol"/>
          <w:bCs/>
          <w:color w:val="000000"/>
          <w:sz w:val="28"/>
          <w:szCs w:val="28"/>
          <w:lang w:eastAsia="ru-RU"/>
        </w:rPr>
        <w:t>Как было отмечено ранее, на заседаниях учительской кооперации</w:t>
      </w:r>
      <w:proofErr w:type="gramStart"/>
      <w:r>
        <w:rPr>
          <w:rFonts w:ascii="Times New Roman" w:eastAsia="Times New Roman" w:hAnsi="Times New Roman" w:cs="Symbol"/>
          <w:bCs/>
          <w:color w:val="000000"/>
          <w:sz w:val="28"/>
          <w:szCs w:val="28"/>
          <w:lang w:eastAsia="ru-RU"/>
        </w:rPr>
        <w:t>. осуществляется</w:t>
      </w:r>
      <w:proofErr w:type="gramEnd"/>
      <w:r>
        <w:rPr>
          <w:rFonts w:ascii="Times New Roman" w:eastAsia="Times New Roman" w:hAnsi="Times New Roman" w:cs="Symbol"/>
          <w:bCs/>
          <w:color w:val="000000"/>
          <w:sz w:val="28"/>
          <w:szCs w:val="28"/>
          <w:lang w:eastAsia="ru-RU"/>
        </w:rPr>
        <w:t xml:space="preserve"> совместное планирование. Так при подготовке первых двух интенсивных школ в начале педагоги определили предметные области, в рамках которых будет проводится</w:t>
      </w:r>
      <w:r>
        <w:rPr>
          <w:rFonts w:ascii="Times New Roman" w:eastAsia="Times New Roman" w:hAnsi="Times New Roman" w:cs="Symbol"/>
          <w:bCs/>
          <w:sz w:val="28"/>
          <w:szCs w:val="28"/>
          <w:lang w:eastAsia="ru-RU"/>
        </w:rPr>
        <w:t xml:space="preserve"> обучение, задана тематика учебного процесса, </w:t>
      </w:r>
      <w:r>
        <w:rPr>
          <w:rFonts w:ascii="Times New Roman" w:eastAsia="Times New Roman" w:hAnsi="Times New Roman" w:cs="Symbol"/>
          <w:bCs/>
          <w:color w:val="000000"/>
          <w:sz w:val="28"/>
          <w:szCs w:val="28"/>
          <w:lang w:eastAsia="ru-RU"/>
        </w:rPr>
        <w:t xml:space="preserve">подготовлены средства планирования и учета (технолого-методические карты, </w:t>
      </w:r>
      <w:r>
        <w:rPr>
          <w:rFonts w:ascii="Times New Roman" w:eastAsia="Times New Roman" w:hAnsi="Times New Roman" w:cs="Symbol"/>
          <w:bCs/>
          <w:sz w:val="28"/>
          <w:szCs w:val="28"/>
          <w:lang w:eastAsia="ru-RU"/>
        </w:rPr>
        <w:t xml:space="preserve">планы работы на день, </w:t>
      </w:r>
      <w:r>
        <w:rPr>
          <w:rFonts w:ascii="Times New Roman" w:eastAsia="Times New Roman" w:hAnsi="Times New Roman" w:cs="Symbol"/>
          <w:bCs/>
          <w:color w:val="000000"/>
          <w:sz w:val="28"/>
          <w:szCs w:val="28"/>
          <w:lang w:eastAsia="ru-RU"/>
        </w:rPr>
        <w:t xml:space="preserve">табло учета), подобраны и сконструированы учебно-дидактические средства, определена продолжительность обучения (два дня), </w:t>
      </w:r>
      <w:r>
        <w:rPr>
          <w:rFonts w:ascii="Times New Roman" w:eastAsia="Times New Roman" w:hAnsi="Times New Roman" w:cs="Symbol"/>
          <w:bCs/>
          <w:sz w:val="28"/>
          <w:szCs w:val="28"/>
          <w:lang w:eastAsia="ru-RU"/>
        </w:rPr>
        <w:t>разработаны режимы работы дней.</w:t>
      </w:r>
    </w:p>
    <w:p w:rsidR="00524680" w:rsidRDefault="009C6E0B">
      <w:pPr>
        <w:ind w:firstLine="709"/>
        <w:jc w:val="both"/>
      </w:pPr>
      <w:r>
        <w:rPr>
          <w:rFonts w:ascii="Times New Roman" w:eastAsia="Times New Roman" w:hAnsi="Times New Roman" w:cs="Symbol"/>
          <w:bCs/>
          <w:sz w:val="28"/>
          <w:szCs w:val="28"/>
          <w:lang w:eastAsia="ru-RU"/>
        </w:rPr>
        <w:t>Как в первой, так и во второй интенсивной школе учительская кооперация большое внимание уделила подбору учебного материала (</w:t>
      </w:r>
      <w:r>
        <w:rPr>
          <w:rFonts w:ascii="Times New Roman" w:eastAsia="Times New Roman" w:hAnsi="Times New Roman" w:cstheme="minorBidi"/>
          <w:bCs/>
          <w:color w:val="000000"/>
          <w:sz w:val="28"/>
          <w:szCs w:val="28"/>
          <w:highlight w:val="white"/>
          <w:lang w:eastAsia="ru-RU"/>
        </w:rPr>
        <w:t>объём текстов, уров</w:t>
      </w:r>
      <w:r w:rsidR="0086799E">
        <w:rPr>
          <w:rFonts w:ascii="Times New Roman" w:eastAsia="Times New Roman" w:hAnsi="Times New Roman" w:cstheme="minorBidi"/>
          <w:bCs/>
          <w:color w:val="000000"/>
          <w:sz w:val="28"/>
          <w:szCs w:val="28"/>
          <w:highlight w:val="white"/>
          <w:lang w:eastAsia="ru-RU"/>
        </w:rPr>
        <w:t>е</w:t>
      </w:r>
      <w:r>
        <w:rPr>
          <w:rFonts w:ascii="Times New Roman" w:eastAsia="Times New Roman" w:hAnsi="Times New Roman" w:cstheme="minorBidi"/>
          <w:bCs/>
          <w:color w:val="000000"/>
          <w:sz w:val="28"/>
          <w:szCs w:val="28"/>
          <w:highlight w:val="white"/>
          <w:lang w:eastAsia="ru-RU"/>
        </w:rPr>
        <w:t xml:space="preserve">нь сложности заданий, </w:t>
      </w:r>
      <w:r>
        <w:rPr>
          <w:rFonts w:ascii="Times New Roman" w:eastAsia="Times New Roman" w:hAnsi="Times New Roman" w:cs="Symbol"/>
          <w:bCs/>
          <w:color w:val="000000"/>
          <w:sz w:val="28"/>
          <w:szCs w:val="28"/>
          <w:highlight w:val="white"/>
          <w:lang w:eastAsia="ru-RU"/>
        </w:rPr>
        <w:t xml:space="preserve">источники информации (учебники, энциклопедии, справочники, видеоролики и др.)) и определению способов </w:t>
      </w:r>
      <w:r>
        <w:rPr>
          <w:rFonts w:ascii="Times New Roman" w:eastAsia="Times New Roman" w:hAnsi="Times New Roman" w:cstheme="minorBidi"/>
          <w:bCs/>
          <w:color w:val="000000"/>
          <w:sz w:val="28"/>
          <w:szCs w:val="28"/>
          <w:highlight w:val="white"/>
          <w:lang w:eastAsia="ru-RU"/>
        </w:rPr>
        <w:t>для освоения материала, ориентируясь на цели интенсивных школ.</w:t>
      </w:r>
    </w:p>
    <w:p w:rsidR="00524680" w:rsidRDefault="009C6E0B">
      <w:pPr>
        <w:ind w:firstLine="709"/>
        <w:jc w:val="both"/>
      </w:pPr>
      <w:r>
        <w:rPr>
          <w:rFonts w:ascii="Times New Roman" w:eastAsia="Times New Roman" w:hAnsi="Times New Roman" w:cs="Symbol"/>
          <w:bCs/>
          <w:color w:val="000000"/>
          <w:sz w:val="28"/>
          <w:szCs w:val="28"/>
          <w:lang w:eastAsia="ru-RU"/>
        </w:rPr>
        <w:lastRenderedPageBreak/>
        <w:t>На основе полученных данных были составлены технолого-методические карты учебной и клубной деятельности и табло учета; разработаны карточки и алгоритмы взаимодействия в парах и самостоятельной работы обучающихся и др.</w:t>
      </w:r>
    </w:p>
    <w:p w:rsidR="00524680" w:rsidRDefault="009C6E0B">
      <w:pPr>
        <w:ind w:firstLine="709"/>
        <w:jc w:val="both"/>
      </w:pPr>
      <w:r>
        <w:rPr>
          <w:rFonts w:ascii="Times New Roman" w:eastAsiaTheme="minorHAnsi" w:hAnsi="Times New Roman" w:cstheme="minorBidi"/>
          <w:bCs/>
          <w:sz w:val="28"/>
          <w:szCs w:val="28"/>
          <w:lang w:eastAsia="ru-RU"/>
        </w:rPr>
        <w:t xml:space="preserve">Технолого-методические карты </w:t>
      </w:r>
      <w:r>
        <w:rPr>
          <w:rFonts w:ascii="Times New Roman" w:eastAsia="Times New Roman" w:hAnsi="Times New Roman" w:cs="Symbol"/>
          <w:bCs/>
          <w:color w:val="000000"/>
          <w:sz w:val="28"/>
          <w:szCs w:val="28"/>
          <w:lang w:eastAsia="ru-RU"/>
        </w:rPr>
        <w:t xml:space="preserve">учебной деятельности </w:t>
      </w:r>
      <w:r>
        <w:rPr>
          <w:rFonts w:ascii="Times New Roman" w:eastAsiaTheme="minorHAnsi" w:hAnsi="Times New Roman" w:cstheme="minorBidi"/>
          <w:bCs/>
          <w:sz w:val="28"/>
          <w:szCs w:val="28"/>
          <w:lang w:eastAsia="ru-RU"/>
        </w:rPr>
        <w:t xml:space="preserve">2018 и 2019 годов имеют примерно одинаковую структуру и </w:t>
      </w:r>
      <w:r>
        <w:rPr>
          <w:rFonts w:ascii="Times New Roman" w:eastAsia="Symbol" w:hAnsi="Times New Roman" w:cs="Symbol"/>
          <w:bCs/>
          <w:color w:val="000000"/>
          <w:sz w:val="28"/>
          <w:szCs w:val="28"/>
          <w:lang w:eastAsia="ru-RU"/>
        </w:rPr>
        <w:t>включают в себя: т</w:t>
      </w:r>
      <w:r>
        <w:rPr>
          <w:rFonts w:ascii="Times New Roman" w:eastAsiaTheme="minorHAnsi" w:hAnsi="Times New Roman" w:cstheme="minorBidi"/>
          <w:bCs/>
          <w:color w:val="000000"/>
          <w:sz w:val="28"/>
          <w:szCs w:val="28"/>
          <w:lang w:eastAsia="ru-RU"/>
        </w:rPr>
        <w:t xml:space="preserve">ему учебного материала, способ освоения темы, результат освоения темы, ответственного за проведение тематической площадки, место проведения, время, отведенное для работы на площадках. Но при проведении первой интенсивной школы способы работы не отличались разнообразием, только самостоятельная работа или совместное изучение в парах </w:t>
      </w:r>
      <w:r>
        <w:rPr>
          <w:rFonts w:ascii="Times New Roman" w:eastAsiaTheme="minorHAnsi" w:hAnsi="Times New Roman" w:cstheme="minorBidi"/>
          <w:bCs/>
          <w:i/>
          <w:iCs/>
          <w:color w:val="000000"/>
          <w:sz w:val="28"/>
          <w:szCs w:val="28"/>
          <w:lang w:eastAsia="ru-RU"/>
        </w:rPr>
        <w:t>(</w:t>
      </w:r>
      <w:proofErr w:type="spellStart"/>
      <w:r>
        <w:rPr>
          <w:rFonts w:ascii="Times New Roman" w:eastAsiaTheme="minorHAnsi" w:hAnsi="Times New Roman" w:cstheme="minorBidi"/>
          <w:bCs/>
          <w:i/>
          <w:iCs/>
          <w:color w:val="000000"/>
          <w:sz w:val="28"/>
          <w:szCs w:val="28"/>
          <w:lang w:eastAsia="ru-RU"/>
        </w:rPr>
        <w:t>прил</w:t>
      </w:r>
      <w:proofErr w:type="spellEnd"/>
      <w:r>
        <w:rPr>
          <w:rFonts w:ascii="Times New Roman" w:eastAsiaTheme="minorHAnsi" w:hAnsi="Times New Roman" w:cstheme="minorBidi"/>
          <w:bCs/>
          <w:i/>
          <w:iCs/>
          <w:color w:val="000000"/>
          <w:sz w:val="28"/>
          <w:szCs w:val="28"/>
          <w:lang w:eastAsia="ru-RU"/>
        </w:rPr>
        <w:t xml:space="preserve"> 1)</w:t>
      </w:r>
      <w:r>
        <w:rPr>
          <w:rFonts w:ascii="Times New Roman" w:eastAsiaTheme="minorHAnsi" w:hAnsi="Times New Roman" w:cstheme="minorBidi"/>
          <w:bCs/>
          <w:color w:val="000000"/>
          <w:sz w:val="28"/>
          <w:szCs w:val="28"/>
          <w:lang w:eastAsia="ru-RU"/>
        </w:rPr>
        <w:t xml:space="preserve">. В </w:t>
      </w:r>
      <w:proofErr w:type="gramStart"/>
      <w:r>
        <w:rPr>
          <w:rFonts w:ascii="Times New Roman" w:eastAsiaTheme="minorHAnsi" w:hAnsi="Times New Roman" w:cstheme="minorBidi"/>
          <w:bCs/>
          <w:color w:val="000000"/>
          <w:sz w:val="28"/>
          <w:szCs w:val="28"/>
          <w:lang w:eastAsia="ru-RU"/>
        </w:rPr>
        <w:t>ТМК  второй</w:t>
      </w:r>
      <w:proofErr w:type="gramEnd"/>
      <w:r>
        <w:rPr>
          <w:rFonts w:ascii="Times New Roman" w:eastAsiaTheme="minorHAnsi" w:hAnsi="Times New Roman" w:cstheme="minorBidi"/>
          <w:bCs/>
          <w:color w:val="000000"/>
          <w:sz w:val="28"/>
          <w:szCs w:val="28"/>
          <w:lang w:eastAsia="ru-RU"/>
        </w:rPr>
        <w:t xml:space="preserve"> Школы, наряду с апробированными двумя способам, включили работу по методике </w:t>
      </w:r>
      <w:proofErr w:type="spellStart"/>
      <w:r>
        <w:rPr>
          <w:rFonts w:ascii="Times New Roman" w:eastAsiaTheme="minorHAnsi" w:hAnsi="Times New Roman" w:cstheme="minorBidi"/>
          <w:bCs/>
          <w:color w:val="000000"/>
          <w:sz w:val="28"/>
          <w:szCs w:val="28"/>
          <w:lang w:eastAsia="ru-RU"/>
        </w:rPr>
        <w:t>взаимопередачи</w:t>
      </w:r>
      <w:proofErr w:type="spellEnd"/>
      <w:r>
        <w:rPr>
          <w:rFonts w:ascii="Times New Roman" w:eastAsiaTheme="minorHAnsi" w:hAnsi="Times New Roman" w:cstheme="minorBidi"/>
          <w:bCs/>
          <w:color w:val="000000"/>
          <w:sz w:val="28"/>
          <w:szCs w:val="28"/>
          <w:lang w:eastAsia="ru-RU"/>
        </w:rPr>
        <w:t xml:space="preserve"> тем (ВПТ) </w:t>
      </w:r>
      <w:r>
        <w:rPr>
          <w:rFonts w:ascii="Times New Roman" w:eastAsiaTheme="minorHAnsi" w:hAnsi="Times New Roman" w:cstheme="minorBidi"/>
          <w:bCs/>
          <w:i/>
          <w:iCs/>
          <w:color w:val="000000"/>
          <w:sz w:val="28"/>
          <w:szCs w:val="28"/>
          <w:lang w:eastAsia="ru-RU"/>
        </w:rPr>
        <w:t>(прил.2)</w:t>
      </w:r>
      <w:r>
        <w:rPr>
          <w:rFonts w:ascii="Times New Roman" w:eastAsiaTheme="minorHAnsi" w:hAnsi="Times New Roman" w:cstheme="minorBidi"/>
          <w:bCs/>
          <w:color w:val="000000"/>
          <w:sz w:val="28"/>
          <w:szCs w:val="28"/>
          <w:lang w:eastAsia="ru-RU"/>
        </w:rPr>
        <w:t>. Для Школы-2021 планируется расширить способы освоения учебного материала другими методиками коллективных учебных занятий.</w:t>
      </w:r>
    </w:p>
    <w:p w:rsidR="00524680" w:rsidRDefault="009C6E0B">
      <w:pPr>
        <w:ind w:firstLine="709"/>
        <w:jc w:val="both"/>
      </w:pPr>
      <w:r>
        <w:rPr>
          <w:rFonts w:ascii="Times New Roman" w:eastAsiaTheme="minorHAnsi" w:hAnsi="Times New Roman" w:cstheme="minorBidi"/>
          <w:bCs/>
          <w:color w:val="000000"/>
          <w:sz w:val="28"/>
          <w:szCs w:val="28"/>
          <w:lang w:eastAsia="ru-RU"/>
        </w:rPr>
        <w:t xml:space="preserve">Длительность занятий в ТМК двух лет так же имеют отличия. При подготовке первой интенсивной школы для проведения тематических площадок учительская кооперация выделила всем по 20 минут. </w:t>
      </w:r>
      <w:r>
        <w:rPr>
          <w:rFonts w:ascii="Times New Roman" w:eastAsia="Times New Roman" w:hAnsi="Times New Roman" w:cs="Symbol"/>
          <w:bCs/>
          <w:color w:val="000000"/>
          <w:sz w:val="28"/>
          <w:szCs w:val="28"/>
          <w:lang w:eastAsia="ru-RU"/>
        </w:rPr>
        <w:t xml:space="preserve">Учебная деятельность последовательно чередовалась с клубной (научение по интересам). </w:t>
      </w:r>
      <w:r>
        <w:rPr>
          <w:rFonts w:ascii="Times New Roman" w:eastAsiaTheme="minorHAnsi" w:hAnsi="Times New Roman" w:cstheme="minorBidi"/>
          <w:bCs/>
          <w:color w:val="000000"/>
          <w:sz w:val="28"/>
          <w:szCs w:val="28"/>
          <w:lang w:eastAsia="ru-RU"/>
        </w:rPr>
        <w:t>Занятия проводились одновременно, с небольшими перерывами (перемены, обед), во время которых учащиеся переходили на другие занятия</w:t>
      </w:r>
      <w:r>
        <w:rPr>
          <w:rFonts w:ascii="Times New Roman" w:eastAsia="Symbol" w:hAnsi="Times New Roman" w:cs="Symbol"/>
          <w:bCs/>
          <w:color w:val="000000"/>
          <w:sz w:val="28"/>
          <w:szCs w:val="28"/>
          <w:lang w:eastAsia="ru-RU"/>
        </w:rPr>
        <w:t>.</w:t>
      </w:r>
    </w:p>
    <w:p w:rsidR="00524680" w:rsidRDefault="009C6E0B">
      <w:pPr>
        <w:ind w:firstLine="709"/>
        <w:jc w:val="both"/>
      </w:pPr>
      <w:r>
        <w:rPr>
          <w:rFonts w:ascii="Times New Roman" w:eastAsia="Symbol" w:hAnsi="Times New Roman" w:cs="Symbol"/>
          <w:bCs/>
          <w:color w:val="000000"/>
          <w:sz w:val="28"/>
          <w:szCs w:val="28"/>
          <w:lang w:eastAsia="ru-RU"/>
        </w:rPr>
        <w:t xml:space="preserve"> </w:t>
      </w:r>
      <w:r>
        <w:rPr>
          <w:rFonts w:ascii="Times New Roman" w:eastAsiaTheme="minorHAnsi" w:hAnsi="Times New Roman" w:cstheme="minorBidi"/>
          <w:bCs/>
          <w:color w:val="000000"/>
          <w:sz w:val="28"/>
          <w:szCs w:val="28"/>
          <w:lang w:eastAsia="ru-RU"/>
        </w:rPr>
        <w:t>Однако при подготовке второй Школы педагоги решили у</w:t>
      </w:r>
      <w:r>
        <w:rPr>
          <w:rFonts w:ascii="Times New Roman" w:eastAsia="Symbol" w:hAnsi="Times New Roman" w:cs="Symbol"/>
          <w:bCs/>
          <w:color w:val="000000"/>
          <w:sz w:val="28"/>
          <w:szCs w:val="28"/>
          <w:lang w:eastAsia="ru-RU"/>
        </w:rPr>
        <w:t>сложнить</w:t>
      </w:r>
      <w:r>
        <w:rPr>
          <w:rFonts w:ascii="Times New Roman" w:eastAsiaTheme="minorHAnsi" w:hAnsi="Times New Roman" w:cstheme="minorBidi"/>
          <w:bCs/>
          <w:color w:val="000000"/>
          <w:sz w:val="28"/>
          <w:szCs w:val="28"/>
          <w:lang w:eastAsia="ru-RU"/>
        </w:rPr>
        <w:t xml:space="preserve"> </w:t>
      </w:r>
      <w:r>
        <w:rPr>
          <w:rFonts w:ascii="Times New Roman" w:eastAsia="Symbol" w:hAnsi="Times New Roman" w:cs="Symbol"/>
          <w:bCs/>
          <w:color w:val="000000"/>
          <w:sz w:val="28"/>
          <w:szCs w:val="28"/>
          <w:lang w:eastAsia="ru-RU"/>
        </w:rPr>
        <w:t xml:space="preserve">логику планирования, </w:t>
      </w:r>
      <w:r>
        <w:rPr>
          <w:rFonts w:ascii="Times New Roman" w:eastAsiaTheme="minorHAnsi" w:hAnsi="Times New Roman" w:cstheme="minorBidi"/>
          <w:color w:val="000000"/>
          <w:sz w:val="28"/>
          <w:szCs w:val="28"/>
          <w:lang w:eastAsia="ru-RU"/>
        </w:rPr>
        <w:t xml:space="preserve">где </w:t>
      </w:r>
      <w:r>
        <w:rPr>
          <w:rFonts w:ascii="Times New Roman" w:eastAsiaTheme="minorHAnsi" w:hAnsi="Times New Roman" w:cstheme="minorBidi"/>
          <w:bCs/>
          <w:color w:val="000000"/>
          <w:sz w:val="28"/>
          <w:szCs w:val="28"/>
          <w:lang w:eastAsia="ru-RU"/>
        </w:rPr>
        <w:t>в</w:t>
      </w:r>
      <w:r>
        <w:rPr>
          <w:rFonts w:ascii="Times New Roman" w:eastAsia="Symbol" w:hAnsi="Times New Roman" w:cs="Symbol"/>
          <w:bCs/>
          <w:color w:val="000000"/>
          <w:sz w:val="28"/>
          <w:szCs w:val="28"/>
          <w:lang w:eastAsia="ru-RU"/>
        </w:rPr>
        <w:t>ремя занятий и учебной и клубной деятельности пересекалось. В</w:t>
      </w:r>
      <w:r>
        <w:rPr>
          <w:rFonts w:ascii="Times New Roman" w:eastAsiaTheme="minorHAnsi" w:hAnsi="Times New Roman" w:cstheme="minorBidi"/>
          <w:color w:val="000000"/>
          <w:sz w:val="28"/>
          <w:szCs w:val="28"/>
          <w:lang w:eastAsia="ru-RU"/>
        </w:rPr>
        <w:t xml:space="preserve"> ТМК 2019 года можно увидеть тематические площадки и</w:t>
      </w:r>
      <w:r>
        <w:rPr>
          <w:rFonts w:ascii="Times New Roman" w:eastAsiaTheme="minorHAnsi" w:hAnsi="Times New Roman" w:cstheme="minorBidi"/>
          <w:bCs/>
          <w:color w:val="000000"/>
          <w:sz w:val="28"/>
          <w:szCs w:val="28"/>
          <w:lang w:eastAsia="ru-RU"/>
        </w:rPr>
        <w:t xml:space="preserve"> по 30, и по 40, и по 45 минут.</w:t>
      </w:r>
    </w:p>
    <w:p w:rsidR="00524680" w:rsidRDefault="009C6E0B">
      <w:pPr>
        <w:ind w:firstLine="709"/>
        <w:jc w:val="both"/>
      </w:pPr>
      <w:r>
        <w:rPr>
          <w:rFonts w:ascii="Times New Roman" w:eastAsia="Symbol" w:hAnsi="Times New Roman" w:cs="Symbol"/>
          <w:bCs/>
          <w:color w:val="000000"/>
          <w:sz w:val="28"/>
          <w:szCs w:val="28"/>
          <w:lang w:eastAsia="ru-RU"/>
        </w:rPr>
        <w:t>Дети с таким планированием справились, поэтому при проведении Школы-2021 учебную и клубную деятельность предполагается организовать так же как и в 2019 году.</w:t>
      </w:r>
    </w:p>
    <w:p w:rsidR="00524680" w:rsidRDefault="009C6E0B">
      <w:pPr>
        <w:tabs>
          <w:tab w:val="left" w:pos="1843"/>
          <w:tab w:val="left" w:pos="2694"/>
        </w:tabs>
        <w:ind w:firstLine="709"/>
        <w:jc w:val="both"/>
      </w:pPr>
      <w:r>
        <w:rPr>
          <w:rFonts w:ascii="Times New Roman" w:eastAsia="Times New Roman" w:hAnsi="Times New Roman" w:cs="Symbol"/>
          <w:bCs/>
          <w:color w:val="000000"/>
          <w:sz w:val="28"/>
          <w:szCs w:val="28"/>
          <w:lang w:eastAsia="ru-RU"/>
        </w:rPr>
        <w:t xml:space="preserve">Центральным вопросом при разработке любого мероприятия стоит составление </w:t>
      </w:r>
      <w:proofErr w:type="spellStart"/>
      <w:r>
        <w:rPr>
          <w:rFonts w:ascii="Times New Roman" w:eastAsia="Times New Roman" w:hAnsi="Times New Roman" w:cs="Symbol"/>
          <w:bCs/>
          <w:color w:val="000000"/>
          <w:sz w:val="28"/>
          <w:szCs w:val="28"/>
          <w:lang w:eastAsia="ru-RU"/>
        </w:rPr>
        <w:t>оргпроекта</w:t>
      </w:r>
      <w:proofErr w:type="spellEnd"/>
      <w:r>
        <w:rPr>
          <w:rFonts w:ascii="Times New Roman" w:eastAsia="Times New Roman" w:hAnsi="Times New Roman" w:cs="Symbol"/>
          <w:bCs/>
          <w:color w:val="000000"/>
          <w:sz w:val="28"/>
          <w:szCs w:val="28"/>
          <w:lang w:eastAsia="ru-RU"/>
        </w:rPr>
        <w:t xml:space="preserve"> дней (режима дней). Поскол</w:t>
      </w:r>
      <w:r>
        <w:rPr>
          <w:rFonts w:ascii="Times New Roman" w:eastAsia="Times New Roman" w:hAnsi="Times New Roman" w:cs="Symbol"/>
          <w:color w:val="000000"/>
          <w:sz w:val="28"/>
          <w:szCs w:val="28"/>
          <w:lang w:eastAsia="ru-RU"/>
        </w:rPr>
        <w:t xml:space="preserve">ьку </w:t>
      </w:r>
      <w:proofErr w:type="spellStart"/>
      <w:r>
        <w:rPr>
          <w:rFonts w:ascii="Times New Roman" w:eastAsia="Times New Roman" w:hAnsi="Times New Roman" w:cs="Symbol"/>
          <w:color w:val="000000"/>
          <w:sz w:val="28"/>
          <w:szCs w:val="28"/>
          <w:lang w:eastAsia="ru-RU"/>
        </w:rPr>
        <w:t>оргпроекты</w:t>
      </w:r>
      <w:proofErr w:type="spellEnd"/>
      <w:r>
        <w:rPr>
          <w:rFonts w:ascii="Times New Roman" w:eastAsia="Times New Roman" w:hAnsi="Times New Roman" w:cs="Symbol"/>
          <w:color w:val="000000"/>
          <w:sz w:val="28"/>
          <w:szCs w:val="28"/>
          <w:lang w:eastAsia="ru-RU"/>
        </w:rPr>
        <w:t xml:space="preserve"> двух Школ примерно одинаковые, рассмотрим режим первого дня </w:t>
      </w:r>
      <w:r>
        <w:rPr>
          <w:rFonts w:ascii="Times New Roman" w:eastAsia="Times New Roman" w:hAnsi="Times New Roman"/>
          <w:sz w:val="28"/>
          <w:szCs w:val="28"/>
          <w:lang w:eastAsia="ru-RU"/>
        </w:rPr>
        <w:t xml:space="preserve">районной интенсивной школы 2019 года </w:t>
      </w:r>
      <w:r>
        <w:rPr>
          <w:rFonts w:ascii="Times New Roman" w:eastAsia="Times New Roman" w:hAnsi="Times New Roman"/>
          <w:i/>
          <w:iCs/>
          <w:sz w:val="28"/>
          <w:szCs w:val="28"/>
          <w:lang w:eastAsia="ru-RU"/>
        </w:rPr>
        <w:t xml:space="preserve">(табл.1), </w:t>
      </w:r>
      <w:r>
        <w:rPr>
          <w:rFonts w:ascii="Times New Roman" w:eastAsia="Times New Roman" w:hAnsi="Times New Roman"/>
          <w:sz w:val="28"/>
          <w:szCs w:val="28"/>
          <w:lang w:eastAsia="ru-RU"/>
        </w:rPr>
        <w:t xml:space="preserve">который </w:t>
      </w:r>
      <w:r>
        <w:rPr>
          <w:rFonts w:ascii="Times New Roman" w:eastAsia="Symbol" w:hAnsi="Times New Roman" w:cs="Symbol"/>
          <w:color w:val="000000"/>
          <w:sz w:val="28"/>
          <w:szCs w:val="28"/>
          <w:lang w:eastAsia="ru-RU"/>
        </w:rPr>
        <w:t>включает в себя время, виды работ, место проведения и ответственных за организацию этих работ.</w:t>
      </w:r>
    </w:p>
    <w:p w:rsidR="00524680" w:rsidRDefault="009C6E0B">
      <w:pPr>
        <w:tabs>
          <w:tab w:val="left" w:pos="1843"/>
          <w:tab w:val="left" w:pos="2694"/>
        </w:tabs>
        <w:ind w:firstLine="709"/>
        <w:jc w:val="right"/>
      </w:pPr>
      <w:r>
        <w:rPr>
          <w:rFonts w:ascii="Times New Roman" w:hAnsi="Times New Roman"/>
          <w:sz w:val="28"/>
          <w:szCs w:val="28"/>
        </w:rPr>
        <w:t>Таблица 1</w:t>
      </w:r>
    </w:p>
    <w:p w:rsidR="00524680" w:rsidRDefault="009C6E0B">
      <w:pPr>
        <w:widowControl w:val="0"/>
        <w:spacing w:line="228" w:lineRule="auto"/>
        <w:jc w:val="center"/>
      </w:pPr>
      <w:r>
        <w:rPr>
          <w:rFonts w:ascii="Times New Roman" w:hAnsi="Times New Roman"/>
          <w:b/>
          <w:color w:val="000000"/>
          <w:sz w:val="28"/>
          <w:szCs w:val="28"/>
        </w:rPr>
        <w:t>Режим работы</w:t>
      </w:r>
    </w:p>
    <w:tbl>
      <w:tblPr>
        <w:tblW w:w="9360" w:type="dxa"/>
        <w:tblInd w:w="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3" w:type="dxa"/>
        </w:tblCellMar>
        <w:tblLook w:val="04A0" w:firstRow="1" w:lastRow="0" w:firstColumn="1" w:lastColumn="0" w:noHBand="0" w:noVBand="1"/>
      </w:tblPr>
      <w:tblGrid>
        <w:gridCol w:w="1533"/>
        <w:gridCol w:w="4760"/>
        <w:gridCol w:w="1187"/>
        <w:gridCol w:w="1880"/>
      </w:tblGrid>
      <w:tr w:rsidR="00524680">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center"/>
              <w:rPr>
                <w:b/>
                <w:bCs/>
              </w:rPr>
            </w:pPr>
            <w:r>
              <w:rPr>
                <w:rFonts w:ascii="Times New Roman" w:hAnsi="Times New Roman"/>
                <w:b/>
                <w:bCs/>
                <w:color w:val="000000"/>
              </w:rPr>
              <w:t>Время</w:t>
            </w:r>
          </w:p>
        </w:tc>
        <w:tc>
          <w:tcPr>
            <w:tcW w:w="475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center"/>
              <w:rPr>
                <w:b/>
                <w:bCs/>
              </w:rPr>
            </w:pPr>
            <w:r>
              <w:rPr>
                <w:rFonts w:ascii="Times New Roman" w:hAnsi="Times New Roman"/>
                <w:b/>
                <w:bCs/>
              </w:rPr>
              <w:t>Вид работы</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center"/>
              <w:rPr>
                <w:b/>
                <w:bCs/>
              </w:rPr>
            </w:pPr>
            <w:r>
              <w:rPr>
                <w:rFonts w:ascii="Times New Roman" w:hAnsi="Times New Roman"/>
                <w:b/>
                <w:bCs/>
                <w:color w:val="000000"/>
              </w:rPr>
              <w:t>Место</w:t>
            </w:r>
          </w:p>
        </w:tc>
        <w:tc>
          <w:tcPr>
            <w:tcW w:w="1880"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ind w:left="175" w:hanging="180"/>
              <w:jc w:val="center"/>
              <w:rPr>
                <w:b/>
                <w:bCs/>
              </w:rPr>
            </w:pPr>
            <w:r>
              <w:rPr>
                <w:rFonts w:ascii="Times New Roman" w:hAnsi="Times New Roman"/>
                <w:b/>
                <w:bCs/>
                <w:color w:val="000000"/>
              </w:rPr>
              <w:t>Ответственные</w:t>
            </w:r>
          </w:p>
        </w:tc>
      </w:tr>
      <w:tr w:rsidR="00524680">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pPr>
            <w:r>
              <w:rPr>
                <w:rFonts w:ascii="Times New Roman" w:hAnsi="Times New Roman"/>
                <w:color w:val="000000"/>
              </w:rPr>
              <w:t>09.30 – 10.00</w:t>
            </w:r>
          </w:p>
        </w:tc>
        <w:tc>
          <w:tcPr>
            <w:tcW w:w="475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pPr>
            <w:r>
              <w:rPr>
                <w:rFonts w:ascii="Times New Roman" w:hAnsi="Times New Roman"/>
                <w:color w:val="000000"/>
              </w:rPr>
              <w:t>Регистрация участников</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pPr>
            <w:r>
              <w:rPr>
                <w:rFonts w:ascii="Times New Roman" w:hAnsi="Times New Roman"/>
                <w:color w:val="000000"/>
              </w:rPr>
              <w:t>Фойе</w:t>
            </w:r>
          </w:p>
        </w:tc>
        <w:tc>
          <w:tcPr>
            <w:tcW w:w="1880"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pPr>
            <w:r>
              <w:rPr>
                <w:rFonts w:ascii="Times New Roman" w:hAnsi="Times New Roman"/>
                <w:i/>
                <w:color w:val="000000"/>
              </w:rPr>
              <w:t>Гащенко З.Р.</w:t>
            </w:r>
          </w:p>
          <w:p w:rsidR="00524680" w:rsidRDefault="00524680">
            <w:pPr>
              <w:widowControl w:val="0"/>
              <w:spacing w:line="228" w:lineRule="auto"/>
              <w:jc w:val="both"/>
              <w:rPr>
                <w:rFonts w:ascii="Times New Roman" w:hAnsi="Times New Roman"/>
                <w:color w:val="000000"/>
              </w:rPr>
            </w:pPr>
          </w:p>
        </w:tc>
      </w:tr>
      <w:tr w:rsidR="00524680">
        <w:tc>
          <w:tcPr>
            <w:tcW w:w="1533" w:type="dxa"/>
            <w:vMerge w:val="restart"/>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pPr>
            <w:r>
              <w:rPr>
                <w:rFonts w:ascii="Times New Roman" w:hAnsi="Times New Roman"/>
                <w:color w:val="000000"/>
              </w:rPr>
              <w:t>10.00 – 10.15</w:t>
            </w:r>
          </w:p>
        </w:tc>
        <w:tc>
          <w:tcPr>
            <w:tcW w:w="475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pPr>
            <w:r>
              <w:rPr>
                <w:rFonts w:ascii="Times New Roman" w:hAnsi="Times New Roman"/>
              </w:rPr>
              <w:t>Завтрак</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pPr>
            <w:r>
              <w:rPr>
                <w:rFonts w:ascii="Times New Roman" w:hAnsi="Times New Roman"/>
                <w:color w:val="000000"/>
              </w:rPr>
              <w:t>Столовая</w:t>
            </w:r>
          </w:p>
        </w:tc>
        <w:tc>
          <w:tcPr>
            <w:tcW w:w="1880"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pPr>
            <w:proofErr w:type="spellStart"/>
            <w:r>
              <w:rPr>
                <w:rFonts w:ascii="Times New Roman" w:hAnsi="Times New Roman"/>
                <w:i/>
                <w:color w:val="000000"/>
              </w:rPr>
              <w:t>Вазихова</w:t>
            </w:r>
            <w:proofErr w:type="spellEnd"/>
            <w:r>
              <w:rPr>
                <w:rFonts w:ascii="Times New Roman" w:hAnsi="Times New Roman"/>
                <w:i/>
                <w:color w:val="000000"/>
              </w:rPr>
              <w:t xml:space="preserve"> Ю.А. </w:t>
            </w:r>
            <w:proofErr w:type="gramStart"/>
            <w:r>
              <w:rPr>
                <w:rFonts w:ascii="Times New Roman" w:hAnsi="Times New Roman"/>
                <w:i/>
                <w:color w:val="000000"/>
              </w:rPr>
              <w:t>Павлова  А.П.</w:t>
            </w:r>
            <w:proofErr w:type="gramEnd"/>
          </w:p>
        </w:tc>
      </w:tr>
      <w:tr w:rsidR="00524680">
        <w:tc>
          <w:tcPr>
            <w:tcW w:w="1533" w:type="dxa"/>
            <w:vMerge/>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524680">
            <w:pPr>
              <w:widowControl w:val="0"/>
              <w:spacing w:line="228" w:lineRule="auto"/>
              <w:jc w:val="both"/>
              <w:rPr>
                <w:rFonts w:ascii="Times New Roman" w:hAnsi="Times New Roman"/>
                <w:color w:val="000000"/>
              </w:rPr>
            </w:pPr>
          </w:p>
        </w:tc>
        <w:tc>
          <w:tcPr>
            <w:tcW w:w="475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pPr>
            <w:r>
              <w:rPr>
                <w:rFonts w:ascii="Times New Roman" w:hAnsi="Times New Roman"/>
              </w:rPr>
              <w:t>Сбор учительской кооперации</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pPr>
            <w:r>
              <w:rPr>
                <w:rFonts w:ascii="Times New Roman" w:hAnsi="Times New Roman"/>
                <w:color w:val="000000"/>
              </w:rPr>
              <w:t>Актовый зал</w:t>
            </w:r>
          </w:p>
        </w:tc>
        <w:tc>
          <w:tcPr>
            <w:tcW w:w="1880"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pPr>
            <w:r>
              <w:rPr>
                <w:rFonts w:ascii="Times New Roman" w:hAnsi="Times New Roman"/>
                <w:i/>
                <w:color w:val="000000"/>
              </w:rPr>
              <w:t>Гащенко З.Р.</w:t>
            </w:r>
          </w:p>
        </w:tc>
      </w:tr>
      <w:tr w:rsidR="00524680">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pPr>
            <w:r>
              <w:rPr>
                <w:rFonts w:ascii="Times New Roman" w:hAnsi="Times New Roman"/>
                <w:color w:val="000000"/>
              </w:rPr>
              <w:t>10.15 – 10.30</w:t>
            </w:r>
          </w:p>
        </w:tc>
        <w:tc>
          <w:tcPr>
            <w:tcW w:w="475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pPr>
            <w:r>
              <w:rPr>
                <w:rFonts w:ascii="Times New Roman" w:hAnsi="Times New Roman"/>
              </w:rPr>
              <w:t>Установка на работу</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pPr>
            <w:r>
              <w:rPr>
                <w:rFonts w:ascii="Times New Roman" w:hAnsi="Times New Roman"/>
                <w:color w:val="000000"/>
              </w:rPr>
              <w:t>Актовый зал</w:t>
            </w:r>
          </w:p>
        </w:tc>
        <w:tc>
          <w:tcPr>
            <w:tcW w:w="1880"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pPr>
            <w:r>
              <w:rPr>
                <w:rFonts w:ascii="Times New Roman" w:hAnsi="Times New Roman"/>
                <w:i/>
                <w:color w:val="000000"/>
              </w:rPr>
              <w:t>Ларионова Е.В.</w:t>
            </w:r>
          </w:p>
          <w:p w:rsidR="00524680" w:rsidRDefault="009C6E0B">
            <w:pPr>
              <w:widowControl w:val="0"/>
              <w:spacing w:line="228" w:lineRule="auto"/>
              <w:jc w:val="both"/>
            </w:pPr>
            <w:r>
              <w:rPr>
                <w:rFonts w:ascii="Times New Roman" w:hAnsi="Times New Roman"/>
                <w:i/>
                <w:color w:val="000000"/>
              </w:rPr>
              <w:t>Гащенко З.Р.</w:t>
            </w:r>
          </w:p>
        </w:tc>
      </w:tr>
      <w:tr w:rsidR="00524680">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pPr>
            <w:r>
              <w:rPr>
                <w:rFonts w:ascii="Times New Roman" w:hAnsi="Times New Roman"/>
                <w:color w:val="000000"/>
              </w:rPr>
              <w:t>10.30 – 10.50</w:t>
            </w:r>
          </w:p>
        </w:tc>
        <w:tc>
          <w:tcPr>
            <w:tcW w:w="475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pPr>
            <w:r>
              <w:rPr>
                <w:rFonts w:ascii="Times New Roman" w:hAnsi="Times New Roman"/>
              </w:rPr>
              <w:t>Составление индивидуальной образовательных маршрутов учащимися, согласование и регистрация</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pPr>
            <w:r>
              <w:rPr>
                <w:rFonts w:ascii="Times New Roman" w:hAnsi="Times New Roman"/>
                <w:color w:val="000000"/>
              </w:rPr>
              <w:t>Актовый зал</w:t>
            </w:r>
          </w:p>
        </w:tc>
        <w:tc>
          <w:tcPr>
            <w:tcW w:w="1880"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pPr>
            <w:r>
              <w:rPr>
                <w:rFonts w:ascii="Times New Roman" w:hAnsi="Times New Roman"/>
                <w:i/>
              </w:rPr>
              <w:t>Гащенко З.Р. Абдулина Р.Ш</w:t>
            </w:r>
            <w:r>
              <w:rPr>
                <w:rFonts w:ascii="Times New Roman" w:hAnsi="Times New Roman"/>
              </w:rPr>
              <w:t>.</w:t>
            </w:r>
          </w:p>
          <w:p w:rsidR="00524680" w:rsidRDefault="009C6E0B">
            <w:pPr>
              <w:widowControl w:val="0"/>
              <w:spacing w:line="228" w:lineRule="auto"/>
              <w:jc w:val="both"/>
            </w:pPr>
            <w:proofErr w:type="spellStart"/>
            <w:r>
              <w:rPr>
                <w:rFonts w:ascii="Times New Roman" w:hAnsi="Times New Roman"/>
                <w:i/>
                <w:color w:val="000000"/>
              </w:rPr>
              <w:t>Вингерт</w:t>
            </w:r>
            <w:proofErr w:type="spellEnd"/>
            <w:r>
              <w:rPr>
                <w:rFonts w:ascii="Times New Roman" w:hAnsi="Times New Roman"/>
                <w:i/>
                <w:color w:val="000000"/>
              </w:rPr>
              <w:t xml:space="preserve"> Р.С.</w:t>
            </w:r>
          </w:p>
        </w:tc>
      </w:tr>
      <w:tr w:rsidR="00524680">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pPr>
            <w:r>
              <w:rPr>
                <w:rFonts w:ascii="Times New Roman" w:hAnsi="Times New Roman"/>
                <w:color w:val="000000"/>
              </w:rPr>
              <w:lastRenderedPageBreak/>
              <w:t>10.50 – 11.10</w:t>
            </w:r>
          </w:p>
        </w:tc>
        <w:tc>
          <w:tcPr>
            <w:tcW w:w="475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pPr>
            <w:r>
              <w:rPr>
                <w:rFonts w:ascii="Times New Roman" w:hAnsi="Times New Roman"/>
                <w:color w:val="000000"/>
              </w:rPr>
              <w:t>Составление индивидуальных планов на день. Согласование</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pPr>
            <w:r>
              <w:rPr>
                <w:rFonts w:ascii="Times New Roman" w:hAnsi="Times New Roman"/>
                <w:color w:val="000000"/>
              </w:rPr>
              <w:t>Актовый зал</w:t>
            </w:r>
          </w:p>
        </w:tc>
        <w:tc>
          <w:tcPr>
            <w:tcW w:w="1880"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pPr>
            <w:r>
              <w:rPr>
                <w:rFonts w:ascii="Times New Roman" w:hAnsi="Times New Roman"/>
                <w:i/>
              </w:rPr>
              <w:t>Гащенко З.Р. Абдулина Р.Ш</w:t>
            </w:r>
            <w:r>
              <w:rPr>
                <w:rFonts w:ascii="Times New Roman" w:hAnsi="Times New Roman"/>
              </w:rPr>
              <w:t>.</w:t>
            </w:r>
          </w:p>
          <w:p w:rsidR="00524680" w:rsidRDefault="009C6E0B">
            <w:pPr>
              <w:widowControl w:val="0"/>
              <w:spacing w:line="228" w:lineRule="auto"/>
              <w:jc w:val="both"/>
            </w:pPr>
            <w:proofErr w:type="spellStart"/>
            <w:r>
              <w:rPr>
                <w:rFonts w:ascii="Times New Roman" w:hAnsi="Times New Roman"/>
                <w:i/>
                <w:color w:val="000000"/>
              </w:rPr>
              <w:t>Вингерт</w:t>
            </w:r>
            <w:proofErr w:type="spellEnd"/>
            <w:r>
              <w:rPr>
                <w:rFonts w:ascii="Times New Roman" w:hAnsi="Times New Roman"/>
                <w:i/>
                <w:color w:val="000000"/>
              </w:rPr>
              <w:t xml:space="preserve"> Р.С.</w:t>
            </w:r>
          </w:p>
        </w:tc>
      </w:tr>
      <w:tr w:rsidR="00524680">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pPr>
            <w:r>
              <w:rPr>
                <w:rFonts w:ascii="Times New Roman" w:hAnsi="Times New Roman"/>
                <w:color w:val="000000"/>
              </w:rPr>
              <w:t>11.10 – 12.30</w:t>
            </w:r>
          </w:p>
        </w:tc>
        <w:tc>
          <w:tcPr>
            <w:tcW w:w="475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pPr>
            <w:r>
              <w:rPr>
                <w:rFonts w:ascii="Times New Roman" w:hAnsi="Times New Roman"/>
                <w:color w:val="000000"/>
              </w:rPr>
              <w:t>Реализация индивидуальных планов</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pPr>
            <w:r>
              <w:rPr>
                <w:rFonts w:ascii="Times New Roman" w:hAnsi="Times New Roman"/>
                <w:color w:val="000000"/>
              </w:rPr>
              <w:t>Кабинет, 2 этаж</w:t>
            </w:r>
          </w:p>
        </w:tc>
        <w:tc>
          <w:tcPr>
            <w:tcW w:w="1880"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pPr>
            <w:r>
              <w:rPr>
                <w:rFonts w:ascii="Times New Roman" w:hAnsi="Times New Roman"/>
                <w:i/>
              </w:rPr>
              <w:t>Ведущие площадок</w:t>
            </w:r>
          </w:p>
        </w:tc>
      </w:tr>
      <w:tr w:rsidR="00524680">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pPr>
            <w:r>
              <w:rPr>
                <w:rFonts w:ascii="Times New Roman" w:hAnsi="Times New Roman"/>
                <w:color w:val="000000"/>
              </w:rPr>
              <w:t>12.30 – 13.00</w:t>
            </w:r>
          </w:p>
        </w:tc>
        <w:tc>
          <w:tcPr>
            <w:tcW w:w="475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rPr>
                <w:rFonts w:ascii="Times New Roman" w:hAnsi="Times New Roman"/>
                <w:color w:val="000000"/>
              </w:rPr>
            </w:pPr>
            <w:r>
              <w:rPr>
                <w:rFonts w:ascii="Times New Roman" w:hAnsi="Times New Roman"/>
                <w:color w:val="000000"/>
              </w:rPr>
              <w:t>Обед</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pPr>
            <w:r>
              <w:rPr>
                <w:rFonts w:ascii="Times New Roman" w:hAnsi="Times New Roman"/>
                <w:color w:val="000000"/>
              </w:rPr>
              <w:t>Столовая</w:t>
            </w:r>
          </w:p>
        </w:tc>
        <w:tc>
          <w:tcPr>
            <w:tcW w:w="1880"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524680">
            <w:pPr>
              <w:widowControl w:val="0"/>
              <w:spacing w:line="228" w:lineRule="auto"/>
              <w:jc w:val="both"/>
              <w:rPr>
                <w:rFonts w:ascii="Times New Roman" w:hAnsi="Times New Roman"/>
                <w:i/>
              </w:rPr>
            </w:pPr>
          </w:p>
        </w:tc>
      </w:tr>
      <w:tr w:rsidR="00524680">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pPr>
            <w:r>
              <w:rPr>
                <w:rFonts w:ascii="Times New Roman" w:hAnsi="Times New Roman"/>
                <w:color w:val="000000"/>
              </w:rPr>
              <w:t>13.00 – 15.30</w:t>
            </w:r>
          </w:p>
        </w:tc>
        <w:tc>
          <w:tcPr>
            <w:tcW w:w="475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pPr>
            <w:r>
              <w:rPr>
                <w:rFonts w:ascii="Times New Roman" w:hAnsi="Times New Roman"/>
                <w:color w:val="000000"/>
              </w:rPr>
              <w:t>Реализация индивидуальных планов</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rPr>
                <w:rFonts w:ascii="Times New Roman" w:hAnsi="Times New Roman"/>
                <w:color w:val="000000"/>
              </w:rPr>
            </w:pPr>
            <w:r>
              <w:rPr>
                <w:rFonts w:ascii="Times New Roman" w:hAnsi="Times New Roman"/>
                <w:color w:val="000000"/>
              </w:rPr>
              <w:t>Кабинет, 2 этаж</w:t>
            </w:r>
          </w:p>
        </w:tc>
        <w:tc>
          <w:tcPr>
            <w:tcW w:w="1880"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pPr>
            <w:r>
              <w:rPr>
                <w:rFonts w:ascii="Times New Roman" w:hAnsi="Times New Roman"/>
                <w:i/>
              </w:rPr>
              <w:t>Ведущие площадок</w:t>
            </w:r>
          </w:p>
        </w:tc>
      </w:tr>
      <w:tr w:rsidR="00524680">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pPr>
            <w:r>
              <w:rPr>
                <w:rFonts w:ascii="Times New Roman" w:hAnsi="Times New Roman"/>
                <w:color w:val="000000"/>
              </w:rPr>
              <w:t>15.30 – 15.50</w:t>
            </w:r>
          </w:p>
        </w:tc>
        <w:tc>
          <w:tcPr>
            <w:tcW w:w="475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pPr>
            <w:r>
              <w:rPr>
                <w:rFonts w:ascii="Times New Roman" w:hAnsi="Times New Roman"/>
              </w:rPr>
              <w:t>Работа в постоянных рефлексивных отрядах</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pPr>
            <w:r>
              <w:rPr>
                <w:rFonts w:ascii="Times New Roman" w:hAnsi="Times New Roman"/>
                <w:color w:val="000000"/>
              </w:rPr>
              <w:t>Кабинет, 2 этаж</w:t>
            </w:r>
          </w:p>
        </w:tc>
        <w:tc>
          <w:tcPr>
            <w:tcW w:w="1880"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pPr>
            <w:r>
              <w:rPr>
                <w:rFonts w:ascii="Times New Roman" w:hAnsi="Times New Roman"/>
                <w:i/>
              </w:rPr>
              <w:t>Ларионова Е.В.</w:t>
            </w:r>
          </w:p>
          <w:p w:rsidR="00524680" w:rsidRDefault="009C6E0B">
            <w:pPr>
              <w:widowControl w:val="0"/>
              <w:spacing w:line="228" w:lineRule="auto"/>
              <w:jc w:val="both"/>
            </w:pPr>
            <w:r>
              <w:rPr>
                <w:rFonts w:ascii="Times New Roman" w:hAnsi="Times New Roman"/>
                <w:i/>
              </w:rPr>
              <w:t>Кузьмина О.В.</w:t>
            </w:r>
          </w:p>
          <w:p w:rsidR="00524680" w:rsidRDefault="009C6E0B">
            <w:pPr>
              <w:widowControl w:val="0"/>
              <w:spacing w:line="228" w:lineRule="auto"/>
              <w:jc w:val="both"/>
            </w:pPr>
            <w:r>
              <w:rPr>
                <w:rFonts w:ascii="Times New Roman" w:hAnsi="Times New Roman"/>
                <w:i/>
              </w:rPr>
              <w:t>Вагнер И.С.</w:t>
            </w:r>
          </w:p>
          <w:p w:rsidR="00524680" w:rsidRDefault="009C6E0B">
            <w:pPr>
              <w:widowControl w:val="0"/>
              <w:spacing w:line="228" w:lineRule="auto"/>
              <w:jc w:val="both"/>
            </w:pPr>
            <w:proofErr w:type="spellStart"/>
            <w:r>
              <w:rPr>
                <w:rFonts w:ascii="Times New Roman" w:hAnsi="Times New Roman"/>
                <w:i/>
              </w:rPr>
              <w:t>Добкина</w:t>
            </w:r>
            <w:proofErr w:type="spellEnd"/>
            <w:r>
              <w:rPr>
                <w:rFonts w:ascii="Times New Roman" w:hAnsi="Times New Roman"/>
                <w:i/>
              </w:rPr>
              <w:t xml:space="preserve"> И.В.</w:t>
            </w:r>
          </w:p>
          <w:p w:rsidR="00524680" w:rsidRDefault="009C6E0B">
            <w:pPr>
              <w:widowControl w:val="0"/>
              <w:spacing w:line="228" w:lineRule="auto"/>
              <w:jc w:val="both"/>
            </w:pPr>
            <w:r>
              <w:rPr>
                <w:rFonts w:ascii="Times New Roman" w:hAnsi="Times New Roman"/>
                <w:i/>
              </w:rPr>
              <w:t>Кускова Г.Н.</w:t>
            </w:r>
          </w:p>
          <w:p w:rsidR="00524680" w:rsidRDefault="009C6E0B">
            <w:pPr>
              <w:widowControl w:val="0"/>
              <w:spacing w:line="228" w:lineRule="auto"/>
              <w:jc w:val="both"/>
            </w:pPr>
            <w:r>
              <w:rPr>
                <w:rFonts w:ascii="Times New Roman" w:hAnsi="Times New Roman"/>
                <w:i/>
              </w:rPr>
              <w:t>Матвеенко А.А.</w:t>
            </w:r>
          </w:p>
        </w:tc>
      </w:tr>
      <w:tr w:rsidR="00524680">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pPr>
            <w:r>
              <w:rPr>
                <w:rFonts w:ascii="Times New Roman" w:hAnsi="Times New Roman"/>
                <w:color w:val="000000"/>
              </w:rPr>
              <w:t>15.50 – 16.00</w:t>
            </w:r>
          </w:p>
        </w:tc>
        <w:tc>
          <w:tcPr>
            <w:tcW w:w="475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pPr>
            <w:r>
              <w:rPr>
                <w:rFonts w:ascii="Times New Roman" w:hAnsi="Times New Roman"/>
                <w:color w:val="000000"/>
              </w:rPr>
              <w:t>Совет командиров</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pPr>
            <w:r>
              <w:rPr>
                <w:rFonts w:ascii="Times New Roman" w:hAnsi="Times New Roman"/>
                <w:color w:val="000000"/>
              </w:rPr>
              <w:t>Актовый зал</w:t>
            </w:r>
          </w:p>
        </w:tc>
        <w:tc>
          <w:tcPr>
            <w:tcW w:w="1880"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pPr>
            <w:r>
              <w:rPr>
                <w:rFonts w:ascii="Times New Roman" w:hAnsi="Times New Roman"/>
                <w:i/>
              </w:rPr>
              <w:t>Ларионова Е.В.</w:t>
            </w:r>
          </w:p>
        </w:tc>
      </w:tr>
      <w:tr w:rsidR="00524680">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pPr>
            <w:r>
              <w:rPr>
                <w:rFonts w:ascii="Times New Roman" w:hAnsi="Times New Roman"/>
              </w:rPr>
              <w:t>16.00 – 16.10</w:t>
            </w:r>
          </w:p>
        </w:tc>
        <w:tc>
          <w:tcPr>
            <w:tcW w:w="475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pPr>
            <w:r>
              <w:rPr>
                <w:rFonts w:ascii="Times New Roman" w:hAnsi="Times New Roman"/>
              </w:rPr>
              <w:t>Работа учительской кооперации. Рефлексия</w:t>
            </w:r>
          </w:p>
        </w:t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pPr>
            <w:r>
              <w:rPr>
                <w:rFonts w:ascii="Times New Roman" w:hAnsi="Times New Roman"/>
                <w:color w:val="000000"/>
              </w:rPr>
              <w:t>Актовый зал</w:t>
            </w:r>
          </w:p>
        </w:tc>
        <w:tc>
          <w:tcPr>
            <w:tcW w:w="1880"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widowControl w:val="0"/>
              <w:spacing w:line="228" w:lineRule="auto"/>
              <w:jc w:val="both"/>
            </w:pPr>
            <w:r>
              <w:rPr>
                <w:rFonts w:ascii="Times New Roman" w:hAnsi="Times New Roman"/>
                <w:i/>
              </w:rPr>
              <w:t>Гащенко З.Р.</w:t>
            </w:r>
          </w:p>
          <w:p w:rsidR="00524680" w:rsidRDefault="00524680">
            <w:pPr>
              <w:widowControl w:val="0"/>
              <w:spacing w:line="228" w:lineRule="auto"/>
              <w:jc w:val="both"/>
              <w:rPr>
                <w:rFonts w:ascii="Times New Roman" w:hAnsi="Times New Roman"/>
                <w:i/>
              </w:rPr>
            </w:pPr>
          </w:p>
        </w:tc>
      </w:tr>
    </w:tbl>
    <w:p w:rsidR="00524680" w:rsidRDefault="009C6E0B">
      <w:pPr>
        <w:ind w:firstLine="709"/>
        <w:jc w:val="both"/>
      </w:pPr>
      <w:r>
        <w:rPr>
          <w:rFonts w:ascii="Times New Roman" w:eastAsia="Times New Roman" w:hAnsi="Times New Roman" w:cstheme="minorBidi"/>
          <w:bCs/>
          <w:color w:val="000000"/>
          <w:sz w:val="28"/>
          <w:szCs w:val="28"/>
          <w:lang w:eastAsia="ru-RU"/>
        </w:rPr>
        <w:t>День начинался с</w:t>
      </w:r>
      <w:r>
        <w:rPr>
          <w:rFonts w:ascii="Times New Roman" w:eastAsia="Times New Roman" w:hAnsi="Times New Roman"/>
          <w:bCs/>
          <w:color w:val="000000"/>
          <w:sz w:val="28"/>
          <w:szCs w:val="28"/>
          <w:lang w:eastAsia="ru-RU"/>
        </w:rPr>
        <w:t xml:space="preserve"> регистрации участников, которых подвозили из разных школ Пировского района. После завтрака, сбора учительской кооперации,</w:t>
      </w:r>
      <w:r>
        <w:rPr>
          <w:rFonts w:ascii="Times New Roman" w:eastAsia="Times New Roman" w:hAnsi="Times New Roman"/>
          <w:bCs/>
          <w:sz w:val="28"/>
          <w:szCs w:val="28"/>
          <w:lang w:eastAsia="ru-RU"/>
        </w:rPr>
        <w:t xml:space="preserve"> установки на работу начиналось составление индивидуальных образовательных маршрутов учащимися. Для этого отвели – 20 минут. Еще 20 минут выделили для составления </w:t>
      </w:r>
      <w:r>
        <w:rPr>
          <w:rFonts w:ascii="Times New Roman" w:eastAsia="Times New Roman" w:hAnsi="Times New Roman"/>
          <w:bCs/>
          <w:color w:val="000000"/>
          <w:sz w:val="28"/>
          <w:szCs w:val="28"/>
          <w:lang w:eastAsia="ru-RU"/>
        </w:rPr>
        <w:t>индивидуальных планов на день.</w:t>
      </w:r>
    </w:p>
    <w:p w:rsidR="00524680" w:rsidRDefault="009C6E0B">
      <w:pPr>
        <w:ind w:firstLine="709"/>
        <w:jc w:val="both"/>
      </w:pPr>
      <w:r>
        <w:rPr>
          <w:rFonts w:ascii="Times New Roman" w:eastAsia="Times New Roman" w:hAnsi="Times New Roman"/>
          <w:bCs/>
          <w:sz w:val="28"/>
          <w:szCs w:val="28"/>
          <w:lang w:eastAsia="ru-RU"/>
        </w:rPr>
        <w:t xml:space="preserve">Как оказалось, для этой работы было запланировано слишком мало времени. При разработке </w:t>
      </w:r>
      <w:proofErr w:type="spellStart"/>
      <w:r>
        <w:rPr>
          <w:rFonts w:ascii="Times New Roman" w:eastAsia="Times New Roman" w:hAnsi="Times New Roman"/>
          <w:bCs/>
          <w:sz w:val="28"/>
          <w:szCs w:val="28"/>
          <w:lang w:eastAsia="ru-RU"/>
        </w:rPr>
        <w:t>оргпроекта</w:t>
      </w:r>
      <w:proofErr w:type="spellEnd"/>
      <w:r>
        <w:rPr>
          <w:rFonts w:ascii="Times New Roman" w:eastAsia="Times New Roman" w:hAnsi="Times New Roman"/>
          <w:bCs/>
          <w:sz w:val="28"/>
          <w:szCs w:val="28"/>
          <w:lang w:eastAsia="ru-RU"/>
        </w:rPr>
        <w:t xml:space="preserve"> педагоги руководствовались следующим. </w:t>
      </w:r>
      <w:r>
        <w:rPr>
          <w:rFonts w:ascii="Times New Roman" w:eastAsia="Times New Roman" w:hAnsi="Times New Roman"/>
          <w:bCs/>
          <w:color w:val="000000"/>
          <w:sz w:val="28"/>
          <w:szCs w:val="28"/>
          <w:lang w:eastAsia="ru-RU"/>
        </w:rPr>
        <w:t>Детям в каждой школе учителя должны были представить темы учебного курса, следовательно (предположили</w:t>
      </w:r>
      <w:r>
        <w:rPr>
          <w:rFonts w:ascii="Times New Roman" w:eastAsia="Times New Roman" w:hAnsi="Times New Roman"/>
          <w:bCs/>
          <w:sz w:val="28"/>
          <w:szCs w:val="28"/>
          <w:lang w:eastAsia="ru-RU"/>
        </w:rPr>
        <w:t xml:space="preserve"> учителя), до начала интенсивной школы учащиеся уже определятся с тематическими площадками, и в процессе составления индивидуального маршрута им останется только внести темы в матрицу ИОМ, согласовать (подписать), зарегистрировать, составить план на день, </w:t>
      </w:r>
      <w:bookmarkStart w:id="6" w:name="__DdeLink__3511_1810028461"/>
      <w:r>
        <w:rPr>
          <w:rFonts w:ascii="Times New Roman" w:eastAsia="Times New Roman" w:hAnsi="Times New Roman"/>
          <w:bCs/>
          <w:sz w:val="28"/>
          <w:szCs w:val="28"/>
          <w:lang w:eastAsia="ru-RU"/>
        </w:rPr>
        <w:t>согласовать (подписать)</w:t>
      </w:r>
      <w:bookmarkEnd w:id="6"/>
      <w:r>
        <w:rPr>
          <w:rFonts w:ascii="Times New Roman" w:eastAsia="Times New Roman" w:hAnsi="Times New Roman"/>
          <w:bCs/>
          <w:sz w:val="28"/>
          <w:szCs w:val="28"/>
          <w:lang w:eastAsia="ru-RU"/>
        </w:rPr>
        <w:t xml:space="preserve"> план, внести свою фамилию в информационно-планировочные листы – и все готово.</w:t>
      </w:r>
    </w:p>
    <w:p w:rsidR="00524680" w:rsidRDefault="009C6E0B">
      <w:pPr>
        <w:ind w:firstLine="709"/>
        <w:jc w:val="both"/>
      </w:pPr>
      <w:r>
        <w:rPr>
          <w:rFonts w:ascii="Times New Roman" w:eastAsia="Times New Roman" w:hAnsi="Times New Roman"/>
          <w:bCs/>
          <w:sz w:val="28"/>
          <w:szCs w:val="28"/>
          <w:lang w:eastAsia="ru-RU"/>
        </w:rPr>
        <w:t>Как показала практика – это было прожектом. На этапе планирования ИОМ ученики стали активно общаться друг с другом, уточнять темы с учителями и другими детьми и корректировать свои планы. По итогу на эту работу, было потрачено более 60 минут.</w:t>
      </w:r>
    </w:p>
    <w:p w:rsidR="00524680" w:rsidRDefault="009C6E0B">
      <w:pPr>
        <w:ind w:firstLine="709"/>
        <w:jc w:val="both"/>
      </w:pPr>
      <w:r>
        <w:rPr>
          <w:rFonts w:ascii="Times New Roman" w:eastAsia="Times New Roman" w:hAnsi="Times New Roman"/>
          <w:bCs/>
          <w:sz w:val="28"/>
          <w:szCs w:val="28"/>
          <w:lang w:eastAsia="ru-RU"/>
        </w:rPr>
        <w:t xml:space="preserve">Надо отметить, учительская кооперация дала возможность ученикам пройти этот этап качественно, не торопя и не «сворачивая» процесс индивидуального планирования. Однако </w:t>
      </w:r>
      <w:proofErr w:type="spellStart"/>
      <w:r>
        <w:rPr>
          <w:rFonts w:ascii="Times New Roman" w:eastAsia="Times New Roman" w:hAnsi="Times New Roman"/>
          <w:bCs/>
          <w:sz w:val="28"/>
          <w:szCs w:val="28"/>
          <w:lang w:eastAsia="ru-RU"/>
        </w:rPr>
        <w:t>оргпроект</w:t>
      </w:r>
      <w:proofErr w:type="spellEnd"/>
      <w:r>
        <w:rPr>
          <w:rFonts w:ascii="Times New Roman" w:eastAsia="Times New Roman" w:hAnsi="Times New Roman"/>
          <w:bCs/>
          <w:sz w:val="28"/>
          <w:szCs w:val="28"/>
          <w:lang w:eastAsia="ru-RU"/>
        </w:rPr>
        <w:t xml:space="preserve"> пришлось корректировать в ущерб некоторым занятиям. Продлить р</w:t>
      </w:r>
      <w:r>
        <w:rPr>
          <w:rFonts w:ascii="Times New Roman" w:eastAsia="Times New Roman" w:hAnsi="Times New Roman"/>
          <w:bCs/>
          <w:color w:val="000000"/>
          <w:sz w:val="28"/>
          <w:szCs w:val="28"/>
          <w:lang w:eastAsia="ru-RU"/>
        </w:rPr>
        <w:t>еализацию индивидуальных планов не представлялось возможным</w:t>
      </w:r>
      <w:r>
        <w:rPr>
          <w:rFonts w:ascii="Times New Roman" w:eastAsia="Times New Roman" w:hAnsi="Times New Roman"/>
          <w:bCs/>
          <w:sz w:val="28"/>
          <w:szCs w:val="28"/>
          <w:lang w:eastAsia="ru-RU"/>
        </w:rPr>
        <w:t>, так как дети, привлечен</w:t>
      </w:r>
      <w:r w:rsidR="00F83769">
        <w:rPr>
          <w:rFonts w:ascii="Times New Roman" w:eastAsia="Times New Roman" w:hAnsi="Times New Roman"/>
          <w:bCs/>
          <w:sz w:val="28"/>
          <w:szCs w:val="28"/>
          <w:lang w:eastAsia="ru-RU"/>
        </w:rPr>
        <w:t>н</w:t>
      </w:r>
      <w:r>
        <w:rPr>
          <w:rFonts w:ascii="Times New Roman" w:eastAsia="Times New Roman" w:hAnsi="Times New Roman"/>
          <w:bCs/>
          <w:sz w:val="28"/>
          <w:szCs w:val="28"/>
          <w:lang w:eastAsia="ru-RU"/>
        </w:rPr>
        <w:t>ые из разных школ района, должны были уехать домой в установленное время.</w:t>
      </w:r>
    </w:p>
    <w:p w:rsidR="00524680" w:rsidRDefault="009C6E0B">
      <w:pPr>
        <w:ind w:firstLine="709"/>
        <w:jc w:val="both"/>
      </w:pPr>
      <w:r>
        <w:rPr>
          <w:rFonts w:ascii="Times New Roman" w:eastAsia="Times New Roman" w:hAnsi="Times New Roman"/>
          <w:bCs/>
          <w:color w:val="000000"/>
          <w:sz w:val="28"/>
          <w:szCs w:val="28"/>
          <w:lang w:eastAsia="ru-RU"/>
        </w:rPr>
        <w:t xml:space="preserve">Таким образом, организаторы мероприятия получили ценный опыт – как организовать составление индивидуальных образовательных маршрутов в Школе-2021: детям необходимо выделять не менее полутора </w:t>
      </w:r>
      <w:proofErr w:type="gramStart"/>
      <w:r>
        <w:rPr>
          <w:rFonts w:ascii="Times New Roman" w:eastAsia="Times New Roman" w:hAnsi="Times New Roman"/>
          <w:bCs/>
          <w:color w:val="000000"/>
          <w:sz w:val="28"/>
          <w:szCs w:val="28"/>
          <w:lang w:eastAsia="ru-RU"/>
        </w:rPr>
        <w:t xml:space="preserve">часов;  </w:t>
      </w:r>
      <w:r>
        <w:rPr>
          <w:rFonts w:ascii="Times New Roman" w:eastAsia="Times New Roman" w:hAnsi="Times New Roman"/>
          <w:bCs/>
          <w:color w:val="000000"/>
          <w:sz w:val="28"/>
          <w:szCs w:val="28"/>
          <w:lang w:eastAsia="ru-RU"/>
        </w:rPr>
        <w:lastRenderedPageBreak/>
        <w:t>предоставить</w:t>
      </w:r>
      <w:proofErr w:type="gramEnd"/>
      <w:r>
        <w:rPr>
          <w:rFonts w:ascii="Times New Roman" w:eastAsia="Times New Roman" w:hAnsi="Times New Roman"/>
          <w:bCs/>
          <w:color w:val="000000"/>
          <w:sz w:val="28"/>
          <w:szCs w:val="28"/>
          <w:lang w:eastAsia="ru-RU"/>
        </w:rPr>
        <w:t xml:space="preserve"> возможность для обсуждения запланированных шагов в парах с учащимися и членами учительской кооперации.</w:t>
      </w:r>
    </w:p>
    <w:p w:rsidR="00524680" w:rsidRDefault="009C6E0B">
      <w:pPr>
        <w:widowControl w:val="0"/>
        <w:spacing w:line="228" w:lineRule="auto"/>
        <w:ind w:firstLine="709"/>
        <w:jc w:val="both"/>
      </w:pPr>
      <w:r>
        <w:rPr>
          <w:rFonts w:ascii="Times New Roman" w:eastAsia="Times New Roman" w:hAnsi="Times New Roman"/>
          <w:bCs/>
          <w:color w:val="000000"/>
          <w:sz w:val="28"/>
          <w:szCs w:val="28"/>
          <w:lang w:eastAsia="ru-RU"/>
        </w:rPr>
        <w:t xml:space="preserve">После планирования начинали работу тематические площадки и клубы. </w:t>
      </w:r>
      <w:r>
        <w:rPr>
          <w:rFonts w:ascii="Times New Roman" w:eastAsia="Times New Roman" w:hAnsi="Times New Roman"/>
          <w:bCs/>
          <w:sz w:val="28"/>
          <w:szCs w:val="28"/>
          <w:lang w:eastAsia="ru-RU"/>
        </w:rPr>
        <w:t>На этом этапе вскрылась еще одна проблема. При организации занятий наблюдалась разная наполняемость аудиторий: где-то было много детей и работа началась с первых минут, в каких-то аудиториях учеников не было на протяжении длительного времени, а в какие-то аудитории ученики подходили по одному. Такая ситуация вызывала определенное «напряжение» некоторых учителей.</w:t>
      </w:r>
    </w:p>
    <w:p w:rsidR="00524680" w:rsidRDefault="009C6E0B">
      <w:pPr>
        <w:ind w:firstLine="709"/>
        <w:jc w:val="both"/>
      </w:pPr>
      <w:r>
        <w:rPr>
          <w:rFonts w:ascii="Times New Roman" w:eastAsia="Times New Roman" w:hAnsi="Times New Roman"/>
          <w:bCs/>
          <w:sz w:val="28"/>
          <w:szCs w:val="28"/>
          <w:lang w:eastAsia="ru-RU"/>
        </w:rPr>
        <w:t>Проанализировав ситуацию решили, что при организации образовательного процесса по индивидуальным образовательным маршрутам это может быть. У каждого ребёнка свой темп освоения материала, и когда дети идут по индивидуальному маршруту, то на одной и той же площадке кто-то, закончив работу, переходит на другое занятие, а кто-то ещё остается дорабатывать.</w:t>
      </w:r>
    </w:p>
    <w:p w:rsidR="00524680" w:rsidRDefault="009C6E0B">
      <w:pPr>
        <w:ind w:firstLine="709"/>
        <w:jc w:val="both"/>
      </w:pPr>
      <w:r>
        <w:rPr>
          <w:rFonts w:ascii="Times New Roman" w:eastAsia="Times New Roman" w:hAnsi="Times New Roman"/>
          <w:bCs/>
          <w:sz w:val="28"/>
          <w:szCs w:val="28"/>
          <w:lang w:eastAsia="ru-RU"/>
        </w:rPr>
        <w:t>Как оказалось, очень сложно перестроить учителей «классно-</w:t>
      </w:r>
      <w:proofErr w:type="spellStart"/>
      <w:r>
        <w:rPr>
          <w:rFonts w:ascii="Times New Roman" w:eastAsia="Times New Roman" w:hAnsi="Times New Roman"/>
          <w:bCs/>
          <w:sz w:val="28"/>
          <w:szCs w:val="28"/>
          <w:lang w:eastAsia="ru-RU"/>
        </w:rPr>
        <w:t>урочников</w:t>
      </w:r>
      <w:proofErr w:type="spellEnd"/>
      <w:r>
        <w:rPr>
          <w:rFonts w:ascii="Times New Roman" w:eastAsia="Times New Roman" w:hAnsi="Times New Roman"/>
          <w:bCs/>
          <w:sz w:val="28"/>
          <w:szCs w:val="28"/>
          <w:lang w:eastAsia="ru-RU"/>
        </w:rPr>
        <w:t>» на новый формат работы. А это процесс непростой, требуется время и терпение, главное продолжать двигаться.</w:t>
      </w:r>
    </w:p>
    <w:p w:rsidR="00524680" w:rsidRDefault="009C6E0B">
      <w:pPr>
        <w:widowControl w:val="0"/>
        <w:spacing w:line="228" w:lineRule="auto"/>
        <w:ind w:firstLine="709"/>
        <w:jc w:val="both"/>
      </w:pPr>
      <w:r>
        <w:rPr>
          <w:rFonts w:ascii="Times New Roman" w:eastAsia="Times New Roman" w:hAnsi="Times New Roman" w:cs="Symbol"/>
          <w:bCs/>
          <w:color w:val="000000"/>
          <w:sz w:val="28"/>
          <w:szCs w:val="28"/>
          <w:lang w:eastAsia="ru-RU"/>
        </w:rPr>
        <w:t>В работе второй интенсивной школы, где были задействованы педагоги, участвующие в проведении первой, «напряжения» было значительно меньше, а значит в дальнейшем, при вовлечении большего количества педагогов в организацию Школы-2021 такие нюансы будут окончательно устранены.</w:t>
      </w:r>
    </w:p>
    <w:p w:rsidR="00524680" w:rsidRDefault="009C6E0B">
      <w:pPr>
        <w:widowControl w:val="0"/>
        <w:spacing w:line="228" w:lineRule="auto"/>
        <w:ind w:firstLine="709"/>
        <w:jc w:val="both"/>
      </w:pPr>
      <w:r>
        <w:rPr>
          <w:rFonts w:ascii="Times New Roman" w:eastAsia="Times New Roman" w:hAnsi="Times New Roman" w:cs="Symbol"/>
          <w:bCs/>
          <w:color w:val="000000"/>
          <w:sz w:val="28"/>
          <w:szCs w:val="28"/>
          <w:lang w:eastAsia="ru-RU"/>
        </w:rPr>
        <w:t>Помимо этого, решением наполняемости аудиторий может быть следующий ход. «П</w:t>
      </w:r>
      <w:r>
        <w:rPr>
          <w:rFonts w:ascii="Times New Roman" w:eastAsia="Symbol" w:hAnsi="Times New Roman" w:cs="Symbol"/>
          <w:bCs/>
          <w:color w:val="000000"/>
          <w:sz w:val="28"/>
          <w:szCs w:val="28"/>
          <w:lang w:eastAsia="ru-RU"/>
        </w:rPr>
        <w:t>едагоги заранее планируют участников сводного отряда и сами вписывают фамилии школьников в информационные листы. В этих случаях, прежде чем начать планировать свой день, ребенок должен просмотреть все информационные листы и выяснить, не запланировали ли его в определенную сводную группу и только после этого записываться на другие площадки, то есть с учетом этой занятости составляется индивидуальный план на день в маршрутно-планировочных листах» [2]. Это гарантирует, что площадка состоится и, к примеру, четное количество учеников должны будут ее посетить.</w:t>
      </w:r>
    </w:p>
    <w:p w:rsidR="00524680" w:rsidRDefault="009C6E0B">
      <w:pPr>
        <w:widowControl w:val="0"/>
        <w:spacing w:line="228" w:lineRule="auto"/>
        <w:ind w:firstLine="709"/>
        <w:jc w:val="both"/>
      </w:pPr>
      <w:r>
        <w:rPr>
          <w:rFonts w:ascii="Times New Roman" w:eastAsia="Times New Roman" w:hAnsi="Times New Roman" w:cs="Symbol"/>
          <w:bCs/>
          <w:color w:val="000000"/>
          <w:sz w:val="28"/>
          <w:szCs w:val="28"/>
          <w:lang w:eastAsia="ru-RU"/>
        </w:rPr>
        <w:t>Положительным моментом в проведении интенсивной школы явился тот факт, что при формировании сводных отрядов функции командира часто возлагались на «детей-</w:t>
      </w:r>
      <w:proofErr w:type="spellStart"/>
      <w:r>
        <w:rPr>
          <w:rFonts w:ascii="Times New Roman" w:eastAsia="Times New Roman" w:hAnsi="Times New Roman" w:cs="Symbol"/>
          <w:bCs/>
          <w:color w:val="000000"/>
          <w:sz w:val="28"/>
          <w:szCs w:val="28"/>
          <w:lang w:eastAsia="ru-RU"/>
        </w:rPr>
        <w:t>тихонь</w:t>
      </w:r>
      <w:proofErr w:type="spellEnd"/>
      <w:r>
        <w:rPr>
          <w:rFonts w:ascii="Times New Roman" w:eastAsia="Times New Roman" w:hAnsi="Times New Roman" w:cs="Symbol"/>
          <w:bCs/>
          <w:color w:val="000000"/>
          <w:sz w:val="28"/>
          <w:szCs w:val="28"/>
          <w:lang w:eastAsia="ru-RU"/>
        </w:rPr>
        <w:t>». Такие ученики в обычной школьной жизни не проявляли лидерских качеств, а формат интенсивной школы позволил им раскрыть «скрытые резервы» личностных качеств. Ведь интенсивная школа собрала единомышленников, мотивированных на получение новых знаний и опыта, детей.</w:t>
      </w:r>
    </w:p>
    <w:p w:rsidR="00524680" w:rsidRDefault="009C6E0B">
      <w:pPr>
        <w:ind w:firstLine="709"/>
        <w:jc w:val="both"/>
      </w:pPr>
      <w:r>
        <w:rPr>
          <w:rFonts w:ascii="Times New Roman" w:eastAsia="Times New Roman" w:hAnsi="Times New Roman"/>
          <w:bCs/>
          <w:sz w:val="28"/>
          <w:szCs w:val="28"/>
          <w:lang w:eastAsia="ru-RU"/>
        </w:rPr>
        <w:t xml:space="preserve">По окончании каждого из дней была проведена рефлексия в постоянных отрядах. Практика показала, что в течение занятий у детей появляются различные вопросы относительно реализации индивидуальных образовательных маршрутов, которые можно снять путём рефлексивного общения в парах. Дети отмечали, что работа в паре способствовала </w:t>
      </w:r>
      <w:r>
        <w:rPr>
          <w:rFonts w:ascii="Times New Roman" w:eastAsia="Times New Roman" w:hAnsi="Times New Roman"/>
          <w:bCs/>
          <w:sz w:val="28"/>
          <w:szCs w:val="28"/>
          <w:lang w:eastAsia="ru-RU"/>
        </w:rPr>
        <w:lastRenderedPageBreak/>
        <w:t>выполнению запланированного. Отдельные учащиеся говорили, что предложенная информация была интересной и доступной для понимания.</w:t>
      </w:r>
    </w:p>
    <w:p w:rsidR="00524680" w:rsidRDefault="009C6E0B">
      <w:pPr>
        <w:ind w:firstLine="709"/>
        <w:jc w:val="both"/>
      </w:pPr>
      <w:r>
        <w:rPr>
          <w:rFonts w:ascii="Times New Roman" w:eastAsia="Times New Roman" w:hAnsi="Times New Roman"/>
          <w:bCs/>
          <w:sz w:val="28"/>
          <w:szCs w:val="28"/>
          <w:lang w:eastAsia="ru-RU"/>
        </w:rPr>
        <w:t>Анализируя этап рефлексии, педагоги обозначили, что кроме рефлексии в постоянных отрядах в конце дня, необходимы рефлексивные остановки в течение дня, с целью подведения промежуточных итогов работы и коррекции индивидуальных планов на день. Как это организовать, предстоит подумать при подготовке Школы-2021.</w:t>
      </w:r>
    </w:p>
    <w:p w:rsidR="00524680" w:rsidRDefault="009C6E0B">
      <w:pPr>
        <w:ind w:firstLine="709"/>
        <w:jc w:val="both"/>
      </w:pPr>
      <w:r>
        <w:rPr>
          <w:rFonts w:ascii="Times New Roman" w:eastAsia="Times New Roman" w:hAnsi="Times New Roman"/>
          <w:bCs/>
          <w:sz w:val="28"/>
          <w:szCs w:val="28"/>
          <w:lang w:eastAsia="ru-RU"/>
        </w:rPr>
        <w:t xml:space="preserve">По итогам проведения двух районных интенсивных школ, педагогами, с опорой на отзывы учащихся, сформулированы следующие выводы: мотивированным обучающимся полезно участие в работе на углубление предметного содержания; интересными и результативными для детей являются формы организации коллективного обучения: самостоятельная работа с составлением схем, таблиц, планов и др., парная работа (совместное изучение, обсуждение при работе по методике </w:t>
      </w:r>
      <w:proofErr w:type="spellStart"/>
      <w:r>
        <w:rPr>
          <w:rFonts w:ascii="Times New Roman" w:eastAsia="Times New Roman" w:hAnsi="Times New Roman"/>
          <w:bCs/>
          <w:sz w:val="28"/>
          <w:szCs w:val="28"/>
          <w:lang w:eastAsia="ru-RU"/>
        </w:rPr>
        <w:t>взаимопередачи</w:t>
      </w:r>
      <w:proofErr w:type="spellEnd"/>
      <w:r>
        <w:rPr>
          <w:rFonts w:ascii="Times New Roman" w:eastAsia="Times New Roman" w:hAnsi="Times New Roman"/>
          <w:bCs/>
          <w:sz w:val="28"/>
          <w:szCs w:val="28"/>
          <w:lang w:eastAsia="ru-RU"/>
        </w:rPr>
        <w:t xml:space="preserve"> тем и др.); длительность интенсивной школы не может составлять менее трёх дней.</w:t>
      </w:r>
    </w:p>
    <w:p w:rsidR="00524680" w:rsidRDefault="009C6E0B">
      <w:pPr>
        <w:ind w:firstLine="709"/>
        <w:jc w:val="both"/>
      </w:pPr>
      <w:r>
        <w:rPr>
          <w:rFonts w:ascii="Times New Roman" w:eastAsia="Times New Roman" w:hAnsi="Times New Roman"/>
          <w:bCs/>
          <w:sz w:val="28"/>
          <w:szCs w:val="28"/>
          <w:lang w:eastAsia="ru-RU"/>
        </w:rPr>
        <w:t>В качестве итога можно сказать: «Глаза боятся, а руки делают»! Планирование, организация и проведение первой интенсивной школы по индивидуальным образовательным маршрутам было делом новым, а потому многие относились к этому скептически. Возникали вопросы: как сработает учительская кооперация, так как раньше учителя совместно только обсуждали и планировали, а в данной ситуации предстояло совместно работать, одинаково понимая поставленные задачи; как будут заниматься ученики, собранные из разных школ, погруженные в новый формат деятельности; верно ли выбраны форма, методы, способы работы и точно ли все соответствует концептуальным основам коллективного обучения?</w:t>
      </w:r>
    </w:p>
    <w:p w:rsidR="00524680" w:rsidRDefault="009C6E0B">
      <w:pPr>
        <w:ind w:firstLine="709"/>
        <w:jc w:val="both"/>
        <w:sectPr w:rsidR="00524680">
          <w:pgSz w:w="11906" w:h="16838"/>
          <w:pgMar w:top="1134" w:right="850" w:bottom="1134" w:left="1701" w:header="0" w:footer="0" w:gutter="0"/>
          <w:cols w:space="720"/>
          <w:formProt w:val="0"/>
          <w:docGrid w:linePitch="360" w:charSpace="-6145"/>
        </w:sectPr>
      </w:pPr>
      <w:r>
        <w:rPr>
          <w:rFonts w:ascii="Times New Roman" w:eastAsia="Times New Roman" w:hAnsi="Times New Roman"/>
          <w:bCs/>
          <w:sz w:val="28"/>
          <w:szCs w:val="28"/>
          <w:lang w:eastAsia="ru-RU"/>
        </w:rPr>
        <w:t>Первая школа прошла успешно, несмотря на нюансы, описанные выше, которые были учтены при организации второй. Обнаружились «подводные камни» и при проведении второй Школы, но «не ошибается тот, кто ничего не делает», и если учесть тот факт, что в районе планируется третья интенсивная школа, то следует вывод: организация и проведение интенсивных школ по индивидуальным образовательным маршрутам – успешное и перспективное дело!</w:t>
      </w:r>
    </w:p>
    <w:p w:rsidR="00524680" w:rsidRDefault="009C6E0B">
      <w:pPr>
        <w:ind w:firstLine="964"/>
        <w:jc w:val="right"/>
        <w:rPr>
          <w:i/>
        </w:rPr>
      </w:pPr>
      <w:r>
        <w:rPr>
          <w:rFonts w:ascii="Times New Roman" w:eastAsia="Times New Roman" w:hAnsi="Times New Roman"/>
          <w:bCs/>
          <w:i/>
          <w:sz w:val="28"/>
          <w:szCs w:val="28"/>
          <w:lang w:eastAsia="ru-RU"/>
        </w:rPr>
        <w:lastRenderedPageBreak/>
        <w:t>Приложение 1</w:t>
      </w:r>
    </w:p>
    <w:p w:rsidR="00524680" w:rsidRDefault="009C6E0B">
      <w:pPr>
        <w:ind w:firstLine="964"/>
        <w:jc w:val="center"/>
      </w:pPr>
      <w:r>
        <w:rPr>
          <w:rFonts w:ascii="Times New Roman" w:hAnsi="Times New Roman"/>
          <w:b/>
          <w:bCs/>
          <w:sz w:val="32"/>
          <w:szCs w:val="32"/>
          <w:highlight w:val="white"/>
        </w:rPr>
        <w:t xml:space="preserve">Технолого-методическая карта учебной деятельности по </w:t>
      </w:r>
    </w:p>
    <w:p w:rsidR="00524680" w:rsidRDefault="009C6E0B">
      <w:pPr>
        <w:ind w:firstLine="964"/>
        <w:jc w:val="center"/>
      </w:pPr>
      <w:proofErr w:type="gramStart"/>
      <w:r>
        <w:rPr>
          <w:rFonts w:ascii="Times New Roman" w:hAnsi="Times New Roman"/>
          <w:b/>
          <w:bCs/>
          <w:sz w:val="32"/>
          <w:szCs w:val="32"/>
          <w:highlight w:val="white"/>
        </w:rPr>
        <w:t>естественно</w:t>
      </w:r>
      <w:proofErr w:type="gramEnd"/>
      <w:r>
        <w:rPr>
          <w:rFonts w:ascii="Times New Roman" w:hAnsi="Times New Roman"/>
          <w:b/>
          <w:bCs/>
          <w:sz w:val="32"/>
          <w:szCs w:val="32"/>
          <w:highlight w:val="white"/>
        </w:rPr>
        <w:t>-научному направлению (2018 год).</w:t>
      </w:r>
    </w:p>
    <w:p w:rsidR="00524680" w:rsidRDefault="009C6E0B">
      <w:pPr>
        <w:ind w:firstLine="964"/>
        <w:jc w:val="center"/>
        <w:rPr>
          <w:rFonts w:ascii="Times New Roman" w:hAnsi="Times New Roman"/>
          <w:b/>
          <w:bCs/>
          <w:sz w:val="32"/>
          <w:szCs w:val="32"/>
          <w:highlight w:val="white"/>
        </w:rPr>
      </w:pPr>
      <w:r>
        <w:rPr>
          <w:rFonts w:ascii="Times New Roman" w:hAnsi="Times New Roman"/>
          <w:b/>
          <w:bCs/>
          <w:sz w:val="32"/>
          <w:szCs w:val="32"/>
          <w:highlight w:val="white"/>
        </w:rPr>
        <w:t>Тема: «Животный мир Пировского района»</w:t>
      </w:r>
    </w:p>
    <w:tbl>
      <w:tblPr>
        <w:tblStyle w:val="affb"/>
        <w:tblW w:w="14280" w:type="dxa"/>
        <w:tblInd w:w="24" w:type="dxa"/>
        <w:tblCellMar>
          <w:left w:w="13" w:type="dxa"/>
        </w:tblCellMar>
        <w:tblLook w:val="04A0" w:firstRow="1" w:lastRow="0" w:firstColumn="1" w:lastColumn="0" w:noHBand="0" w:noVBand="1"/>
      </w:tblPr>
      <w:tblGrid>
        <w:gridCol w:w="507"/>
        <w:gridCol w:w="3759"/>
        <w:gridCol w:w="1125"/>
        <w:gridCol w:w="1858"/>
        <w:gridCol w:w="2933"/>
        <w:gridCol w:w="937"/>
        <w:gridCol w:w="3161"/>
      </w:tblGrid>
      <w:tr w:rsidR="00524680">
        <w:tc>
          <w:tcPr>
            <w:tcW w:w="506" w:type="dxa"/>
            <w:shd w:val="clear" w:color="auto" w:fill="auto"/>
            <w:tcMar>
              <w:left w:w="13" w:type="dxa"/>
            </w:tcMar>
          </w:tcPr>
          <w:p w:rsidR="00524680" w:rsidRDefault="009C6E0B">
            <w:pPr>
              <w:jc w:val="center"/>
              <w:rPr>
                <w:b/>
                <w:bCs/>
              </w:rPr>
            </w:pPr>
            <w:r>
              <w:rPr>
                <w:rFonts w:ascii="Times New Roman" w:hAnsi="Times New Roman"/>
                <w:b/>
                <w:bCs/>
              </w:rPr>
              <w:t>№</w:t>
            </w:r>
          </w:p>
        </w:tc>
        <w:tc>
          <w:tcPr>
            <w:tcW w:w="3759" w:type="dxa"/>
            <w:shd w:val="clear" w:color="auto" w:fill="auto"/>
            <w:tcMar>
              <w:left w:w="13" w:type="dxa"/>
            </w:tcMar>
          </w:tcPr>
          <w:p w:rsidR="00524680" w:rsidRDefault="009C6E0B">
            <w:pPr>
              <w:jc w:val="center"/>
              <w:rPr>
                <w:rFonts w:ascii="Times New Roman" w:hAnsi="Times New Roman"/>
              </w:rPr>
            </w:pPr>
            <w:r>
              <w:rPr>
                <w:rFonts w:ascii="Times New Roman" w:hAnsi="Times New Roman"/>
                <w:b/>
                <w:bCs/>
              </w:rPr>
              <w:t>Тема</w:t>
            </w:r>
          </w:p>
        </w:tc>
        <w:tc>
          <w:tcPr>
            <w:tcW w:w="1125" w:type="dxa"/>
            <w:shd w:val="clear" w:color="auto" w:fill="auto"/>
            <w:tcMar>
              <w:left w:w="13" w:type="dxa"/>
            </w:tcMar>
          </w:tcPr>
          <w:p w:rsidR="00524680" w:rsidRDefault="009C6E0B">
            <w:pPr>
              <w:jc w:val="center"/>
              <w:rPr>
                <w:rFonts w:ascii="Times New Roman" w:hAnsi="Times New Roman"/>
              </w:rPr>
            </w:pPr>
            <w:r>
              <w:rPr>
                <w:rFonts w:ascii="Times New Roman" w:hAnsi="Times New Roman"/>
                <w:b/>
                <w:bCs/>
              </w:rPr>
              <w:t xml:space="preserve">Кабинет </w:t>
            </w:r>
          </w:p>
        </w:tc>
        <w:tc>
          <w:tcPr>
            <w:tcW w:w="1858" w:type="dxa"/>
            <w:shd w:val="clear" w:color="auto" w:fill="auto"/>
            <w:tcMar>
              <w:left w:w="13" w:type="dxa"/>
            </w:tcMar>
          </w:tcPr>
          <w:p w:rsidR="00524680" w:rsidRDefault="009C6E0B">
            <w:pPr>
              <w:jc w:val="center"/>
              <w:rPr>
                <w:b/>
                <w:bCs/>
              </w:rPr>
            </w:pPr>
            <w:r>
              <w:rPr>
                <w:rFonts w:ascii="Times New Roman" w:hAnsi="Times New Roman"/>
                <w:b/>
                <w:bCs/>
              </w:rPr>
              <w:t>Ответственный</w:t>
            </w:r>
          </w:p>
        </w:tc>
        <w:tc>
          <w:tcPr>
            <w:tcW w:w="2933" w:type="dxa"/>
            <w:shd w:val="clear" w:color="auto" w:fill="auto"/>
            <w:tcMar>
              <w:left w:w="13" w:type="dxa"/>
            </w:tcMar>
          </w:tcPr>
          <w:p w:rsidR="00524680" w:rsidRDefault="009C6E0B">
            <w:pPr>
              <w:jc w:val="center"/>
              <w:rPr>
                <w:rFonts w:ascii="Times New Roman" w:hAnsi="Times New Roman"/>
              </w:rPr>
            </w:pPr>
            <w:r>
              <w:rPr>
                <w:rFonts w:ascii="Times New Roman" w:hAnsi="Times New Roman"/>
                <w:b/>
                <w:bCs/>
              </w:rPr>
              <w:t>Способ освоения</w:t>
            </w:r>
          </w:p>
        </w:tc>
        <w:tc>
          <w:tcPr>
            <w:tcW w:w="937" w:type="dxa"/>
            <w:shd w:val="clear" w:color="auto" w:fill="auto"/>
            <w:tcMar>
              <w:left w:w="13" w:type="dxa"/>
            </w:tcMar>
          </w:tcPr>
          <w:p w:rsidR="00524680" w:rsidRDefault="009C6E0B">
            <w:pPr>
              <w:jc w:val="center"/>
              <w:rPr>
                <w:b/>
                <w:bCs/>
              </w:rPr>
            </w:pPr>
            <w:r>
              <w:rPr>
                <w:rFonts w:ascii="Times New Roman" w:hAnsi="Times New Roman"/>
                <w:b/>
                <w:bCs/>
              </w:rPr>
              <w:t>Время (мин)</w:t>
            </w:r>
          </w:p>
        </w:tc>
        <w:tc>
          <w:tcPr>
            <w:tcW w:w="3161" w:type="dxa"/>
            <w:shd w:val="clear" w:color="auto" w:fill="auto"/>
            <w:tcMar>
              <w:left w:w="13" w:type="dxa"/>
            </w:tcMar>
          </w:tcPr>
          <w:p w:rsidR="00524680" w:rsidRDefault="009C6E0B">
            <w:pPr>
              <w:jc w:val="center"/>
              <w:rPr>
                <w:rFonts w:ascii="Times New Roman" w:hAnsi="Times New Roman"/>
              </w:rPr>
            </w:pPr>
            <w:r>
              <w:rPr>
                <w:rFonts w:ascii="Times New Roman" w:hAnsi="Times New Roman"/>
                <w:b/>
                <w:bCs/>
              </w:rPr>
              <w:t>Результат освоения</w:t>
            </w:r>
          </w:p>
        </w:tc>
      </w:tr>
      <w:tr w:rsidR="00524680">
        <w:tc>
          <w:tcPr>
            <w:tcW w:w="506" w:type="dxa"/>
            <w:shd w:val="clear" w:color="auto" w:fill="auto"/>
            <w:tcMar>
              <w:left w:w="13" w:type="dxa"/>
            </w:tcMar>
          </w:tcPr>
          <w:p w:rsidR="00524680" w:rsidRDefault="00524680">
            <w:pPr>
              <w:rPr>
                <w:rFonts w:ascii="Times New Roman" w:hAnsi="Times New Roman"/>
              </w:rPr>
            </w:pPr>
          </w:p>
        </w:tc>
        <w:tc>
          <w:tcPr>
            <w:tcW w:w="13773" w:type="dxa"/>
            <w:gridSpan w:val="6"/>
            <w:shd w:val="clear" w:color="auto" w:fill="auto"/>
            <w:tcMar>
              <w:left w:w="13" w:type="dxa"/>
            </w:tcMar>
          </w:tcPr>
          <w:p w:rsidR="00524680" w:rsidRDefault="009C6E0B">
            <w:pPr>
              <w:jc w:val="center"/>
            </w:pPr>
            <w:r>
              <w:rPr>
                <w:rFonts w:ascii="Times New Roman" w:hAnsi="Times New Roman"/>
                <w:b/>
              </w:rPr>
              <w:t>Просмотр видеороликов. Работа с текстом</w:t>
            </w:r>
          </w:p>
        </w:tc>
      </w:tr>
      <w:tr w:rsidR="00524680">
        <w:tc>
          <w:tcPr>
            <w:tcW w:w="506" w:type="dxa"/>
            <w:shd w:val="clear" w:color="auto" w:fill="auto"/>
            <w:tcMar>
              <w:left w:w="13" w:type="dxa"/>
            </w:tcMar>
          </w:tcPr>
          <w:p w:rsidR="00524680" w:rsidRDefault="009C6E0B">
            <w:pPr>
              <w:rPr>
                <w:rFonts w:ascii="Times New Roman" w:hAnsi="Times New Roman"/>
              </w:rPr>
            </w:pPr>
            <w:r>
              <w:rPr>
                <w:rFonts w:ascii="Times New Roman" w:hAnsi="Times New Roman"/>
              </w:rPr>
              <w:t>1</w:t>
            </w:r>
          </w:p>
        </w:tc>
        <w:tc>
          <w:tcPr>
            <w:tcW w:w="3759" w:type="dxa"/>
            <w:shd w:val="clear" w:color="auto" w:fill="auto"/>
            <w:tcMar>
              <w:left w:w="13" w:type="dxa"/>
            </w:tcMar>
          </w:tcPr>
          <w:p w:rsidR="00524680" w:rsidRDefault="009C6E0B">
            <w:pPr>
              <w:rPr>
                <w:rFonts w:ascii="Times New Roman" w:hAnsi="Times New Roman"/>
              </w:rPr>
            </w:pPr>
            <w:r>
              <w:rPr>
                <w:rFonts w:ascii="Times New Roman" w:hAnsi="Times New Roman"/>
              </w:rPr>
              <w:t>Хитрый дьявол – символ свирепости и выносливости</w:t>
            </w:r>
          </w:p>
          <w:p w:rsidR="00524680" w:rsidRDefault="009C6E0B">
            <w:r>
              <w:rPr>
                <w:rFonts w:ascii="Times New Roman" w:hAnsi="Times New Roman"/>
              </w:rPr>
              <w:t>(Особенности внешнего вида и образа жизни росомахи)</w:t>
            </w:r>
          </w:p>
        </w:tc>
        <w:tc>
          <w:tcPr>
            <w:tcW w:w="1125" w:type="dxa"/>
            <w:shd w:val="clear" w:color="auto" w:fill="auto"/>
            <w:tcMar>
              <w:left w:w="13" w:type="dxa"/>
            </w:tcMar>
          </w:tcPr>
          <w:p w:rsidR="00524680" w:rsidRDefault="009C6E0B">
            <w:pPr>
              <w:jc w:val="center"/>
            </w:pPr>
            <w:r>
              <w:rPr>
                <w:rFonts w:ascii="Times New Roman" w:hAnsi="Times New Roman"/>
              </w:rPr>
              <w:t>2-06</w:t>
            </w:r>
          </w:p>
        </w:tc>
        <w:tc>
          <w:tcPr>
            <w:tcW w:w="1858" w:type="dxa"/>
            <w:shd w:val="clear" w:color="auto" w:fill="auto"/>
            <w:tcMar>
              <w:left w:w="13" w:type="dxa"/>
            </w:tcMar>
          </w:tcPr>
          <w:p w:rsidR="00524680" w:rsidRDefault="009C6E0B">
            <w:r>
              <w:rPr>
                <w:rFonts w:ascii="Times New Roman" w:hAnsi="Times New Roman"/>
              </w:rPr>
              <w:t>Юрк Е.Э.</w:t>
            </w:r>
          </w:p>
        </w:tc>
        <w:tc>
          <w:tcPr>
            <w:tcW w:w="2933" w:type="dxa"/>
            <w:shd w:val="clear" w:color="auto" w:fill="auto"/>
            <w:tcMar>
              <w:left w:w="13" w:type="dxa"/>
            </w:tcMar>
          </w:tcPr>
          <w:p w:rsidR="00524680" w:rsidRDefault="009C6E0B">
            <w:pPr>
              <w:jc w:val="both"/>
              <w:rPr>
                <w:rFonts w:ascii="Times New Roman" w:hAnsi="Times New Roman"/>
              </w:rPr>
            </w:pPr>
            <w:r>
              <w:rPr>
                <w:rFonts w:ascii="Times New Roman" w:hAnsi="Times New Roman"/>
                <w:bCs/>
              </w:rPr>
              <w:t>Самостоятельная работа или совместное изучение в паре (алгоритм № 1)</w:t>
            </w:r>
          </w:p>
        </w:tc>
        <w:tc>
          <w:tcPr>
            <w:tcW w:w="937" w:type="dxa"/>
            <w:shd w:val="clear" w:color="auto" w:fill="auto"/>
            <w:tcMar>
              <w:left w:w="13" w:type="dxa"/>
            </w:tcMar>
          </w:tcPr>
          <w:p w:rsidR="00524680" w:rsidRDefault="009C6E0B">
            <w:pPr>
              <w:jc w:val="center"/>
            </w:pPr>
            <w:r>
              <w:rPr>
                <w:rFonts w:ascii="Times New Roman" w:hAnsi="Times New Roman"/>
              </w:rPr>
              <w:t>20</w:t>
            </w:r>
          </w:p>
        </w:tc>
        <w:tc>
          <w:tcPr>
            <w:tcW w:w="3161" w:type="dxa"/>
            <w:shd w:val="clear" w:color="auto" w:fill="auto"/>
            <w:tcMar>
              <w:left w:w="13" w:type="dxa"/>
            </w:tcMar>
          </w:tcPr>
          <w:p w:rsidR="00524680" w:rsidRDefault="009C6E0B">
            <w:pPr>
              <w:rPr>
                <w:rFonts w:ascii="Times New Roman" w:hAnsi="Times New Roman"/>
              </w:rPr>
            </w:pPr>
            <w:r>
              <w:rPr>
                <w:rFonts w:ascii="Times New Roman" w:hAnsi="Times New Roman"/>
              </w:rPr>
              <w:t>Опорный конспект при совместном изучении.</w:t>
            </w:r>
          </w:p>
          <w:p w:rsidR="00524680" w:rsidRDefault="009C6E0B">
            <w:pPr>
              <w:rPr>
                <w:rFonts w:eastAsia="Calibri"/>
              </w:rPr>
            </w:pPr>
            <w:r>
              <w:rPr>
                <w:rFonts w:ascii="Times New Roman" w:hAnsi="Times New Roman"/>
              </w:rPr>
              <w:t>Ответы на вопросы письменно при самостоятельном изучении</w:t>
            </w:r>
          </w:p>
        </w:tc>
      </w:tr>
      <w:tr w:rsidR="00524680">
        <w:tc>
          <w:tcPr>
            <w:tcW w:w="506" w:type="dxa"/>
            <w:shd w:val="clear" w:color="auto" w:fill="auto"/>
            <w:tcMar>
              <w:left w:w="13" w:type="dxa"/>
            </w:tcMar>
          </w:tcPr>
          <w:p w:rsidR="00524680" w:rsidRDefault="009C6E0B">
            <w:pPr>
              <w:rPr>
                <w:rFonts w:ascii="Times New Roman" w:hAnsi="Times New Roman"/>
              </w:rPr>
            </w:pPr>
            <w:r>
              <w:rPr>
                <w:rFonts w:ascii="Times New Roman" w:hAnsi="Times New Roman"/>
              </w:rPr>
              <w:t>2</w:t>
            </w:r>
          </w:p>
        </w:tc>
        <w:tc>
          <w:tcPr>
            <w:tcW w:w="3759" w:type="dxa"/>
            <w:shd w:val="clear" w:color="auto" w:fill="auto"/>
            <w:tcMar>
              <w:left w:w="13" w:type="dxa"/>
            </w:tcMar>
          </w:tcPr>
          <w:p w:rsidR="00524680" w:rsidRDefault="009C6E0B">
            <w:pPr>
              <w:rPr>
                <w:rFonts w:ascii="Times New Roman" w:hAnsi="Times New Roman"/>
              </w:rPr>
            </w:pPr>
            <w:r>
              <w:rPr>
                <w:rFonts w:ascii="Times New Roman" w:hAnsi="Times New Roman"/>
              </w:rPr>
              <w:t>Жемчужина сибирской тайги (Особенности внешнего вида и образа жизни соболя)</w:t>
            </w:r>
          </w:p>
        </w:tc>
        <w:tc>
          <w:tcPr>
            <w:tcW w:w="1125" w:type="dxa"/>
            <w:shd w:val="clear" w:color="auto" w:fill="auto"/>
            <w:tcMar>
              <w:left w:w="13" w:type="dxa"/>
            </w:tcMar>
          </w:tcPr>
          <w:p w:rsidR="00524680" w:rsidRDefault="009C6E0B">
            <w:pPr>
              <w:jc w:val="center"/>
            </w:pPr>
            <w:r>
              <w:rPr>
                <w:rFonts w:ascii="Times New Roman" w:hAnsi="Times New Roman"/>
              </w:rPr>
              <w:t>2-09</w:t>
            </w:r>
          </w:p>
        </w:tc>
        <w:tc>
          <w:tcPr>
            <w:tcW w:w="1858" w:type="dxa"/>
            <w:shd w:val="clear" w:color="auto" w:fill="auto"/>
            <w:tcMar>
              <w:left w:w="13" w:type="dxa"/>
            </w:tcMar>
          </w:tcPr>
          <w:p w:rsidR="00524680" w:rsidRDefault="009C6E0B">
            <w:r>
              <w:rPr>
                <w:rFonts w:ascii="Times New Roman" w:hAnsi="Times New Roman"/>
              </w:rPr>
              <w:t>Медведева Н.М.</w:t>
            </w:r>
          </w:p>
        </w:tc>
        <w:tc>
          <w:tcPr>
            <w:tcW w:w="2933" w:type="dxa"/>
            <w:shd w:val="clear" w:color="auto" w:fill="auto"/>
            <w:tcMar>
              <w:left w:w="13" w:type="dxa"/>
            </w:tcMar>
          </w:tcPr>
          <w:p w:rsidR="00524680" w:rsidRDefault="009C6E0B">
            <w:pPr>
              <w:jc w:val="both"/>
              <w:rPr>
                <w:rFonts w:ascii="Times New Roman" w:hAnsi="Times New Roman"/>
              </w:rPr>
            </w:pPr>
            <w:r>
              <w:rPr>
                <w:rFonts w:ascii="Times New Roman" w:hAnsi="Times New Roman"/>
                <w:bCs/>
              </w:rPr>
              <w:t>Самостоятельная работа или совместное изучение в паре (алгоритм № 1)</w:t>
            </w:r>
          </w:p>
        </w:tc>
        <w:tc>
          <w:tcPr>
            <w:tcW w:w="937" w:type="dxa"/>
            <w:shd w:val="clear" w:color="auto" w:fill="auto"/>
            <w:tcMar>
              <w:left w:w="13" w:type="dxa"/>
            </w:tcMar>
          </w:tcPr>
          <w:p w:rsidR="00524680" w:rsidRDefault="009C6E0B">
            <w:pPr>
              <w:jc w:val="center"/>
              <w:rPr>
                <w:rFonts w:ascii="Times New Roman" w:hAnsi="Times New Roman"/>
              </w:rPr>
            </w:pPr>
            <w:r>
              <w:rPr>
                <w:rFonts w:ascii="Times New Roman" w:hAnsi="Times New Roman"/>
              </w:rPr>
              <w:t>20</w:t>
            </w:r>
          </w:p>
        </w:tc>
        <w:tc>
          <w:tcPr>
            <w:tcW w:w="3161" w:type="dxa"/>
            <w:shd w:val="clear" w:color="auto" w:fill="auto"/>
            <w:tcMar>
              <w:left w:w="13" w:type="dxa"/>
            </w:tcMar>
          </w:tcPr>
          <w:p w:rsidR="00524680" w:rsidRDefault="009C6E0B">
            <w:pPr>
              <w:rPr>
                <w:rFonts w:ascii="Times New Roman" w:hAnsi="Times New Roman"/>
              </w:rPr>
            </w:pPr>
            <w:r>
              <w:rPr>
                <w:rFonts w:ascii="Times New Roman" w:hAnsi="Times New Roman"/>
              </w:rPr>
              <w:t>Опорный конспект при совместном изучении.</w:t>
            </w:r>
          </w:p>
          <w:p w:rsidR="00524680" w:rsidRDefault="009C6E0B">
            <w:pPr>
              <w:rPr>
                <w:rFonts w:ascii="Times New Roman" w:hAnsi="Times New Roman"/>
              </w:rPr>
            </w:pPr>
            <w:r>
              <w:rPr>
                <w:rFonts w:ascii="Times New Roman" w:hAnsi="Times New Roman"/>
              </w:rPr>
              <w:t>Ответы на вопросы письменно при самостоятельном изучении</w:t>
            </w:r>
          </w:p>
        </w:tc>
      </w:tr>
      <w:tr w:rsidR="00524680">
        <w:tc>
          <w:tcPr>
            <w:tcW w:w="506" w:type="dxa"/>
            <w:shd w:val="clear" w:color="auto" w:fill="auto"/>
            <w:tcMar>
              <w:left w:w="13" w:type="dxa"/>
            </w:tcMar>
          </w:tcPr>
          <w:p w:rsidR="00524680" w:rsidRDefault="009C6E0B">
            <w:pPr>
              <w:rPr>
                <w:rFonts w:ascii="Times New Roman" w:hAnsi="Times New Roman"/>
              </w:rPr>
            </w:pPr>
            <w:r>
              <w:rPr>
                <w:rFonts w:ascii="Times New Roman" w:hAnsi="Times New Roman"/>
              </w:rPr>
              <w:t>3</w:t>
            </w:r>
          </w:p>
        </w:tc>
        <w:tc>
          <w:tcPr>
            <w:tcW w:w="3759" w:type="dxa"/>
            <w:shd w:val="clear" w:color="auto" w:fill="auto"/>
            <w:tcMar>
              <w:left w:w="13" w:type="dxa"/>
            </w:tcMar>
          </w:tcPr>
          <w:p w:rsidR="00524680" w:rsidRDefault="009C6E0B">
            <w:pPr>
              <w:rPr>
                <w:rFonts w:ascii="Times New Roman" w:hAnsi="Times New Roman"/>
              </w:rPr>
            </w:pPr>
            <w:r>
              <w:rPr>
                <w:rFonts w:ascii="Times New Roman" w:hAnsi="Times New Roman"/>
              </w:rPr>
              <w:t>Дровосек</w:t>
            </w:r>
          </w:p>
          <w:p w:rsidR="00524680" w:rsidRDefault="009C6E0B">
            <w:pPr>
              <w:rPr>
                <w:rFonts w:ascii="Times New Roman" w:hAnsi="Times New Roman"/>
              </w:rPr>
            </w:pPr>
            <w:r>
              <w:rPr>
                <w:rFonts w:ascii="Times New Roman" w:hAnsi="Times New Roman"/>
              </w:rPr>
              <w:t>(Особенности внешнего вида и образа жизни бобра)</w:t>
            </w:r>
          </w:p>
        </w:tc>
        <w:tc>
          <w:tcPr>
            <w:tcW w:w="1125" w:type="dxa"/>
            <w:shd w:val="clear" w:color="auto" w:fill="auto"/>
            <w:tcMar>
              <w:left w:w="13" w:type="dxa"/>
            </w:tcMar>
          </w:tcPr>
          <w:p w:rsidR="00524680" w:rsidRDefault="009C6E0B">
            <w:pPr>
              <w:jc w:val="center"/>
            </w:pPr>
            <w:r>
              <w:rPr>
                <w:rFonts w:ascii="Times New Roman" w:hAnsi="Times New Roman"/>
              </w:rPr>
              <w:t>2-10</w:t>
            </w:r>
          </w:p>
        </w:tc>
        <w:tc>
          <w:tcPr>
            <w:tcW w:w="1858" w:type="dxa"/>
            <w:shd w:val="clear" w:color="auto" w:fill="auto"/>
            <w:tcMar>
              <w:left w:w="13" w:type="dxa"/>
            </w:tcMar>
          </w:tcPr>
          <w:p w:rsidR="00524680" w:rsidRDefault="009C6E0B">
            <w:r>
              <w:rPr>
                <w:rFonts w:ascii="Times New Roman" w:hAnsi="Times New Roman"/>
              </w:rPr>
              <w:t>Козлова С.А.</w:t>
            </w:r>
          </w:p>
        </w:tc>
        <w:tc>
          <w:tcPr>
            <w:tcW w:w="2933" w:type="dxa"/>
            <w:shd w:val="clear" w:color="auto" w:fill="auto"/>
            <w:tcMar>
              <w:left w:w="13" w:type="dxa"/>
            </w:tcMar>
          </w:tcPr>
          <w:p w:rsidR="00524680" w:rsidRDefault="009C6E0B">
            <w:pPr>
              <w:jc w:val="both"/>
              <w:rPr>
                <w:rFonts w:ascii="Times New Roman" w:hAnsi="Times New Roman"/>
              </w:rPr>
            </w:pPr>
            <w:r>
              <w:rPr>
                <w:rFonts w:ascii="Times New Roman" w:hAnsi="Times New Roman"/>
                <w:bCs/>
              </w:rPr>
              <w:t>Самостоятельная работа или совместное изучение в паре (алгоритм № 1)</w:t>
            </w:r>
          </w:p>
        </w:tc>
        <w:tc>
          <w:tcPr>
            <w:tcW w:w="937" w:type="dxa"/>
            <w:shd w:val="clear" w:color="auto" w:fill="auto"/>
            <w:tcMar>
              <w:left w:w="13" w:type="dxa"/>
            </w:tcMar>
          </w:tcPr>
          <w:p w:rsidR="00524680" w:rsidRDefault="009C6E0B">
            <w:pPr>
              <w:jc w:val="center"/>
              <w:rPr>
                <w:rFonts w:ascii="Times New Roman" w:hAnsi="Times New Roman"/>
              </w:rPr>
            </w:pPr>
            <w:r>
              <w:rPr>
                <w:rFonts w:ascii="Times New Roman" w:hAnsi="Times New Roman"/>
              </w:rPr>
              <w:t>20</w:t>
            </w:r>
          </w:p>
        </w:tc>
        <w:tc>
          <w:tcPr>
            <w:tcW w:w="3161" w:type="dxa"/>
            <w:shd w:val="clear" w:color="auto" w:fill="auto"/>
            <w:tcMar>
              <w:left w:w="13" w:type="dxa"/>
            </w:tcMar>
          </w:tcPr>
          <w:p w:rsidR="00524680" w:rsidRDefault="009C6E0B">
            <w:pPr>
              <w:rPr>
                <w:rFonts w:ascii="Times New Roman" w:hAnsi="Times New Roman"/>
              </w:rPr>
            </w:pPr>
            <w:r>
              <w:rPr>
                <w:rFonts w:ascii="Times New Roman" w:hAnsi="Times New Roman"/>
              </w:rPr>
              <w:t>Опорный конспект при совместном изучении.</w:t>
            </w:r>
          </w:p>
          <w:p w:rsidR="00524680" w:rsidRDefault="009C6E0B">
            <w:pPr>
              <w:rPr>
                <w:rFonts w:ascii="Times New Roman" w:hAnsi="Times New Roman"/>
              </w:rPr>
            </w:pPr>
            <w:r>
              <w:rPr>
                <w:rFonts w:ascii="Times New Roman" w:hAnsi="Times New Roman"/>
              </w:rPr>
              <w:t>Ответы на вопросы письменно при самостоятельном изучении</w:t>
            </w:r>
          </w:p>
        </w:tc>
      </w:tr>
      <w:tr w:rsidR="00524680">
        <w:tc>
          <w:tcPr>
            <w:tcW w:w="506" w:type="dxa"/>
            <w:shd w:val="clear" w:color="auto" w:fill="auto"/>
            <w:tcMar>
              <w:left w:w="13" w:type="dxa"/>
            </w:tcMar>
          </w:tcPr>
          <w:p w:rsidR="00524680" w:rsidRDefault="009C6E0B">
            <w:pPr>
              <w:rPr>
                <w:rFonts w:ascii="Times New Roman" w:hAnsi="Times New Roman"/>
              </w:rPr>
            </w:pPr>
            <w:r>
              <w:rPr>
                <w:rFonts w:ascii="Times New Roman" w:hAnsi="Times New Roman"/>
              </w:rPr>
              <w:t>4</w:t>
            </w:r>
          </w:p>
        </w:tc>
        <w:tc>
          <w:tcPr>
            <w:tcW w:w="3759" w:type="dxa"/>
            <w:shd w:val="clear" w:color="auto" w:fill="auto"/>
            <w:tcMar>
              <w:left w:w="13" w:type="dxa"/>
            </w:tcMar>
          </w:tcPr>
          <w:p w:rsidR="00524680" w:rsidRDefault="009C6E0B">
            <w:pPr>
              <w:rPr>
                <w:rFonts w:ascii="Times New Roman" w:hAnsi="Times New Roman"/>
              </w:rPr>
            </w:pPr>
            <w:r>
              <w:rPr>
                <w:rFonts w:ascii="Times New Roman" w:hAnsi="Times New Roman"/>
              </w:rPr>
              <w:t>Королева пушного звероловства</w:t>
            </w:r>
          </w:p>
          <w:p w:rsidR="00524680" w:rsidRDefault="009C6E0B">
            <w:pPr>
              <w:rPr>
                <w:rFonts w:ascii="Times New Roman" w:hAnsi="Times New Roman"/>
              </w:rPr>
            </w:pPr>
            <w:r>
              <w:rPr>
                <w:rFonts w:ascii="Times New Roman" w:hAnsi="Times New Roman"/>
              </w:rPr>
              <w:t>(Особенности внешнего вида и образа жизни норки)</w:t>
            </w:r>
          </w:p>
        </w:tc>
        <w:tc>
          <w:tcPr>
            <w:tcW w:w="1125" w:type="dxa"/>
            <w:shd w:val="clear" w:color="auto" w:fill="auto"/>
            <w:tcMar>
              <w:left w:w="13" w:type="dxa"/>
            </w:tcMar>
          </w:tcPr>
          <w:p w:rsidR="00524680" w:rsidRDefault="009C6E0B">
            <w:pPr>
              <w:jc w:val="center"/>
            </w:pPr>
            <w:r>
              <w:rPr>
                <w:rFonts w:ascii="Times New Roman" w:hAnsi="Times New Roman"/>
              </w:rPr>
              <w:t>2-11</w:t>
            </w:r>
          </w:p>
        </w:tc>
        <w:tc>
          <w:tcPr>
            <w:tcW w:w="1858" w:type="dxa"/>
            <w:shd w:val="clear" w:color="auto" w:fill="auto"/>
            <w:tcMar>
              <w:left w:w="13" w:type="dxa"/>
            </w:tcMar>
          </w:tcPr>
          <w:p w:rsidR="00524680" w:rsidRDefault="009C6E0B">
            <w:r>
              <w:rPr>
                <w:rFonts w:ascii="Times New Roman" w:hAnsi="Times New Roman"/>
              </w:rPr>
              <w:t>Матвеенко А.А.</w:t>
            </w:r>
          </w:p>
        </w:tc>
        <w:tc>
          <w:tcPr>
            <w:tcW w:w="2933" w:type="dxa"/>
            <w:shd w:val="clear" w:color="auto" w:fill="auto"/>
            <w:tcMar>
              <w:left w:w="13" w:type="dxa"/>
            </w:tcMar>
          </w:tcPr>
          <w:p w:rsidR="00524680" w:rsidRDefault="009C6E0B">
            <w:pPr>
              <w:jc w:val="both"/>
              <w:rPr>
                <w:rFonts w:ascii="Times New Roman" w:hAnsi="Times New Roman"/>
              </w:rPr>
            </w:pPr>
            <w:r>
              <w:rPr>
                <w:rFonts w:ascii="Times New Roman" w:hAnsi="Times New Roman"/>
                <w:bCs/>
              </w:rPr>
              <w:t>Самостоятельная работа или совместное изучение в паре (алгоритм № 1)</w:t>
            </w:r>
          </w:p>
        </w:tc>
        <w:tc>
          <w:tcPr>
            <w:tcW w:w="937" w:type="dxa"/>
            <w:shd w:val="clear" w:color="auto" w:fill="auto"/>
            <w:tcMar>
              <w:left w:w="13" w:type="dxa"/>
            </w:tcMar>
          </w:tcPr>
          <w:p w:rsidR="00524680" w:rsidRDefault="009C6E0B">
            <w:pPr>
              <w:jc w:val="center"/>
              <w:rPr>
                <w:rFonts w:ascii="Times New Roman" w:hAnsi="Times New Roman"/>
              </w:rPr>
            </w:pPr>
            <w:r>
              <w:rPr>
                <w:rFonts w:ascii="Times New Roman" w:hAnsi="Times New Roman"/>
              </w:rPr>
              <w:t>20</w:t>
            </w:r>
          </w:p>
        </w:tc>
        <w:tc>
          <w:tcPr>
            <w:tcW w:w="3161" w:type="dxa"/>
            <w:shd w:val="clear" w:color="auto" w:fill="auto"/>
            <w:tcMar>
              <w:left w:w="13" w:type="dxa"/>
            </w:tcMar>
          </w:tcPr>
          <w:p w:rsidR="00524680" w:rsidRDefault="009C6E0B">
            <w:pPr>
              <w:rPr>
                <w:rFonts w:ascii="Times New Roman" w:hAnsi="Times New Roman"/>
              </w:rPr>
            </w:pPr>
            <w:r>
              <w:rPr>
                <w:rFonts w:ascii="Times New Roman" w:hAnsi="Times New Roman"/>
              </w:rPr>
              <w:t>Опорный конспект при совместном изучении.</w:t>
            </w:r>
          </w:p>
          <w:p w:rsidR="00524680" w:rsidRDefault="009C6E0B">
            <w:pPr>
              <w:rPr>
                <w:rFonts w:ascii="Times New Roman" w:hAnsi="Times New Roman"/>
              </w:rPr>
            </w:pPr>
            <w:r>
              <w:rPr>
                <w:rFonts w:ascii="Times New Roman" w:hAnsi="Times New Roman"/>
              </w:rPr>
              <w:t>Ответы на вопросы письменно при самостоятельном изучении</w:t>
            </w:r>
          </w:p>
        </w:tc>
      </w:tr>
      <w:tr w:rsidR="00524680">
        <w:tc>
          <w:tcPr>
            <w:tcW w:w="506" w:type="dxa"/>
            <w:shd w:val="clear" w:color="auto" w:fill="auto"/>
            <w:tcMar>
              <w:left w:w="13" w:type="dxa"/>
            </w:tcMar>
          </w:tcPr>
          <w:p w:rsidR="00524680" w:rsidRDefault="009C6E0B">
            <w:pPr>
              <w:rPr>
                <w:rFonts w:ascii="Times New Roman" w:hAnsi="Times New Roman"/>
              </w:rPr>
            </w:pPr>
            <w:r>
              <w:rPr>
                <w:rFonts w:ascii="Times New Roman" w:hAnsi="Times New Roman"/>
              </w:rPr>
              <w:t>5</w:t>
            </w:r>
          </w:p>
        </w:tc>
        <w:tc>
          <w:tcPr>
            <w:tcW w:w="3759" w:type="dxa"/>
            <w:shd w:val="clear" w:color="auto" w:fill="auto"/>
            <w:tcMar>
              <w:left w:w="13" w:type="dxa"/>
            </w:tcMar>
          </w:tcPr>
          <w:p w:rsidR="00524680" w:rsidRDefault="009C6E0B">
            <w:pPr>
              <w:rPr>
                <w:rFonts w:ascii="Times New Roman" w:hAnsi="Times New Roman"/>
              </w:rPr>
            </w:pPr>
            <w:r>
              <w:rPr>
                <w:rFonts w:ascii="Times New Roman" w:hAnsi="Times New Roman"/>
              </w:rPr>
              <w:t>Хозяин тайги</w:t>
            </w:r>
          </w:p>
          <w:p w:rsidR="00524680" w:rsidRDefault="009C6E0B">
            <w:pPr>
              <w:rPr>
                <w:rFonts w:ascii="Times New Roman" w:hAnsi="Times New Roman"/>
              </w:rPr>
            </w:pPr>
            <w:r>
              <w:rPr>
                <w:rFonts w:ascii="Times New Roman" w:hAnsi="Times New Roman"/>
              </w:rPr>
              <w:t>(Особенности внешнего вида и образа жизни медведя)</w:t>
            </w:r>
          </w:p>
        </w:tc>
        <w:tc>
          <w:tcPr>
            <w:tcW w:w="1125" w:type="dxa"/>
            <w:shd w:val="clear" w:color="auto" w:fill="auto"/>
            <w:tcMar>
              <w:left w:w="13" w:type="dxa"/>
            </w:tcMar>
          </w:tcPr>
          <w:p w:rsidR="00524680" w:rsidRDefault="009C6E0B">
            <w:pPr>
              <w:jc w:val="center"/>
            </w:pPr>
            <w:r>
              <w:rPr>
                <w:rFonts w:ascii="Times New Roman" w:hAnsi="Times New Roman"/>
              </w:rPr>
              <w:t>2-13</w:t>
            </w:r>
          </w:p>
        </w:tc>
        <w:tc>
          <w:tcPr>
            <w:tcW w:w="1858" w:type="dxa"/>
            <w:shd w:val="clear" w:color="auto" w:fill="auto"/>
            <w:tcMar>
              <w:left w:w="13" w:type="dxa"/>
            </w:tcMar>
          </w:tcPr>
          <w:p w:rsidR="00524680" w:rsidRDefault="009C6E0B">
            <w:pPr>
              <w:rPr>
                <w:rFonts w:ascii="Times New Roman" w:hAnsi="Times New Roman"/>
                <w:color w:val="FF3333"/>
              </w:rPr>
            </w:pPr>
            <w:r>
              <w:rPr>
                <w:rFonts w:ascii="Times New Roman" w:hAnsi="Times New Roman"/>
              </w:rPr>
              <w:t>Ларионова Е.В.</w:t>
            </w:r>
          </w:p>
        </w:tc>
        <w:tc>
          <w:tcPr>
            <w:tcW w:w="2933" w:type="dxa"/>
            <w:shd w:val="clear" w:color="auto" w:fill="auto"/>
            <w:tcMar>
              <w:left w:w="13" w:type="dxa"/>
            </w:tcMar>
          </w:tcPr>
          <w:p w:rsidR="00524680" w:rsidRDefault="009C6E0B">
            <w:pPr>
              <w:jc w:val="both"/>
              <w:rPr>
                <w:rFonts w:ascii="Times New Roman" w:hAnsi="Times New Roman"/>
              </w:rPr>
            </w:pPr>
            <w:r>
              <w:rPr>
                <w:rFonts w:ascii="Times New Roman" w:hAnsi="Times New Roman"/>
                <w:bCs/>
              </w:rPr>
              <w:t>Самостоятельная работа или совместное изучение в паре (алгоритм № 1)</w:t>
            </w:r>
          </w:p>
        </w:tc>
        <w:tc>
          <w:tcPr>
            <w:tcW w:w="937" w:type="dxa"/>
            <w:shd w:val="clear" w:color="auto" w:fill="auto"/>
            <w:tcMar>
              <w:left w:w="13" w:type="dxa"/>
            </w:tcMar>
          </w:tcPr>
          <w:p w:rsidR="00524680" w:rsidRDefault="009C6E0B">
            <w:pPr>
              <w:jc w:val="center"/>
              <w:rPr>
                <w:rFonts w:ascii="Times New Roman" w:hAnsi="Times New Roman"/>
              </w:rPr>
            </w:pPr>
            <w:r>
              <w:rPr>
                <w:rFonts w:ascii="Times New Roman" w:hAnsi="Times New Roman"/>
              </w:rPr>
              <w:t>20</w:t>
            </w:r>
          </w:p>
        </w:tc>
        <w:tc>
          <w:tcPr>
            <w:tcW w:w="3161" w:type="dxa"/>
            <w:shd w:val="clear" w:color="auto" w:fill="auto"/>
            <w:tcMar>
              <w:left w:w="13" w:type="dxa"/>
            </w:tcMar>
          </w:tcPr>
          <w:p w:rsidR="00524680" w:rsidRDefault="009C6E0B">
            <w:pPr>
              <w:rPr>
                <w:rFonts w:ascii="Times New Roman" w:hAnsi="Times New Roman"/>
              </w:rPr>
            </w:pPr>
            <w:r>
              <w:rPr>
                <w:rFonts w:ascii="Times New Roman" w:hAnsi="Times New Roman"/>
              </w:rPr>
              <w:t>Опорный конспект при совместном изучении.</w:t>
            </w:r>
          </w:p>
          <w:p w:rsidR="00524680" w:rsidRDefault="009C6E0B">
            <w:pPr>
              <w:rPr>
                <w:rFonts w:ascii="Times New Roman" w:hAnsi="Times New Roman"/>
              </w:rPr>
            </w:pPr>
            <w:r>
              <w:rPr>
                <w:rFonts w:ascii="Times New Roman" w:hAnsi="Times New Roman"/>
              </w:rPr>
              <w:t>Ответы на вопросы письменно при самостоятельном изучении</w:t>
            </w:r>
          </w:p>
        </w:tc>
      </w:tr>
    </w:tbl>
    <w:p w:rsidR="00524680" w:rsidRDefault="00524680">
      <w:pPr>
        <w:rPr>
          <w:rFonts w:ascii="Times New Roman" w:hAnsi="Times New Roman"/>
        </w:rPr>
      </w:pPr>
    </w:p>
    <w:p w:rsidR="00524680" w:rsidRDefault="009C6E0B">
      <w:pPr>
        <w:ind w:firstLine="964"/>
        <w:jc w:val="both"/>
      </w:pPr>
      <w:r>
        <w:rPr>
          <w:rFonts w:ascii="Times New Roman" w:hAnsi="Times New Roman"/>
          <w:b/>
          <w:sz w:val="28"/>
          <w:szCs w:val="28"/>
        </w:rPr>
        <w:lastRenderedPageBreak/>
        <w:t>Алгоритм работы в парах (совместное изучение) №1</w:t>
      </w:r>
    </w:p>
    <w:p w:rsidR="00524680" w:rsidRDefault="009C6E0B">
      <w:pPr>
        <w:pStyle w:val="aff5"/>
        <w:numPr>
          <w:ilvl w:val="0"/>
          <w:numId w:val="1"/>
        </w:numPr>
        <w:jc w:val="both"/>
      </w:pPr>
      <w:r>
        <w:rPr>
          <w:rFonts w:ascii="Times New Roman" w:hAnsi="Times New Roman"/>
          <w:sz w:val="28"/>
          <w:szCs w:val="28"/>
        </w:rPr>
        <w:t xml:space="preserve">Читаем первый абзац (читаем друг другу по очереди </w:t>
      </w:r>
      <w:proofErr w:type="gramStart"/>
      <w:r>
        <w:rPr>
          <w:rFonts w:ascii="Times New Roman" w:hAnsi="Times New Roman"/>
          <w:sz w:val="28"/>
          <w:szCs w:val="28"/>
        </w:rPr>
        <w:t>–  один</w:t>
      </w:r>
      <w:proofErr w:type="gramEnd"/>
      <w:r>
        <w:rPr>
          <w:rFonts w:ascii="Times New Roman" w:hAnsi="Times New Roman"/>
          <w:sz w:val="28"/>
          <w:szCs w:val="28"/>
        </w:rPr>
        <w:t xml:space="preserve"> читает, другой слушает).</w:t>
      </w:r>
    </w:p>
    <w:p w:rsidR="00524680" w:rsidRDefault="009C6E0B">
      <w:pPr>
        <w:pStyle w:val="aff5"/>
        <w:numPr>
          <w:ilvl w:val="0"/>
          <w:numId w:val="1"/>
        </w:numPr>
        <w:jc w:val="both"/>
        <w:rPr>
          <w:rFonts w:ascii="Times New Roman" w:hAnsi="Times New Roman"/>
          <w:sz w:val="28"/>
          <w:szCs w:val="28"/>
        </w:rPr>
      </w:pPr>
      <w:r>
        <w:rPr>
          <w:rFonts w:ascii="Times New Roman" w:hAnsi="Times New Roman"/>
          <w:sz w:val="28"/>
          <w:szCs w:val="28"/>
        </w:rPr>
        <w:t>Задаем друг другу вопросы по прочитанному абзацу на понимание, разбираем непонятные слова и др.</w:t>
      </w:r>
    </w:p>
    <w:p w:rsidR="00524680" w:rsidRDefault="009C6E0B">
      <w:pPr>
        <w:pStyle w:val="aff5"/>
        <w:numPr>
          <w:ilvl w:val="0"/>
          <w:numId w:val="1"/>
        </w:numPr>
        <w:jc w:val="both"/>
        <w:rPr>
          <w:rFonts w:ascii="Times New Roman" w:hAnsi="Times New Roman"/>
          <w:sz w:val="28"/>
          <w:szCs w:val="28"/>
        </w:rPr>
      </w:pPr>
      <w:r>
        <w:rPr>
          <w:rFonts w:ascii="Times New Roman" w:hAnsi="Times New Roman"/>
          <w:sz w:val="28"/>
          <w:szCs w:val="28"/>
        </w:rPr>
        <w:t>Совместно формулируем и записываем суть абзаца (</w:t>
      </w:r>
      <w:proofErr w:type="spellStart"/>
      <w:r>
        <w:rPr>
          <w:rFonts w:ascii="Times New Roman" w:hAnsi="Times New Roman"/>
          <w:sz w:val="28"/>
          <w:szCs w:val="28"/>
        </w:rPr>
        <w:t>тезисно</w:t>
      </w:r>
      <w:proofErr w:type="spellEnd"/>
      <w:r>
        <w:rPr>
          <w:rFonts w:ascii="Times New Roman" w:hAnsi="Times New Roman"/>
          <w:sz w:val="28"/>
          <w:szCs w:val="28"/>
        </w:rPr>
        <w:t>).</w:t>
      </w:r>
    </w:p>
    <w:p w:rsidR="00524680" w:rsidRDefault="009C6E0B">
      <w:pPr>
        <w:pStyle w:val="aff5"/>
        <w:numPr>
          <w:ilvl w:val="0"/>
          <w:numId w:val="1"/>
        </w:numPr>
        <w:jc w:val="both"/>
        <w:rPr>
          <w:rFonts w:ascii="Times New Roman" w:hAnsi="Times New Roman"/>
          <w:sz w:val="28"/>
          <w:szCs w:val="28"/>
        </w:rPr>
      </w:pPr>
      <w:r>
        <w:rPr>
          <w:rFonts w:ascii="Times New Roman" w:hAnsi="Times New Roman"/>
          <w:sz w:val="28"/>
          <w:szCs w:val="28"/>
        </w:rPr>
        <w:t>Переходим к следующему абзацу.</w:t>
      </w:r>
    </w:p>
    <w:p w:rsidR="00524680" w:rsidRDefault="00524680">
      <w:pPr>
        <w:ind w:firstLine="964"/>
        <w:jc w:val="right"/>
        <w:rPr>
          <w:rFonts w:ascii="Times New Roman" w:eastAsia="Times New Roman" w:hAnsi="Times New Roman"/>
          <w:bCs/>
          <w:sz w:val="28"/>
          <w:szCs w:val="28"/>
          <w:lang w:eastAsia="ru-RU"/>
        </w:rPr>
      </w:pPr>
    </w:p>
    <w:p w:rsidR="00524680" w:rsidRDefault="009C6E0B">
      <w:pPr>
        <w:ind w:firstLine="964"/>
        <w:jc w:val="right"/>
        <w:rPr>
          <w:b/>
          <w:bCs/>
        </w:rPr>
      </w:pPr>
      <w:r>
        <w:rPr>
          <w:rFonts w:ascii="Times New Roman" w:eastAsia="Times New Roman" w:hAnsi="Times New Roman"/>
          <w:bCs/>
          <w:i/>
          <w:iCs/>
          <w:sz w:val="28"/>
          <w:szCs w:val="28"/>
          <w:lang w:eastAsia="ru-RU"/>
        </w:rPr>
        <w:t>Приложение 2</w:t>
      </w:r>
    </w:p>
    <w:p w:rsidR="00524680" w:rsidRDefault="009C6E0B">
      <w:pPr>
        <w:widowControl w:val="0"/>
        <w:jc w:val="center"/>
        <w:rPr>
          <w:rFonts w:ascii="Times New Roman" w:hAnsi="Times New Roman"/>
          <w:b/>
          <w:bCs/>
          <w:sz w:val="32"/>
          <w:szCs w:val="32"/>
          <w:highlight w:val="white"/>
        </w:rPr>
      </w:pPr>
      <w:r>
        <w:rPr>
          <w:rFonts w:ascii="Times New Roman" w:hAnsi="Times New Roman"/>
          <w:b/>
          <w:bCs/>
          <w:sz w:val="32"/>
          <w:szCs w:val="32"/>
          <w:highlight w:val="white"/>
        </w:rPr>
        <w:t xml:space="preserve">Технолого-методическая карта учебной </w:t>
      </w:r>
      <w:proofErr w:type="gramStart"/>
      <w:r>
        <w:rPr>
          <w:rFonts w:ascii="Times New Roman" w:hAnsi="Times New Roman"/>
          <w:b/>
          <w:bCs/>
          <w:sz w:val="32"/>
          <w:szCs w:val="32"/>
          <w:highlight w:val="white"/>
        </w:rPr>
        <w:t>деятельности  по</w:t>
      </w:r>
      <w:proofErr w:type="gramEnd"/>
      <w:r>
        <w:rPr>
          <w:rFonts w:ascii="Times New Roman" w:hAnsi="Times New Roman"/>
          <w:b/>
          <w:bCs/>
          <w:sz w:val="32"/>
          <w:szCs w:val="32"/>
          <w:highlight w:val="white"/>
        </w:rPr>
        <w:t xml:space="preserve"> естественно-научному и</w:t>
      </w:r>
    </w:p>
    <w:p w:rsidR="00524680" w:rsidRDefault="009C6E0B">
      <w:pPr>
        <w:widowControl w:val="0"/>
        <w:jc w:val="center"/>
      </w:pPr>
      <w:proofErr w:type="gramStart"/>
      <w:r>
        <w:rPr>
          <w:rFonts w:ascii="Times New Roman" w:hAnsi="Times New Roman"/>
          <w:b/>
          <w:bCs/>
          <w:sz w:val="32"/>
          <w:szCs w:val="32"/>
          <w:highlight w:val="white"/>
        </w:rPr>
        <w:t>социально</w:t>
      </w:r>
      <w:proofErr w:type="gramEnd"/>
      <w:r>
        <w:rPr>
          <w:rFonts w:ascii="Times New Roman" w:hAnsi="Times New Roman"/>
          <w:b/>
          <w:bCs/>
          <w:sz w:val="32"/>
          <w:szCs w:val="32"/>
          <w:highlight w:val="white"/>
        </w:rPr>
        <w:t>-гуманитарному направлениям (2019 год).</w:t>
      </w:r>
    </w:p>
    <w:p w:rsidR="00524680" w:rsidRDefault="009C6E0B">
      <w:pPr>
        <w:widowControl w:val="0"/>
        <w:jc w:val="center"/>
        <w:rPr>
          <w:rFonts w:ascii="Times New Roman" w:hAnsi="Times New Roman"/>
          <w:b/>
          <w:bCs/>
          <w:sz w:val="32"/>
          <w:szCs w:val="32"/>
          <w:highlight w:val="white"/>
        </w:rPr>
      </w:pPr>
      <w:r>
        <w:rPr>
          <w:rFonts w:ascii="Times New Roman" w:hAnsi="Times New Roman"/>
          <w:b/>
          <w:bCs/>
          <w:sz w:val="32"/>
          <w:szCs w:val="32"/>
          <w:highlight w:val="white"/>
        </w:rPr>
        <w:t>Тема: «Антропогенез»</w:t>
      </w:r>
    </w:p>
    <w:tbl>
      <w:tblPr>
        <w:tblW w:w="14280" w:type="dxa"/>
        <w:tblInd w:w="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3" w:type="dxa"/>
        </w:tblCellMar>
        <w:tblLook w:val="00A0" w:firstRow="1" w:lastRow="0" w:firstColumn="1" w:lastColumn="0" w:noHBand="0" w:noVBand="0"/>
      </w:tblPr>
      <w:tblGrid>
        <w:gridCol w:w="513"/>
        <w:gridCol w:w="3544"/>
        <w:gridCol w:w="2976"/>
        <w:gridCol w:w="903"/>
        <w:gridCol w:w="1051"/>
        <w:gridCol w:w="1921"/>
        <w:gridCol w:w="3372"/>
      </w:tblGrid>
      <w:tr w:rsidR="00524680">
        <w:tc>
          <w:tcPr>
            <w:tcW w:w="512"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rPr>
                <w:rFonts w:ascii="Times New Roman" w:hAnsi="Times New Roman"/>
                <w:b/>
              </w:rPr>
            </w:pPr>
            <w:r>
              <w:rPr>
                <w:rFonts w:ascii="Times New Roman" w:hAnsi="Times New Roman"/>
                <w:b/>
              </w:rPr>
              <w:t>№</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jc w:val="center"/>
              <w:rPr>
                <w:rFonts w:ascii="Times New Roman" w:hAnsi="Times New Roman"/>
                <w:b/>
              </w:rPr>
            </w:pPr>
            <w:r>
              <w:rPr>
                <w:rFonts w:ascii="Times New Roman" w:hAnsi="Times New Roman"/>
                <w:b/>
              </w:rPr>
              <w:t>Тема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jc w:val="center"/>
              <w:rPr>
                <w:rFonts w:ascii="Times New Roman" w:hAnsi="Times New Roman"/>
                <w:b/>
              </w:rPr>
            </w:pPr>
            <w:r>
              <w:rPr>
                <w:rFonts w:ascii="Times New Roman" w:hAnsi="Times New Roman"/>
                <w:b/>
              </w:rPr>
              <w:t>Способ освоения</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jc w:val="center"/>
            </w:pPr>
            <w:r>
              <w:rPr>
                <w:rFonts w:ascii="Times New Roman" w:hAnsi="Times New Roman"/>
                <w:b/>
              </w:rPr>
              <w:t>Время</w:t>
            </w:r>
          </w:p>
          <w:p w:rsidR="00524680" w:rsidRDefault="009C6E0B">
            <w:pPr>
              <w:jc w:val="center"/>
              <w:rPr>
                <w:rFonts w:ascii="Times New Roman" w:hAnsi="Times New Roman"/>
                <w:b/>
              </w:rPr>
            </w:pPr>
            <w:r>
              <w:rPr>
                <w:rFonts w:ascii="Times New Roman" w:hAnsi="Times New Roman"/>
                <w:b/>
              </w:rPr>
              <w:t>(</w:t>
            </w:r>
            <w:proofErr w:type="gramStart"/>
            <w:r>
              <w:rPr>
                <w:rFonts w:ascii="Times New Roman" w:hAnsi="Times New Roman"/>
                <w:b/>
              </w:rPr>
              <w:t>мин</w:t>
            </w:r>
            <w:proofErr w:type="gramEnd"/>
            <w:r>
              <w:rPr>
                <w:rFonts w:ascii="Times New Roman" w:hAnsi="Times New Roman"/>
                <w:b/>
              </w:rPr>
              <w:t>)</w:t>
            </w:r>
          </w:p>
        </w:tc>
        <w:tc>
          <w:tcPr>
            <w:tcW w:w="1051"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jc w:val="center"/>
              <w:rPr>
                <w:rFonts w:ascii="Times New Roman" w:hAnsi="Times New Roman"/>
                <w:b/>
              </w:rPr>
            </w:pPr>
            <w:r>
              <w:rPr>
                <w:rFonts w:ascii="Times New Roman" w:hAnsi="Times New Roman"/>
                <w:b/>
              </w:rPr>
              <w:t>Кабинет</w:t>
            </w:r>
          </w:p>
        </w:tc>
        <w:tc>
          <w:tcPr>
            <w:tcW w:w="1921"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jc w:val="center"/>
            </w:pPr>
            <w:r>
              <w:rPr>
                <w:rFonts w:ascii="Times New Roman" w:hAnsi="Times New Roman"/>
                <w:b/>
              </w:rPr>
              <w:t>Ответственный</w:t>
            </w:r>
          </w:p>
        </w:tc>
        <w:tc>
          <w:tcPr>
            <w:tcW w:w="3372"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jc w:val="center"/>
            </w:pPr>
            <w:r>
              <w:rPr>
                <w:rFonts w:ascii="Times New Roman" w:hAnsi="Times New Roman"/>
                <w:b/>
              </w:rPr>
              <w:t>Результат освоения</w:t>
            </w:r>
          </w:p>
        </w:tc>
      </w:tr>
      <w:tr w:rsidR="00524680">
        <w:trPr>
          <w:trHeight w:val="351"/>
        </w:trPr>
        <w:tc>
          <w:tcPr>
            <w:tcW w:w="512"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rPr>
                <w:rFonts w:ascii="Times New Roman" w:hAnsi="Times New Roman"/>
                <w:b/>
              </w:rPr>
            </w:pPr>
            <w:r>
              <w:rPr>
                <w:rFonts w:ascii="Times New Roman" w:hAnsi="Times New Roman"/>
                <w:b/>
              </w:rPr>
              <w:t>1</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pStyle w:val="aff2"/>
            </w:pPr>
            <w:r>
              <w:rPr>
                <w:rFonts w:ascii="Times New Roman" w:hAnsi="Times New Roman"/>
                <w:szCs w:val="24"/>
              </w:rPr>
              <w:t>По следам человечества</w:t>
            </w:r>
          </w:p>
          <w:p w:rsidR="00524680" w:rsidRDefault="00524680">
            <w:pPr>
              <w:pStyle w:val="aff2"/>
              <w:rPr>
                <w:color w:val="FF3333"/>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rPr>
                <w:rFonts w:ascii="Times New Roman" w:hAnsi="Times New Roman"/>
              </w:rPr>
            </w:pPr>
            <w:r>
              <w:rPr>
                <w:rFonts w:ascii="Times New Roman" w:hAnsi="Times New Roman"/>
              </w:rPr>
              <w:t>Методика ВПТ</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r>
              <w:rPr>
                <w:rFonts w:ascii="Times New Roman" w:hAnsi="Times New Roman"/>
              </w:rPr>
              <w:t>45</w:t>
            </w:r>
          </w:p>
        </w:tc>
        <w:tc>
          <w:tcPr>
            <w:tcW w:w="1051"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rPr>
                <w:rFonts w:ascii="Times New Roman" w:hAnsi="Times New Roman"/>
              </w:rPr>
            </w:pPr>
            <w:r>
              <w:rPr>
                <w:rFonts w:ascii="Times New Roman" w:hAnsi="Times New Roman"/>
              </w:rPr>
              <w:t>2-13</w:t>
            </w:r>
          </w:p>
        </w:tc>
        <w:tc>
          <w:tcPr>
            <w:tcW w:w="1921"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rPr>
                <w:rFonts w:ascii="Times New Roman" w:hAnsi="Times New Roman"/>
              </w:rPr>
            </w:pPr>
            <w:r>
              <w:rPr>
                <w:rFonts w:ascii="Times New Roman" w:hAnsi="Times New Roman"/>
              </w:rPr>
              <w:t>Ларионова Е.В.</w:t>
            </w:r>
          </w:p>
          <w:p w:rsidR="00524680" w:rsidRDefault="00524680">
            <w:pPr>
              <w:rPr>
                <w:rFonts w:ascii="Times New Roman" w:hAnsi="Times New Roman"/>
              </w:rPr>
            </w:pPr>
          </w:p>
        </w:tc>
        <w:tc>
          <w:tcPr>
            <w:tcW w:w="3372"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rPr>
                <w:rFonts w:ascii="Times New Roman" w:hAnsi="Times New Roman"/>
              </w:rPr>
            </w:pPr>
            <w:r>
              <w:rPr>
                <w:rFonts w:ascii="Times New Roman" w:hAnsi="Times New Roman"/>
              </w:rPr>
              <w:t xml:space="preserve">Поабзацный план изучаемой темы, ответы на вопросы </w:t>
            </w:r>
          </w:p>
        </w:tc>
      </w:tr>
      <w:tr w:rsidR="00524680">
        <w:tc>
          <w:tcPr>
            <w:tcW w:w="512"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rPr>
                <w:rFonts w:ascii="Times New Roman" w:hAnsi="Times New Roman"/>
                <w:b/>
              </w:rPr>
            </w:pPr>
            <w:r>
              <w:rPr>
                <w:rFonts w:ascii="Times New Roman" w:hAnsi="Times New Roman"/>
                <w:b/>
              </w:rPr>
              <w:t>2</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pStyle w:val="aff2"/>
              <w:rPr>
                <w:rFonts w:ascii="Times New Roman" w:hAnsi="Times New Roman"/>
                <w:szCs w:val="24"/>
              </w:rPr>
            </w:pPr>
            <w:r>
              <w:rPr>
                <w:rFonts w:ascii="Times New Roman" w:hAnsi="Times New Roman"/>
                <w:szCs w:val="24"/>
              </w:rPr>
              <w:t xml:space="preserve">От </w:t>
            </w:r>
            <w:proofErr w:type="spellStart"/>
            <w:r>
              <w:rPr>
                <w:rFonts w:ascii="Times New Roman" w:hAnsi="Times New Roman"/>
                <w:szCs w:val="24"/>
              </w:rPr>
              <w:t>прообщины</w:t>
            </w:r>
            <w:proofErr w:type="spellEnd"/>
            <w:r>
              <w:rPr>
                <w:rFonts w:ascii="Times New Roman" w:hAnsi="Times New Roman"/>
                <w:szCs w:val="24"/>
              </w:rPr>
              <w:t xml:space="preserve"> к соседской общине</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rPr>
                <w:rFonts w:ascii="Times New Roman" w:hAnsi="Times New Roman"/>
              </w:rPr>
            </w:pPr>
            <w:r>
              <w:rPr>
                <w:rFonts w:ascii="Times New Roman" w:hAnsi="Times New Roman"/>
              </w:rPr>
              <w:t>Самостоятельная работа</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r>
              <w:rPr>
                <w:rFonts w:ascii="Times New Roman" w:hAnsi="Times New Roman"/>
              </w:rPr>
              <w:t>40</w:t>
            </w:r>
          </w:p>
        </w:tc>
        <w:tc>
          <w:tcPr>
            <w:tcW w:w="1051"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rPr>
                <w:rFonts w:ascii="Times New Roman" w:hAnsi="Times New Roman"/>
              </w:rPr>
            </w:pPr>
            <w:r>
              <w:rPr>
                <w:rFonts w:ascii="Times New Roman" w:hAnsi="Times New Roman"/>
              </w:rPr>
              <w:t>2-10</w:t>
            </w:r>
          </w:p>
        </w:tc>
        <w:tc>
          <w:tcPr>
            <w:tcW w:w="1921"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rPr>
                <w:rFonts w:ascii="Times New Roman" w:hAnsi="Times New Roman"/>
              </w:rPr>
            </w:pPr>
            <w:r>
              <w:rPr>
                <w:rFonts w:ascii="Times New Roman" w:hAnsi="Times New Roman"/>
              </w:rPr>
              <w:t>Вагнер Е.В.</w:t>
            </w:r>
          </w:p>
          <w:p w:rsidR="00524680" w:rsidRDefault="00524680">
            <w:pPr>
              <w:rPr>
                <w:rFonts w:ascii="Times New Roman" w:hAnsi="Times New Roman"/>
              </w:rPr>
            </w:pPr>
          </w:p>
        </w:tc>
        <w:tc>
          <w:tcPr>
            <w:tcW w:w="3372"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rPr>
                <w:rFonts w:ascii="Times New Roman" w:hAnsi="Times New Roman"/>
              </w:rPr>
            </w:pPr>
            <w:r>
              <w:rPr>
                <w:rFonts w:ascii="Times New Roman" w:hAnsi="Times New Roman"/>
              </w:rPr>
              <w:t>Тезисный план текста</w:t>
            </w:r>
          </w:p>
        </w:tc>
      </w:tr>
      <w:tr w:rsidR="00524680">
        <w:tc>
          <w:tcPr>
            <w:tcW w:w="512"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rPr>
                <w:rFonts w:ascii="Times New Roman" w:hAnsi="Times New Roman"/>
                <w:b/>
              </w:rPr>
            </w:pPr>
            <w:r>
              <w:rPr>
                <w:rFonts w:ascii="Times New Roman" w:hAnsi="Times New Roman"/>
                <w:b/>
              </w:rPr>
              <w:t>3</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pStyle w:val="aff2"/>
              <w:rPr>
                <w:rFonts w:ascii="Times New Roman" w:hAnsi="Times New Roman"/>
                <w:szCs w:val="24"/>
              </w:rPr>
            </w:pPr>
            <w:r>
              <w:rPr>
                <w:rFonts w:ascii="Times New Roman" w:hAnsi="Times New Roman"/>
                <w:szCs w:val="24"/>
              </w:rPr>
              <w:t>От палки-копалки к искусственному интеллекту</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r>
              <w:rPr>
                <w:rFonts w:ascii="Times New Roman" w:hAnsi="Times New Roman"/>
              </w:rPr>
              <w:t>Совместное изучение в парах (алгоритм № 2),</w:t>
            </w:r>
          </w:p>
          <w:p w:rsidR="00524680" w:rsidRDefault="009C6E0B">
            <w:proofErr w:type="gramStart"/>
            <w:r>
              <w:rPr>
                <w:rFonts w:ascii="Times New Roman" w:hAnsi="Times New Roman"/>
              </w:rPr>
              <w:t>разработка</w:t>
            </w:r>
            <w:proofErr w:type="gramEnd"/>
            <w:r>
              <w:rPr>
                <w:rFonts w:ascii="Times New Roman" w:hAnsi="Times New Roman"/>
              </w:rPr>
              <w:t xml:space="preserve"> творческого проекта</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r>
              <w:rPr>
                <w:rFonts w:ascii="Times New Roman" w:hAnsi="Times New Roman"/>
              </w:rPr>
              <w:t>30</w:t>
            </w:r>
          </w:p>
        </w:tc>
        <w:tc>
          <w:tcPr>
            <w:tcW w:w="1051"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rPr>
                <w:rFonts w:ascii="Times New Roman" w:hAnsi="Times New Roman"/>
              </w:rPr>
            </w:pPr>
            <w:r>
              <w:rPr>
                <w:rFonts w:ascii="Times New Roman" w:hAnsi="Times New Roman"/>
              </w:rPr>
              <w:t>2-09</w:t>
            </w:r>
          </w:p>
        </w:tc>
        <w:tc>
          <w:tcPr>
            <w:tcW w:w="1921"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rPr>
                <w:rFonts w:ascii="Times New Roman" w:hAnsi="Times New Roman"/>
              </w:rPr>
            </w:pPr>
            <w:r>
              <w:rPr>
                <w:rFonts w:ascii="Times New Roman" w:hAnsi="Times New Roman"/>
              </w:rPr>
              <w:t>Ивченко Н.А.</w:t>
            </w:r>
          </w:p>
          <w:p w:rsidR="00524680" w:rsidRDefault="00524680">
            <w:pPr>
              <w:rPr>
                <w:rFonts w:ascii="Times New Roman" w:hAnsi="Times New Roman"/>
              </w:rPr>
            </w:pPr>
          </w:p>
        </w:tc>
        <w:tc>
          <w:tcPr>
            <w:tcW w:w="3372"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rPr>
                <w:rFonts w:ascii="Times New Roman" w:hAnsi="Times New Roman"/>
              </w:rPr>
            </w:pPr>
            <w:r>
              <w:rPr>
                <w:rFonts w:ascii="Times New Roman" w:hAnsi="Times New Roman"/>
              </w:rPr>
              <w:t>План текста;</w:t>
            </w:r>
          </w:p>
          <w:p w:rsidR="00524680" w:rsidRDefault="009C6E0B">
            <w:proofErr w:type="gramStart"/>
            <w:r>
              <w:rPr>
                <w:rFonts w:ascii="Times New Roman" w:hAnsi="Times New Roman"/>
              </w:rPr>
              <w:t>материалы</w:t>
            </w:r>
            <w:proofErr w:type="gramEnd"/>
            <w:r>
              <w:rPr>
                <w:rFonts w:ascii="Times New Roman" w:hAnsi="Times New Roman"/>
              </w:rPr>
              <w:t xml:space="preserve"> творческого проекта (сообщение, схемы, рисунки и др.)</w:t>
            </w:r>
          </w:p>
        </w:tc>
      </w:tr>
      <w:tr w:rsidR="00524680">
        <w:tc>
          <w:tcPr>
            <w:tcW w:w="512"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rPr>
                <w:rFonts w:ascii="Times New Roman" w:hAnsi="Times New Roman"/>
                <w:b/>
              </w:rPr>
            </w:pPr>
            <w:r>
              <w:rPr>
                <w:rFonts w:ascii="Times New Roman" w:hAnsi="Times New Roman"/>
                <w:b/>
              </w:rPr>
              <w:t>4</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pStyle w:val="aff2"/>
              <w:rPr>
                <w:rFonts w:ascii="Times New Roman" w:hAnsi="Times New Roman"/>
                <w:szCs w:val="24"/>
              </w:rPr>
            </w:pPr>
            <w:r>
              <w:rPr>
                <w:rFonts w:ascii="Times New Roman" w:hAnsi="Times New Roman"/>
                <w:szCs w:val="24"/>
              </w:rPr>
              <w:t>Искусство и религия</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rPr>
                <w:rFonts w:ascii="Times New Roman" w:hAnsi="Times New Roman"/>
              </w:rPr>
            </w:pPr>
            <w:r>
              <w:rPr>
                <w:rFonts w:ascii="Times New Roman" w:hAnsi="Times New Roman"/>
              </w:rPr>
              <w:t xml:space="preserve">Совместное изучение </w:t>
            </w:r>
          </w:p>
          <w:p w:rsidR="00524680" w:rsidRDefault="009C6E0B">
            <w:r>
              <w:rPr>
                <w:rFonts w:ascii="Times New Roman" w:hAnsi="Times New Roman"/>
              </w:rPr>
              <w:t>(</w:t>
            </w:r>
            <w:proofErr w:type="gramStart"/>
            <w:r>
              <w:rPr>
                <w:rFonts w:ascii="Times New Roman" w:hAnsi="Times New Roman"/>
              </w:rPr>
              <w:t>алгоритм</w:t>
            </w:r>
            <w:proofErr w:type="gramEnd"/>
            <w:r>
              <w:rPr>
                <w:rFonts w:ascii="Times New Roman" w:hAnsi="Times New Roman"/>
              </w:rPr>
              <w:t xml:space="preserve"> № 3) или самостоятельная работа</w:t>
            </w:r>
            <w:r>
              <w:rPr>
                <w:rFonts w:ascii="Times New Roman" w:eastAsiaTheme="minorHAnsi" w:hAnsi="Times New Roman"/>
                <w:color w:val="FF3333"/>
              </w:rPr>
              <w:t xml:space="preserve"> </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r>
              <w:rPr>
                <w:rFonts w:ascii="Times New Roman" w:hAnsi="Times New Roman"/>
              </w:rPr>
              <w:t>40</w:t>
            </w:r>
          </w:p>
        </w:tc>
        <w:tc>
          <w:tcPr>
            <w:tcW w:w="1051"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rPr>
                <w:rFonts w:ascii="Times New Roman" w:hAnsi="Times New Roman"/>
              </w:rPr>
            </w:pPr>
            <w:r>
              <w:rPr>
                <w:rFonts w:ascii="Times New Roman" w:hAnsi="Times New Roman"/>
              </w:rPr>
              <w:t>2-06</w:t>
            </w:r>
          </w:p>
        </w:tc>
        <w:tc>
          <w:tcPr>
            <w:tcW w:w="1921"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rPr>
                <w:rFonts w:ascii="Times New Roman" w:hAnsi="Times New Roman"/>
              </w:rPr>
            </w:pPr>
            <w:r>
              <w:rPr>
                <w:rFonts w:ascii="Times New Roman" w:hAnsi="Times New Roman"/>
              </w:rPr>
              <w:t>Юрк Е.Э.</w:t>
            </w:r>
          </w:p>
          <w:p w:rsidR="00524680" w:rsidRDefault="00524680">
            <w:pPr>
              <w:rPr>
                <w:rFonts w:ascii="Times New Roman" w:hAnsi="Times New Roman"/>
              </w:rPr>
            </w:pPr>
          </w:p>
        </w:tc>
        <w:tc>
          <w:tcPr>
            <w:tcW w:w="3372"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rPr>
                <w:rFonts w:ascii="Times New Roman" w:hAnsi="Times New Roman"/>
              </w:rPr>
            </w:pPr>
            <w:r>
              <w:rPr>
                <w:rFonts w:ascii="Times New Roman" w:hAnsi="Times New Roman"/>
              </w:rPr>
              <w:t>План текста, сообщение по тексту</w:t>
            </w:r>
          </w:p>
        </w:tc>
      </w:tr>
      <w:tr w:rsidR="00524680">
        <w:tc>
          <w:tcPr>
            <w:tcW w:w="512"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rPr>
                <w:rFonts w:ascii="Times New Roman" w:hAnsi="Times New Roman"/>
                <w:b/>
              </w:rPr>
            </w:pPr>
            <w:r>
              <w:rPr>
                <w:rFonts w:ascii="Times New Roman" w:hAnsi="Times New Roman"/>
                <w:b/>
              </w:rPr>
              <w:t>5</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pStyle w:val="aff2"/>
              <w:rPr>
                <w:rFonts w:ascii="Times New Roman" w:hAnsi="Times New Roman"/>
                <w:szCs w:val="24"/>
              </w:rPr>
            </w:pPr>
            <w:r>
              <w:rPr>
                <w:rFonts w:ascii="Times New Roman" w:hAnsi="Times New Roman"/>
                <w:szCs w:val="24"/>
              </w:rPr>
              <w:t>Теории происхождения человека</w:t>
            </w:r>
          </w:p>
          <w:p w:rsidR="00524680" w:rsidRDefault="009C6E0B">
            <w:pPr>
              <w:pStyle w:val="aff2"/>
            </w:pPr>
            <w:proofErr w:type="spellStart"/>
            <w:r>
              <w:rPr>
                <w:rFonts w:ascii="Times New Roman" w:hAnsi="Times New Roman"/>
                <w:szCs w:val="24"/>
              </w:rPr>
              <w:t>Ч.Дарвина</w:t>
            </w:r>
            <w:proofErr w:type="spellEnd"/>
            <w:r>
              <w:rPr>
                <w:rFonts w:ascii="Times New Roman" w:hAnsi="Times New Roman"/>
                <w:szCs w:val="24"/>
              </w:rPr>
              <w:t xml:space="preserve">, </w:t>
            </w:r>
            <w:proofErr w:type="spellStart"/>
            <w:r>
              <w:rPr>
                <w:rFonts w:ascii="Times New Roman" w:hAnsi="Times New Roman"/>
                <w:szCs w:val="24"/>
              </w:rPr>
              <w:t>Ф.Энгельса</w:t>
            </w:r>
            <w:proofErr w:type="spellEnd"/>
            <w:r>
              <w:rPr>
                <w:rFonts w:ascii="Times New Roman" w:hAnsi="Times New Roman"/>
                <w:szCs w:val="24"/>
              </w:rPr>
              <w:t xml:space="preserve"> и др.</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rPr>
                <w:rFonts w:ascii="Times New Roman" w:hAnsi="Times New Roman"/>
              </w:rPr>
            </w:pPr>
            <w:r>
              <w:rPr>
                <w:rFonts w:ascii="Times New Roman" w:hAnsi="Times New Roman"/>
              </w:rPr>
              <w:t>Самостоятельная работа</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r>
              <w:rPr>
                <w:rFonts w:ascii="Times New Roman" w:hAnsi="Times New Roman"/>
              </w:rPr>
              <w:t>30</w:t>
            </w:r>
          </w:p>
        </w:tc>
        <w:tc>
          <w:tcPr>
            <w:tcW w:w="1051"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rPr>
                <w:rFonts w:ascii="Times New Roman" w:hAnsi="Times New Roman"/>
              </w:rPr>
            </w:pPr>
            <w:r>
              <w:rPr>
                <w:rFonts w:ascii="Times New Roman" w:hAnsi="Times New Roman"/>
              </w:rPr>
              <w:t>2-11</w:t>
            </w:r>
          </w:p>
        </w:tc>
        <w:tc>
          <w:tcPr>
            <w:tcW w:w="1921"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rPr>
                <w:rFonts w:ascii="Times New Roman" w:hAnsi="Times New Roman"/>
              </w:rPr>
            </w:pPr>
            <w:r>
              <w:rPr>
                <w:rFonts w:ascii="Times New Roman" w:hAnsi="Times New Roman"/>
              </w:rPr>
              <w:t>Кузьмина О.В.</w:t>
            </w:r>
          </w:p>
          <w:p w:rsidR="00524680" w:rsidRDefault="00524680">
            <w:pPr>
              <w:rPr>
                <w:rFonts w:ascii="Times New Roman" w:hAnsi="Times New Roman"/>
              </w:rPr>
            </w:pPr>
          </w:p>
        </w:tc>
        <w:tc>
          <w:tcPr>
            <w:tcW w:w="3372"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rPr>
                <w:rFonts w:ascii="Times New Roman" w:hAnsi="Times New Roman"/>
              </w:rPr>
            </w:pPr>
            <w:r>
              <w:rPr>
                <w:rFonts w:ascii="Times New Roman" w:hAnsi="Times New Roman"/>
              </w:rPr>
              <w:t>Тезисный план текста</w:t>
            </w:r>
          </w:p>
        </w:tc>
      </w:tr>
      <w:tr w:rsidR="00524680">
        <w:tc>
          <w:tcPr>
            <w:tcW w:w="512"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rPr>
                <w:rFonts w:ascii="Times New Roman" w:hAnsi="Times New Roman"/>
                <w:b/>
              </w:rPr>
            </w:pPr>
            <w:r>
              <w:rPr>
                <w:rFonts w:ascii="Times New Roman" w:hAnsi="Times New Roman"/>
                <w:b/>
              </w:rPr>
              <w:t>6</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pStyle w:val="aff2"/>
              <w:rPr>
                <w:rFonts w:ascii="Times New Roman" w:hAnsi="Times New Roman"/>
                <w:szCs w:val="24"/>
              </w:rPr>
            </w:pPr>
            <w:r>
              <w:rPr>
                <w:rFonts w:ascii="Times New Roman" w:hAnsi="Times New Roman"/>
                <w:szCs w:val="24"/>
              </w:rPr>
              <w:t xml:space="preserve">Красноярский </w:t>
            </w:r>
            <w:proofErr w:type="gramStart"/>
            <w:r>
              <w:rPr>
                <w:rFonts w:ascii="Times New Roman" w:hAnsi="Times New Roman"/>
                <w:szCs w:val="24"/>
              </w:rPr>
              <w:t>край  (</w:t>
            </w:r>
            <w:proofErr w:type="gramEnd"/>
            <w:r>
              <w:rPr>
                <w:rFonts w:ascii="Times New Roman" w:hAnsi="Times New Roman"/>
                <w:szCs w:val="24"/>
              </w:rPr>
              <w:t>антропогенез, кеты)</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r>
              <w:rPr>
                <w:rFonts w:ascii="Times New Roman" w:hAnsi="Times New Roman"/>
              </w:rPr>
              <w:t>Методика ВПТ</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r>
              <w:rPr>
                <w:rFonts w:ascii="Times New Roman" w:hAnsi="Times New Roman"/>
              </w:rPr>
              <w:t>30</w:t>
            </w:r>
          </w:p>
        </w:tc>
        <w:tc>
          <w:tcPr>
            <w:tcW w:w="1051"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rPr>
                <w:rFonts w:ascii="Times New Roman" w:hAnsi="Times New Roman"/>
              </w:rPr>
            </w:pPr>
            <w:r>
              <w:rPr>
                <w:rFonts w:ascii="Times New Roman" w:hAnsi="Times New Roman"/>
              </w:rPr>
              <w:t>2-07</w:t>
            </w:r>
          </w:p>
        </w:tc>
        <w:tc>
          <w:tcPr>
            <w:tcW w:w="1921"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rPr>
                <w:rFonts w:ascii="Times New Roman" w:hAnsi="Times New Roman"/>
              </w:rPr>
            </w:pPr>
            <w:r>
              <w:rPr>
                <w:rFonts w:ascii="Times New Roman" w:hAnsi="Times New Roman"/>
              </w:rPr>
              <w:t>Вторых Е.Н.</w:t>
            </w:r>
          </w:p>
          <w:p w:rsidR="00524680" w:rsidRDefault="00524680">
            <w:pPr>
              <w:rPr>
                <w:rFonts w:ascii="Times New Roman" w:hAnsi="Times New Roman"/>
              </w:rPr>
            </w:pPr>
          </w:p>
        </w:tc>
        <w:tc>
          <w:tcPr>
            <w:tcW w:w="3372"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524680" w:rsidRDefault="009C6E0B">
            <w:pPr>
              <w:rPr>
                <w:rFonts w:ascii="Times New Roman" w:hAnsi="Times New Roman"/>
              </w:rPr>
            </w:pPr>
            <w:r>
              <w:rPr>
                <w:rFonts w:ascii="Times New Roman" w:hAnsi="Times New Roman"/>
              </w:rPr>
              <w:t xml:space="preserve">Поабзацный план изучаемой темы, </w:t>
            </w:r>
            <w:proofErr w:type="gramStart"/>
            <w:r>
              <w:rPr>
                <w:rFonts w:ascii="Times New Roman" w:hAnsi="Times New Roman"/>
              </w:rPr>
              <w:t>ответы  на</w:t>
            </w:r>
            <w:proofErr w:type="gramEnd"/>
            <w:r>
              <w:rPr>
                <w:rFonts w:ascii="Times New Roman" w:hAnsi="Times New Roman"/>
              </w:rPr>
              <w:t xml:space="preserve"> вопросы</w:t>
            </w:r>
          </w:p>
        </w:tc>
      </w:tr>
    </w:tbl>
    <w:p w:rsidR="00524680" w:rsidRDefault="00524680">
      <w:pPr>
        <w:widowControl w:val="0"/>
        <w:rPr>
          <w:rFonts w:ascii="Times New Roman" w:hAnsi="Times New Roman"/>
          <w:b/>
        </w:rPr>
      </w:pPr>
    </w:p>
    <w:p w:rsidR="00524680" w:rsidRDefault="009C6E0B">
      <w:pPr>
        <w:pStyle w:val="aff5"/>
        <w:jc w:val="center"/>
      </w:pPr>
      <w:r>
        <w:rPr>
          <w:rFonts w:ascii="Times New Roman" w:hAnsi="Times New Roman"/>
          <w:b/>
          <w:sz w:val="28"/>
          <w:szCs w:val="28"/>
        </w:rPr>
        <w:t>Алгоритм работы в парах № 2</w:t>
      </w:r>
    </w:p>
    <w:p w:rsidR="00524680" w:rsidRDefault="009C6E0B">
      <w:pPr>
        <w:pStyle w:val="aff5"/>
        <w:numPr>
          <w:ilvl w:val="0"/>
          <w:numId w:val="3"/>
        </w:numPr>
        <w:rPr>
          <w:rFonts w:ascii="Times New Roman" w:hAnsi="Times New Roman"/>
          <w:sz w:val="28"/>
          <w:szCs w:val="28"/>
        </w:rPr>
      </w:pPr>
      <w:r>
        <w:rPr>
          <w:rFonts w:ascii="Times New Roman" w:hAnsi="Times New Roman"/>
          <w:sz w:val="28"/>
          <w:szCs w:val="28"/>
        </w:rPr>
        <w:t>Прочитай текст.</w:t>
      </w:r>
    </w:p>
    <w:p w:rsidR="00524680" w:rsidRDefault="009C6E0B">
      <w:pPr>
        <w:pStyle w:val="aff5"/>
        <w:numPr>
          <w:ilvl w:val="0"/>
          <w:numId w:val="3"/>
        </w:numPr>
        <w:rPr>
          <w:rFonts w:ascii="Times New Roman" w:hAnsi="Times New Roman"/>
          <w:sz w:val="28"/>
          <w:szCs w:val="28"/>
        </w:rPr>
      </w:pPr>
      <w:r>
        <w:rPr>
          <w:rFonts w:ascii="Times New Roman" w:hAnsi="Times New Roman"/>
          <w:sz w:val="28"/>
          <w:szCs w:val="28"/>
        </w:rPr>
        <w:t>Уточни, всё ли понятно.</w:t>
      </w:r>
    </w:p>
    <w:p w:rsidR="00524680" w:rsidRDefault="009C6E0B">
      <w:pPr>
        <w:pStyle w:val="aff5"/>
        <w:numPr>
          <w:ilvl w:val="0"/>
          <w:numId w:val="3"/>
        </w:numPr>
        <w:spacing w:after="200" w:line="276" w:lineRule="auto"/>
        <w:rPr>
          <w:rFonts w:ascii="Times New Roman" w:hAnsi="Times New Roman"/>
          <w:sz w:val="28"/>
          <w:szCs w:val="28"/>
        </w:rPr>
      </w:pPr>
      <w:r>
        <w:rPr>
          <w:rFonts w:ascii="Times New Roman" w:hAnsi="Times New Roman"/>
          <w:sz w:val="28"/>
          <w:szCs w:val="28"/>
        </w:rPr>
        <w:lastRenderedPageBreak/>
        <w:t>Составь самостоятельно план и обсуди с товарищем.</w:t>
      </w:r>
    </w:p>
    <w:p w:rsidR="00524680" w:rsidRDefault="009C6E0B">
      <w:pPr>
        <w:pStyle w:val="aff5"/>
        <w:numPr>
          <w:ilvl w:val="0"/>
          <w:numId w:val="3"/>
        </w:numPr>
        <w:spacing w:after="200" w:line="276" w:lineRule="auto"/>
        <w:rPr>
          <w:rFonts w:ascii="Times New Roman" w:hAnsi="Times New Roman"/>
          <w:sz w:val="28"/>
          <w:szCs w:val="28"/>
        </w:rPr>
      </w:pPr>
      <w:r>
        <w:rPr>
          <w:rFonts w:ascii="Times New Roman" w:hAnsi="Times New Roman"/>
          <w:sz w:val="28"/>
          <w:szCs w:val="28"/>
        </w:rPr>
        <w:t>Составьте каждый по три вопроса к тексту.</w:t>
      </w:r>
    </w:p>
    <w:p w:rsidR="00524680" w:rsidRDefault="009C6E0B">
      <w:pPr>
        <w:pStyle w:val="aff5"/>
        <w:numPr>
          <w:ilvl w:val="0"/>
          <w:numId w:val="3"/>
        </w:numPr>
        <w:spacing w:after="200" w:line="276" w:lineRule="auto"/>
        <w:rPr>
          <w:rFonts w:ascii="Times New Roman" w:hAnsi="Times New Roman"/>
          <w:sz w:val="28"/>
          <w:szCs w:val="28"/>
        </w:rPr>
      </w:pPr>
      <w:r>
        <w:rPr>
          <w:rFonts w:ascii="Times New Roman" w:hAnsi="Times New Roman"/>
          <w:sz w:val="28"/>
          <w:szCs w:val="28"/>
        </w:rPr>
        <w:t>Ответьте по очереди на все вопросы.</w:t>
      </w:r>
    </w:p>
    <w:p w:rsidR="00524680" w:rsidRDefault="009C6E0B">
      <w:pPr>
        <w:pStyle w:val="aff5"/>
        <w:numPr>
          <w:ilvl w:val="0"/>
          <w:numId w:val="3"/>
        </w:numPr>
        <w:spacing w:after="200" w:line="276" w:lineRule="auto"/>
        <w:rPr>
          <w:rFonts w:ascii="Times New Roman" w:hAnsi="Times New Roman"/>
          <w:sz w:val="28"/>
          <w:szCs w:val="28"/>
        </w:rPr>
      </w:pPr>
      <w:r>
        <w:rPr>
          <w:rFonts w:ascii="Times New Roman" w:hAnsi="Times New Roman"/>
          <w:sz w:val="28"/>
          <w:szCs w:val="28"/>
        </w:rPr>
        <w:t>Объясните значение выделенных слов.</w:t>
      </w:r>
    </w:p>
    <w:p w:rsidR="00524680" w:rsidRDefault="009C6E0B">
      <w:pPr>
        <w:pStyle w:val="aff5"/>
        <w:numPr>
          <w:ilvl w:val="0"/>
          <w:numId w:val="3"/>
        </w:numPr>
        <w:spacing w:after="200" w:line="276" w:lineRule="auto"/>
      </w:pPr>
      <w:r>
        <w:rPr>
          <w:rFonts w:ascii="Times New Roman" w:hAnsi="Times New Roman"/>
          <w:sz w:val="28"/>
          <w:szCs w:val="28"/>
        </w:rPr>
        <w:t>Подготовьте творческий проект.</w:t>
      </w:r>
    </w:p>
    <w:p w:rsidR="00524680" w:rsidRDefault="009C6E0B">
      <w:pPr>
        <w:widowControl w:val="0"/>
        <w:tabs>
          <w:tab w:val="left" w:pos="902"/>
        </w:tabs>
        <w:jc w:val="center"/>
      </w:pPr>
      <w:r>
        <w:rPr>
          <w:rFonts w:ascii="Times New Roman" w:hAnsi="Times New Roman"/>
          <w:b/>
          <w:sz w:val="28"/>
          <w:szCs w:val="28"/>
        </w:rPr>
        <w:t xml:space="preserve">Алгоритм работы в парах №3 </w:t>
      </w:r>
    </w:p>
    <w:p w:rsidR="00524680" w:rsidRDefault="009C6E0B">
      <w:pPr>
        <w:pStyle w:val="aff5"/>
        <w:widowControl w:val="0"/>
        <w:numPr>
          <w:ilvl w:val="0"/>
          <w:numId w:val="2"/>
        </w:numPr>
        <w:tabs>
          <w:tab w:val="left" w:pos="902"/>
        </w:tabs>
        <w:rPr>
          <w:rFonts w:ascii="Times New Roman" w:hAnsi="Times New Roman"/>
          <w:sz w:val="28"/>
          <w:szCs w:val="28"/>
        </w:rPr>
      </w:pPr>
      <w:r>
        <w:rPr>
          <w:rFonts w:ascii="Times New Roman" w:hAnsi="Times New Roman"/>
          <w:sz w:val="28"/>
          <w:szCs w:val="28"/>
        </w:rPr>
        <w:t>Читаем первый абзац вслух по очереди или каждый про себя.</w:t>
      </w:r>
    </w:p>
    <w:p w:rsidR="00524680" w:rsidRDefault="009C6E0B">
      <w:pPr>
        <w:pStyle w:val="aff5"/>
        <w:widowControl w:val="0"/>
        <w:numPr>
          <w:ilvl w:val="0"/>
          <w:numId w:val="2"/>
        </w:numPr>
        <w:tabs>
          <w:tab w:val="left" w:pos="902"/>
        </w:tabs>
        <w:rPr>
          <w:rFonts w:ascii="Times New Roman" w:hAnsi="Times New Roman"/>
          <w:sz w:val="28"/>
          <w:szCs w:val="28"/>
        </w:rPr>
      </w:pPr>
      <w:r>
        <w:rPr>
          <w:rFonts w:ascii="Times New Roman" w:hAnsi="Times New Roman"/>
          <w:sz w:val="28"/>
          <w:szCs w:val="28"/>
        </w:rPr>
        <w:t>Разбираем непонятные слова, выражения.</w:t>
      </w:r>
    </w:p>
    <w:p w:rsidR="00524680" w:rsidRDefault="009C6E0B">
      <w:pPr>
        <w:pStyle w:val="aff5"/>
        <w:widowControl w:val="0"/>
        <w:numPr>
          <w:ilvl w:val="0"/>
          <w:numId w:val="2"/>
        </w:numPr>
        <w:tabs>
          <w:tab w:val="left" w:pos="902"/>
        </w:tabs>
      </w:pPr>
      <w:r>
        <w:rPr>
          <w:rFonts w:ascii="Times New Roman" w:hAnsi="Times New Roman"/>
          <w:sz w:val="28"/>
          <w:szCs w:val="28"/>
        </w:rPr>
        <w:t>Формулируем и записываем заглавие пункта плана по абзацу.</w:t>
      </w:r>
    </w:p>
    <w:p w:rsidR="00524680" w:rsidRDefault="009C6E0B">
      <w:pPr>
        <w:pStyle w:val="aff5"/>
        <w:widowControl w:val="0"/>
        <w:numPr>
          <w:ilvl w:val="0"/>
          <w:numId w:val="2"/>
        </w:numPr>
        <w:tabs>
          <w:tab w:val="left" w:pos="902"/>
        </w:tabs>
        <w:rPr>
          <w:rFonts w:ascii="Times New Roman" w:hAnsi="Times New Roman"/>
          <w:sz w:val="28"/>
          <w:szCs w:val="28"/>
        </w:rPr>
      </w:pPr>
      <w:r>
        <w:rPr>
          <w:rFonts w:ascii="Times New Roman" w:hAnsi="Times New Roman"/>
          <w:sz w:val="28"/>
          <w:szCs w:val="28"/>
        </w:rPr>
        <w:t>Пересказываем друг другу пункт плана.</w:t>
      </w:r>
    </w:p>
    <w:p w:rsidR="00524680" w:rsidRDefault="009C6E0B">
      <w:pPr>
        <w:pStyle w:val="aff5"/>
        <w:widowControl w:val="0"/>
        <w:numPr>
          <w:ilvl w:val="0"/>
          <w:numId w:val="2"/>
        </w:numPr>
        <w:tabs>
          <w:tab w:val="left" w:pos="902"/>
        </w:tabs>
        <w:rPr>
          <w:rFonts w:ascii="Times New Roman" w:hAnsi="Times New Roman"/>
          <w:sz w:val="28"/>
          <w:szCs w:val="28"/>
        </w:rPr>
      </w:pPr>
      <w:r>
        <w:rPr>
          <w:rFonts w:ascii="Times New Roman" w:hAnsi="Times New Roman"/>
          <w:sz w:val="28"/>
          <w:szCs w:val="28"/>
        </w:rPr>
        <w:t>Переходим к следующему абзацу (прорабатываем таким образом все 3-4 абзаца).</w:t>
      </w:r>
    </w:p>
    <w:p w:rsidR="00524680" w:rsidRDefault="009C6E0B">
      <w:pPr>
        <w:pStyle w:val="aff5"/>
        <w:widowControl w:val="0"/>
        <w:numPr>
          <w:ilvl w:val="0"/>
          <w:numId w:val="2"/>
        </w:numPr>
        <w:tabs>
          <w:tab w:val="left" w:pos="902"/>
        </w:tabs>
        <w:rPr>
          <w:rFonts w:ascii="Times New Roman" w:hAnsi="Times New Roman"/>
          <w:sz w:val="28"/>
          <w:szCs w:val="28"/>
        </w:rPr>
      </w:pPr>
      <w:r>
        <w:rPr>
          <w:rFonts w:ascii="Times New Roman" w:hAnsi="Times New Roman"/>
          <w:sz w:val="28"/>
          <w:szCs w:val="28"/>
        </w:rPr>
        <w:t>Отвечаем на вопросы учителя по тексту.</w:t>
      </w:r>
    </w:p>
    <w:p w:rsidR="00524680" w:rsidRDefault="009C6E0B">
      <w:pPr>
        <w:pStyle w:val="aff5"/>
        <w:widowControl w:val="0"/>
        <w:numPr>
          <w:ilvl w:val="0"/>
          <w:numId w:val="2"/>
        </w:numPr>
        <w:tabs>
          <w:tab w:val="left" w:pos="902"/>
        </w:tabs>
        <w:rPr>
          <w:rFonts w:ascii="Times New Roman" w:hAnsi="Times New Roman"/>
          <w:sz w:val="28"/>
          <w:szCs w:val="28"/>
        </w:rPr>
      </w:pPr>
      <w:r>
        <w:rPr>
          <w:rFonts w:ascii="Times New Roman" w:hAnsi="Times New Roman"/>
          <w:sz w:val="28"/>
          <w:szCs w:val="28"/>
        </w:rPr>
        <w:t>Делаем краткое устное сообщение по тексту.</w:t>
      </w:r>
    </w:p>
    <w:p w:rsidR="00524680" w:rsidRDefault="00524680">
      <w:pPr>
        <w:widowControl w:val="0"/>
        <w:jc w:val="center"/>
        <w:rPr>
          <w:color w:val="FF3333"/>
          <w:sz w:val="28"/>
          <w:szCs w:val="28"/>
        </w:rPr>
      </w:pPr>
    </w:p>
    <w:p w:rsidR="00524680" w:rsidRDefault="009C6E0B">
      <w:pPr>
        <w:tabs>
          <w:tab w:val="left" w:pos="495"/>
        </w:tabs>
        <w:jc w:val="center"/>
      </w:pPr>
      <w:r>
        <w:rPr>
          <w:rFonts w:ascii="Times New Roman" w:eastAsia="Times New Roman" w:hAnsi="Times New Roman"/>
          <w:b/>
          <w:bCs/>
          <w:sz w:val="28"/>
          <w:szCs w:val="28"/>
          <w:lang w:eastAsia="ru-RU"/>
        </w:rPr>
        <w:t>Библиографический список</w:t>
      </w:r>
    </w:p>
    <w:p w:rsidR="00524680" w:rsidRDefault="009C6E0B">
      <w:pPr>
        <w:numPr>
          <w:ilvl w:val="0"/>
          <w:numId w:val="4"/>
        </w:numPr>
        <w:suppressAutoHyphens/>
        <w:ind w:left="0" w:firstLine="850"/>
        <w:textAlignment w:val="top"/>
      </w:pPr>
      <w:r>
        <w:rPr>
          <w:rFonts w:ascii="Times New Roman" w:eastAsia="Times New Roman" w:hAnsi="Times New Roman"/>
          <w:sz w:val="28"/>
          <w:szCs w:val="28"/>
          <w:lang w:eastAsia="ru-RU"/>
        </w:rPr>
        <w:t>Иволгина Л.И. О</w:t>
      </w:r>
      <w:r>
        <w:rPr>
          <w:rFonts w:ascii="Times New Roman" w:eastAsia="Symbol" w:hAnsi="Times New Roman" w:cs="Symbol"/>
          <w:color w:val="000000"/>
          <w:sz w:val="28"/>
          <w:szCs w:val="28"/>
          <w:lang w:eastAsia="ru-RU"/>
        </w:rPr>
        <w:t xml:space="preserve">рганизация коллективной деятельности школьников в летнем оздоровительном лагере </w:t>
      </w:r>
      <w:r>
        <w:rPr>
          <w:rFonts w:ascii="Times New Roman" w:eastAsia="Symbol" w:hAnsi="Times New Roman" w:cs="Symbol"/>
          <w:i/>
          <w:iCs/>
          <w:color w:val="000000"/>
          <w:sz w:val="28"/>
          <w:szCs w:val="28"/>
          <w:lang w:eastAsia="ru-RU"/>
        </w:rPr>
        <w:t>Дописать источник</w:t>
      </w:r>
    </w:p>
    <w:p w:rsidR="00524680" w:rsidRDefault="009C6E0B">
      <w:pPr>
        <w:numPr>
          <w:ilvl w:val="0"/>
          <w:numId w:val="4"/>
        </w:numPr>
        <w:tabs>
          <w:tab w:val="left" w:pos="284"/>
          <w:tab w:val="left" w:pos="535"/>
        </w:tabs>
        <w:suppressAutoHyphens/>
        <w:ind w:left="0" w:firstLine="850"/>
        <w:jc w:val="both"/>
        <w:textAlignment w:val="top"/>
        <w:rPr>
          <w:rFonts w:ascii="Times New Roman" w:eastAsia="Times New Roman" w:hAnsi="Times New Roman"/>
          <w:sz w:val="28"/>
          <w:szCs w:val="28"/>
          <w:lang w:eastAsia="ru-RU"/>
        </w:rPr>
      </w:pPr>
      <w:r>
        <w:rPr>
          <w:rFonts w:ascii="Times New Roman" w:eastAsia="Times New Roman" w:hAnsi="Times New Roman"/>
          <w:sz w:val="28"/>
          <w:szCs w:val="28"/>
          <w:lang w:eastAsia="ru-RU"/>
        </w:rPr>
        <w:t>Иволгина Л.И. Организация пришкольного летнего оздоровительного лагеря, действующего на основе индивидуальных образовательных маршрутов школьников//Коллективный способ обучения. Красноярск, 2019. № 19. С. 35-48.</w:t>
      </w:r>
    </w:p>
    <w:p w:rsidR="00524680" w:rsidRDefault="009C6E0B">
      <w:pPr>
        <w:numPr>
          <w:ilvl w:val="0"/>
          <w:numId w:val="4"/>
        </w:numPr>
        <w:tabs>
          <w:tab w:val="left" w:pos="284"/>
          <w:tab w:val="left" w:pos="535"/>
        </w:tabs>
        <w:suppressAutoHyphens/>
        <w:ind w:left="0" w:firstLine="850"/>
        <w:jc w:val="both"/>
        <w:textAlignment w:val="top"/>
      </w:pPr>
      <w:r>
        <w:rPr>
          <w:rFonts w:ascii="Times New Roman" w:eastAsia="Times New Roman" w:hAnsi="Times New Roman"/>
          <w:sz w:val="28"/>
          <w:szCs w:val="28"/>
          <w:lang w:eastAsia="ru-RU"/>
        </w:rPr>
        <w:t xml:space="preserve">Обучение на основе индивидуальных маршрутов и программ в общеобразовательной школе: монография / В.Б. Лебединцев, Н.М. Горленко, О.В. Запятая, Г.В. </w:t>
      </w:r>
      <w:proofErr w:type="spellStart"/>
      <w:r>
        <w:rPr>
          <w:rFonts w:ascii="Times New Roman" w:eastAsia="Times New Roman" w:hAnsi="Times New Roman"/>
          <w:sz w:val="28"/>
          <w:szCs w:val="28"/>
          <w:lang w:eastAsia="ru-RU"/>
        </w:rPr>
        <w:t>Клепец</w:t>
      </w:r>
      <w:proofErr w:type="spellEnd"/>
      <w:r>
        <w:rPr>
          <w:rFonts w:ascii="Times New Roman" w:eastAsia="Times New Roman" w:hAnsi="Times New Roman"/>
          <w:sz w:val="28"/>
          <w:szCs w:val="28"/>
          <w:lang w:eastAsia="ru-RU"/>
        </w:rPr>
        <w:t>. М.: Сентябрь, 2013. 240 с.</w:t>
      </w:r>
    </w:p>
    <w:p w:rsidR="00524680" w:rsidRDefault="009C6E0B">
      <w:pPr>
        <w:numPr>
          <w:ilvl w:val="0"/>
          <w:numId w:val="4"/>
        </w:numPr>
        <w:tabs>
          <w:tab w:val="left" w:pos="284"/>
          <w:tab w:val="left" w:pos="535"/>
        </w:tabs>
        <w:suppressAutoHyphens/>
        <w:ind w:left="0" w:firstLine="850"/>
        <w:jc w:val="both"/>
        <w:textAlignment w:val="top"/>
      </w:pPr>
      <w:r>
        <w:rPr>
          <w:rFonts w:ascii="Times New Roman" w:eastAsia="Times New Roman" w:hAnsi="Times New Roman"/>
          <w:sz w:val="28"/>
          <w:szCs w:val="28"/>
          <w:lang w:eastAsia="ru-RU"/>
        </w:rPr>
        <w:t xml:space="preserve">Лебединцев В.Б. Учительская кооперация. Материалы семинара № 1. Подготовка организаторов коллективного обучения. Сайт КСО </w:t>
      </w:r>
      <w:proofErr w:type="gramStart"/>
      <w:r>
        <w:rPr>
          <w:rFonts w:ascii="Times New Roman" w:eastAsia="Times New Roman" w:hAnsi="Times New Roman"/>
          <w:sz w:val="28"/>
          <w:szCs w:val="28"/>
          <w:lang w:val="en-US" w:eastAsia="ru-RU"/>
        </w:rPr>
        <w:t>URL</w:t>
      </w:r>
      <w:r>
        <w:rPr>
          <w:rFonts w:ascii="Times New Roman" w:eastAsia="Times New Roman" w:hAnsi="Times New Roman"/>
          <w:sz w:val="28"/>
          <w:szCs w:val="28"/>
          <w:lang w:eastAsia="ru-RU"/>
        </w:rPr>
        <w:t>:</w:t>
      </w:r>
      <w:proofErr w:type="spellStart"/>
      <w:r>
        <w:fldChar w:fldCharType="begin"/>
      </w:r>
      <w:r>
        <w:instrText xml:space="preserve"> HYPERLINK "http://kco-kras.ru/index.php/video/kuz_v_rvg/6-2/" \h </w:instrText>
      </w:r>
      <w:r>
        <w:fldChar w:fldCharType="separate"/>
      </w:r>
      <w:r>
        <w:rPr>
          <w:rStyle w:val="-"/>
          <w:rFonts w:ascii="Times New Roman" w:eastAsia="Times New Roman" w:hAnsi="Times New Roman"/>
          <w:sz w:val="28"/>
          <w:szCs w:val="28"/>
          <w:lang w:eastAsia="ru-RU"/>
        </w:rPr>
        <w:t>http</w:t>
      </w:r>
      <w:proofErr w:type="spellEnd"/>
      <w:r>
        <w:rPr>
          <w:rStyle w:val="-"/>
          <w:rFonts w:ascii="Times New Roman" w:eastAsia="Times New Roman" w:hAnsi="Times New Roman"/>
          <w:sz w:val="28"/>
          <w:szCs w:val="28"/>
          <w:lang w:eastAsia="ru-RU"/>
        </w:rPr>
        <w:t>://kco-kras.ru/</w:t>
      </w:r>
      <w:proofErr w:type="spellStart"/>
      <w:r>
        <w:rPr>
          <w:rStyle w:val="-"/>
          <w:rFonts w:ascii="Times New Roman" w:eastAsia="Times New Roman" w:hAnsi="Times New Roman"/>
          <w:sz w:val="28"/>
          <w:szCs w:val="28"/>
          <w:lang w:eastAsia="ru-RU"/>
        </w:rPr>
        <w:t>index.php</w:t>
      </w:r>
      <w:proofErr w:type="spellEnd"/>
      <w:r>
        <w:rPr>
          <w:rStyle w:val="-"/>
          <w:rFonts w:ascii="Times New Roman" w:eastAsia="Times New Roman" w:hAnsi="Times New Roman"/>
          <w:sz w:val="28"/>
          <w:szCs w:val="28"/>
          <w:lang w:eastAsia="ru-RU"/>
        </w:rPr>
        <w:t>/</w:t>
      </w:r>
      <w:proofErr w:type="spellStart"/>
      <w:r>
        <w:rPr>
          <w:rStyle w:val="-"/>
          <w:rFonts w:ascii="Times New Roman" w:eastAsia="Times New Roman" w:hAnsi="Times New Roman"/>
          <w:sz w:val="28"/>
          <w:szCs w:val="28"/>
          <w:lang w:eastAsia="ru-RU"/>
        </w:rPr>
        <w:t>video</w:t>
      </w:r>
      <w:proofErr w:type="spellEnd"/>
      <w:r>
        <w:rPr>
          <w:rStyle w:val="-"/>
          <w:rFonts w:ascii="Times New Roman" w:eastAsia="Times New Roman" w:hAnsi="Times New Roman"/>
          <w:sz w:val="28"/>
          <w:szCs w:val="28"/>
          <w:lang w:eastAsia="ru-RU"/>
        </w:rPr>
        <w:t>/</w:t>
      </w:r>
      <w:proofErr w:type="spellStart"/>
      <w:r>
        <w:rPr>
          <w:rStyle w:val="-"/>
          <w:rFonts w:ascii="Times New Roman" w:eastAsia="Times New Roman" w:hAnsi="Times New Roman"/>
          <w:sz w:val="28"/>
          <w:szCs w:val="28"/>
          <w:lang w:eastAsia="ru-RU"/>
        </w:rPr>
        <w:t>kuz_v_rvg</w:t>
      </w:r>
      <w:proofErr w:type="spellEnd"/>
      <w:r>
        <w:rPr>
          <w:rStyle w:val="-"/>
          <w:rFonts w:ascii="Times New Roman" w:eastAsia="Times New Roman" w:hAnsi="Times New Roman"/>
          <w:sz w:val="28"/>
          <w:szCs w:val="28"/>
          <w:lang w:eastAsia="ru-RU"/>
        </w:rPr>
        <w:t>/6-2/</w:t>
      </w:r>
      <w:proofErr w:type="gramEnd"/>
      <w:r>
        <w:rPr>
          <w:rStyle w:val="-"/>
          <w:rFonts w:ascii="Times New Roman" w:eastAsia="Times New Roman" w:hAnsi="Times New Roman"/>
          <w:sz w:val="28"/>
          <w:szCs w:val="28"/>
          <w:lang w:eastAsia="ru-RU"/>
        </w:rPr>
        <w:fldChar w:fldCharType="end"/>
      </w:r>
    </w:p>
    <w:p w:rsidR="00524680" w:rsidRDefault="00524680">
      <w:pPr>
        <w:tabs>
          <w:tab w:val="left" w:pos="1843"/>
          <w:tab w:val="left" w:pos="2694"/>
        </w:tabs>
        <w:suppressAutoHyphens/>
        <w:ind w:firstLine="850"/>
        <w:jc w:val="both"/>
        <w:textAlignment w:val="top"/>
      </w:pPr>
    </w:p>
    <w:sectPr w:rsidR="00524680">
      <w:pgSz w:w="16838" w:h="11906" w:orient="landscape"/>
      <w:pgMar w:top="1134" w:right="850" w:bottom="1134" w:left="1701"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OpenSymbol">
    <w:altName w:val="Arial Unicode MS"/>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535AF"/>
    <w:multiLevelType w:val="multilevel"/>
    <w:tmpl w:val="8DFC994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9D11B16"/>
    <w:multiLevelType w:val="multilevel"/>
    <w:tmpl w:val="BD2E3DD6"/>
    <w:lvl w:ilvl="0">
      <w:start w:val="1"/>
      <w:numFmt w:val="decimal"/>
      <w:lvlText w:val="%1."/>
      <w:lvlJc w:val="left"/>
      <w:pPr>
        <w:ind w:left="720" w:hanging="360"/>
      </w:pPr>
      <w:rPr>
        <w:rFonts w:ascii="Times New Roman" w:hAnsi="Times New Roman"/>
        <w:color w:val="00000A"/>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70B5CF5"/>
    <w:multiLevelType w:val="multilevel"/>
    <w:tmpl w:val="B6B0F038"/>
    <w:lvl w:ilvl="0">
      <w:start w:val="1"/>
      <w:numFmt w:val="decimal"/>
      <w:lvlText w:val="%1."/>
      <w:lvlJc w:val="left"/>
      <w:pPr>
        <w:ind w:left="1324" w:hanging="360"/>
      </w:pPr>
    </w:lvl>
    <w:lvl w:ilvl="1">
      <w:start w:val="1"/>
      <w:numFmt w:val="lowerLetter"/>
      <w:lvlText w:val="%2."/>
      <w:lvlJc w:val="left"/>
      <w:pPr>
        <w:ind w:left="2044" w:hanging="360"/>
      </w:pPr>
    </w:lvl>
    <w:lvl w:ilvl="2">
      <w:start w:val="1"/>
      <w:numFmt w:val="lowerRoman"/>
      <w:lvlText w:val="%3."/>
      <w:lvlJc w:val="right"/>
      <w:pPr>
        <w:ind w:left="2764" w:hanging="180"/>
      </w:pPr>
    </w:lvl>
    <w:lvl w:ilvl="3">
      <w:start w:val="1"/>
      <w:numFmt w:val="decimal"/>
      <w:lvlText w:val="%4."/>
      <w:lvlJc w:val="left"/>
      <w:pPr>
        <w:ind w:left="3484" w:hanging="360"/>
      </w:pPr>
    </w:lvl>
    <w:lvl w:ilvl="4">
      <w:start w:val="1"/>
      <w:numFmt w:val="lowerLetter"/>
      <w:lvlText w:val="%5."/>
      <w:lvlJc w:val="left"/>
      <w:pPr>
        <w:ind w:left="4204" w:hanging="360"/>
      </w:pPr>
    </w:lvl>
    <w:lvl w:ilvl="5">
      <w:start w:val="1"/>
      <w:numFmt w:val="lowerRoman"/>
      <w:lvlText w:val="%6."/>
      <w:lvlJc w:val="right"/>
      <w:pPr>
        <w:ind w:left="4924" w:hanging="180"/>
      </w:pPr>
    </w:lvl>
    <w:lvl w:ilvl="6">
      <w:start w:val="1"/>
      <w:numFmt w:val="decimal"/>
      <w:lvlText w:val="%7."/>
      <w:lvlJc w:val="left"/>
      <w:pPr>
        <w:ind w:left="5644" w:hanging="360"/>
      </w:pPr>
    </w:lvl>
    <w:lvl w:ilvl="7">
      <w:start w:val="1"/>
      <w:numFmt w:val="lowerLetter"/>
      <w:lvlText w:val="%8."/>
      <w:lvlJc w:val="left"/>
      <w:pPr>
        <w:ind w:left="6364" w:hanging="360"/>
      </w:pPr>
    </w:lvl>
    <w:lvl w:ilvl="8">
      <w:start w:val="1"/>
      <w:numFmt w:val="lowerRoman"/>
      <w:lvlText w:val="%9."/>
      <w:lvlJc w:val="right"/>
      <w:pPr>
        <w:ind w:left="7084" w:hanging="180"/>
      </w:pPr>
    </w:lvl>
  </w:abstractNum>
  <w:abstractNum w:abstractNumId="3">
    <w:nsid w:val="439B5884"/>
    <w:multiLevelType w:val="multilevel"/>
    <w:tmpl w:val="1102CFA2"/>
    <w:lvl w:ilvl="0">
      <w:start w:val="1"/>
      <w:numFmt w:val="decimal"/>
      <w:lvlText w:val="%1."/>
      <w:lvlJc w:val="left"/>
      <w:pPr>
        <w:ind w:left="1849" w:hanging="11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64F85420"/>
    <w:multiLevelType w:val="multilevel"/>
    <w:tmpl w:val="4ED6F07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680"/>
    <w:rsid w:val="00424771"/>
    <w:rsid w:val="00524680"/>
    <w:rsid w:val="0075764A"/>
    <w:rsid w:val="0086799E"/>
    <w:rsid w:val="009C6E0B"/>
    <w:rsid w:val="00C32008"/>
    <w:rsid w:val="00F8376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B09056-E52F-4652-B865-C8B6BD68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A81"/>
    <w:rPr>
      <w:rFonts w:ascii="Calibri" w:hAnsi="Calibri"/>
      <w:color w:val="00000A"/>
      <w:sz w:val="24"/>
      <w:szCs w:val="24"/>
    </w:rPr>
  </w:style>
  <w:style w:type="paragraph" w:styleId="1">
    <w:name w:val="heading 1"/>
    <w:basedOn w:val="a"/>
    <w:link w:val="10"/>
    <w:uiPriority w:val="9"/>
    <w:qFormat/>
    <w:rsid w:val="007B5A81"/>
    <w:pPr>
      <w:keepNext/>
      <w:spacing w:before="240" w:after="60"/>
      <w:outlineLvl w:val="0"/>
    </w:pPr>
    <w:rPr>
      <w:rFonts w:asciiTheme="majorHAnsi" w:eastAsiaTheme="majorEastAsia" w:hAnsiTheme="majorHAnsi" w:cs="Mangal"/>
      <w:b/>
      <w:bCs/>
      <w:sz w:val="32"/>
      <w:szCs w:val="32"/>
    </w:rPr>
  </w:style>
  <w:style w:type="paragraph" w:styleId="2">
    <w:name w:val="heading 2"/>
    <w:basedOn w:val="a"/>
    <w:uiPriority w:val="9"/>
    <w:unhideWhenUsed/>
    <w:qFormat/>
    <w:rsid w:val="007B5A81"/>
    <w:pPr>
      <w:keepNext/>
      <w:spacing w:before="240" w:after="60"/>
      <w:outlineLvl w:val="1"/>
    </w:pPr>
    <w:rPr>
      <w:rFonts w:asciiTheme="majorHAnsi" w:eastAsiaTheme="majorEastAsia" w:hAnsiTheme="majorHAnsi" w:cs="Mangal"/>
      <w:b/>
      <w:bCs/>
      <w:i/>
      <w:iCs/>
      <w:sz w:val="28"/>
      <w:szCs w:val="28"/>
    </w:rPr>
  </w:style>
  <w:style w:type="paragraph" w:styleId="3">
    <w:name w:val="heading 3"/>
    <w:basedOn w:val="a"/>
    <w:link w:val="30"/>
    <w:uiPriority w:val="9"/>
    <w:unhideWhenUsed/>
    <w:qFormat/>
    <w:rsid w:val="007B5A81"/>
    <w:pPr>
      <w:keepNext/>
      <w:spacing w:before="240" w:after="60"/>
      <w:outlineLvl w:val="2"/>
    </w:pPr>
    <w:rPr>
      <w:rFonts w:asciiTheme="majorHAnsi" w:eastAsiaTheme="majorEastAsia" w:hAnsiTheme="majorHAnsi" w:cs="Mangal"/>
      <w:b/>
      <w:bCs/>
      <w:sz w:val="26"/>
      <w:szCs w:val="26"/>
    </w:rPr>
  </w:style>
  <w:style w:type="paragraph" w:styleId="4">
    <w:name w:val="heading 4"/>
    <w:basedOn w:val="a"/>
    <w:link w:val="40"/>
    <w:uiPriority w:val="9"/>
    <w:semiHidden/>
    <w:unhideWhenUsed/>
    <w:qFormat/>
    <w:rsid w:val="007B5A81"/>
    <w:pPr>
      <w:keepNext/>
      <w:spacing w:before="240" w:after="60"/>
      <w:outlineLvl w:val="3"/>
    </w:pPr>
    <w:rPr>
      <w:b/>
      <w:bCs/>
      <w:sz w:val="28"/>
      <w:szCs w:val="28"/>
    </w:rPr>
  </w:style>
  <w:style w:type="paragraph" w:styleId="5">
    <w:name w:val="heading 5"/>
    <w:basedOn w:val="a"/>
    <w:link w:val="50"/>
    <w:uiPriority w:val="9"/>
    <w:semiHidden/>
    <w:unhideWhenUsed/>
    <w:qFormat/>
    <w:rsid w:val="007B5A81"/>
    <w:pPr>
      <w:spacing w:before="240" w:after="60"/>
      <w:outlineLvl w:val="4"/>
    </w:pPr>
    <w:rPr>
      <w:b/>
      <w:bCs/>
      <w:i/>
      <w:iCs/>
      <w:sz w:val="26"/>
      <w:szCs w:val="26"/>
    </w:rPr>
  </w:style>
  <w:style w:type="paragraph" w:styleId="6">
    <w:name w:val="heading 6"/>
    <w:basedOn w:val="a"/>
    <w:link w:val="60"/>
    <w:uiPriority w:val="9"/>
    <w:semiHidden/>
    <w:unhideWhenUsed/>
    <w:qFormat/>
    <w:rsid w:val="007B5A81"/>
    <w:pPr>
      <w:spacing w:before="240" w:after="60"/>
      <w:outlineLvl w:val="5"/>
    </w:pPr>
    <w:rPr>
      <w:b/>
      <w:bCs/>
      <w:sz w:val="22"/>
      <w:szCs w:val="22"/>
    </w:rPr>
  </w:style>
  <w:style w:type="paragraph" w:styleId="7">
    <w:name w:val="heading 7"/>
    <w:basedOn w:val="a"/>
    <w:link w:val="70"/>
    <w:uiPriority w:val="9"/>
    <w:semiHidden/>
    <w:unhideWhenUsed/>
    <w:qFormat/>
    <w:rsid w:val="007B5A81"/>
    <w:pPr>
      <w:spacing w:before="240" w:after="60"/>
      <w:outlineLvl w:val="6"/>
    </w:pPr>
  </w:style>
  <w:style w:type="paragraph" w:styleId="8">
    <w:name w:val="heading 8"/>
    <w:basedOn w:val="a"/>
    <w:link w:val="80"/>
    <w:uiPriority w:val="9"/>
    <w:semiHidden/>
    <w:unhideWhenUsed/>
    <w:qFormat/>
    <w:rsid w:val="007B5A81"/>
    <w:pPr>
      <w:spacing w:before="240" w:after="60"/>
      <w:outlineLvl w:val="7"/>
    </w:pPr>
    <w:rPr>
      <w:i/>
      <w:iCs/>
    </w:rPr>
  </w:style>
  <w:style w:type="paragraph" w:styleId="9">
    <w:name w:val="heading 9"/>
    <w:basedOn w:val="a"/>
    <w:link w:val="90"/>
    <w:uiPriority w:val="9"/>
    <w:semiHidden/>
    <w:unhideWhenUsed/>
    <w:qFormat/>
    <w:rsid w:val="007B5A81"/>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7B5B83"/>
    <w:rPr>
      <w:color w:val="0000FF"/>
      <w:u w:val="single"/>
    </w:rPr>
  </w:style>
  <w:style w:type="character" w:customStyle="1" w:styleId="a3">
    <w:name w:val="Верхний колонтитул Знак"/>
    <w:basedOn w:val="a0"/>
    <w:uiPriority w:val="99"/>
    <w:qFormat/>
    <w:rsid w:val="0055122C"/>
    <w:rPr>
      <w:color w:val="00000A"/>
      <w:sz w:val="22"/>
    </w:rPr>
  </w:style>
  <w:style w:type="character" w:customStyle="1" w:styleId="a4">
    <w:name w:val="Нижний колонтитул Знак"/>
    <w:basedOn w:val="a0"/>
    <w:uiPriority w:val="99"/>
    <w:qFormat/>
    <w:rsid w:val="0055122C"/>
    <w:rPr>
      <w:color w:val="00000A"/>
      <w:sz w:val="22"/>
    </w:rPr>
  </w:style>
  <w:style w:type="character" w:customStyle="1" w:styleId="10">
    <w:name w:val="Заголовок 1 Знак"/>
    <w:basedOn w:val="a0"/>
    <w:link w:val="1"/>
    <w:uiPriority w:val="9"/>
    <w:qFormat/>
    <w:rsid w:val="007B5A81"/>
    <w:rPr>
      <w:rFonts w:asciiTheme="majorHAnsi" w:eastAsiaTheme="majorEastAsia" w:hAnsiTheme="majorHAnsi" w:cs="Mangal"/>
      <w:b/>
      <w:bCs/>
      <w:sz w:val="32"/>
      <w:szCs w:val="32"/>
    </w:rPr>
  </w:style>
  <w:style w:type="character" w:customStyle="1" w:styleId="21">
    <w:name w:val="Цитата 2 Знак1"/>
    <w:basedOn w:val="a0"/>
    <w:link w:val="20"/>
    <w:uiPriority w:val="9"/>
    <w:qFormat/>
    <w:rsid w:val="007B5A81"/>
    <w:rPr>
      <w:rFonts w:asciiTheme="majorHAnsi" w:eastAsiaTheme="majorEastAsia" w:hAnsiTheme="majorHAnsi" w:cs="Mangal"/>
      <w:b/>
      <w:bCs/>
      <w:i/>
      <w:iCs/>
      <w:sz w:val="28"/>
      <w:szCs w:val="28"/>
    </w:rPr>
  </w:style>
  <w:style w:type="character" w:customStyle="1" w:styleId="30">
    <w:name w:val="Заголовок 3 Знак"/>
    <w:basedOn w:val="a0"/>
    <w:link w:val="3"/>
    <w:uiPriority w:val="9"/>
    <w:qFormat/>
    <w:rsid w:val="007B5A81"/>
    <w:rPr>
      <w:rFonts w:asciiTheme="majorHAnsi" w:eastAsiaTheme="majorEastAsia" w:hAnsiTheme="majorHAnsi" w:cs="Mangal"/>
      <w:b/>
      <w:bCs/>
      <w:sz w:val="26"/>
      <w:szCs w:val="26"/>
    </w:rPr>
  </w:style>
  <w:style w:type="character" w:customStyle="1" w:styleId="40">
    <w:name w:val="Заголовок 4 Знак"/>
    <w:basedOn w:val="a0"/>
    <w:link w:val="4"/>
    <w:uiPriority w:val="9"/>
    <w:semiHidden/>
    <w:qFormat/>
    <w:rsid w:val="007B5A81"/>
    <w:rPr>
      <w:b/>
      <w:bCs/>
      <w:sz w:val="28"/>
      <w:szCs w:val="28"/>
    </w:rPr>
  </w:style>
  <w:style w:type="character" w:customStyle="1" w:styleId="50">
    <w:name w:val="Заголовок 5 Знак"/>
    <w:basedOn w:val="a0"/>
    <w:link w:val="5"/>
    <w:uiPriority w:val="9"/>
    <w:semiHidden/>
    <w:qFormat/>
    <w:rsid w:val="007B5A81"/>
    <w:rPr>
      <w:b/>
      <w:bCs/>
      <w:i/>
      <w:iCs/>
      <w:sz w:val="26"/>
      <w:szCs w:val="26"/>
    </w:rPr>
  </w:style>
  <w:style w:type="character" w:customStyle="1" w:styleId="60">
    <w:name w:val="Заголовок 6 Знак"/>
    <w:basedOn w:val="a0"/>
    <w:link w:val="6"/>
    <w:uiPriority w:val="9"/>
    <w:semiHidden/>
    <w:qFormat/>
    <w:rsid w:val="007B5A81"/>
    <w:rPr>
      <w:b/>
      <w:bCs/>
    </w:rPr>
  </w:style>
  <w:style w:type="character" w:customStyle="1" w:styleId="70">
    <w:name w:val="Заголовок 7 Знак"/>
    <w:basedOn w:val="a0"/>
    <w:link w:val="7"/>
    <w:uiPriority w:val="9"/>
    <w:semiHidden/>
    <w:qFormat/>
    <w:rsid w:val="007B5A81"/>
    <w:rPr>
      <w:sz w:val="24"/>
      <w:szCs w:val="24"/>
    </w:rPr>
  </w:style>
  <w:style w:type="character" w:customStyle="1" w:styleId="80">
    <w:name w:val="Заголовок 8 Знак"/>
    <w:basedOn w:val="a0"/>
    <w:link w:val="8"/>
    <w:uiPriority w:val="9"/>
    <w:semiHidden/>
    <w:qFormat/>
    <w:rsid w:val="007B5A81"/>
    <w:rPr>
      <w:i/>
      <w:iCs/>
      <w:sz w:val="24"/>
      <w:szCs w:val="24"/>
    </w:rPr>
  </w:style>
  <w:style w:type="character" w:customStyle="1" w:styleId="90">
    <w:name w:val="Заголовок 9 Знак"/>
    <w:basedOn w:val="a0"/>
    <w:link w:val="9"/>
    <w:uiPriority w:val="9"/>
    <w:semiHidden/>
    <w:qFormat/>
    <w:rsid w:val="007B5A81"/>
    <w:rPr>
      <w:rFonts w:asciiTheme="majorHAnsi" w:eastAsiaTheme="majorEastAsia" w:hAnsiTheme="majorHAnsi"/>
    </w:rPr>
  </w:style>
  <w:style w:type="character" w:customStyle="1" w:styleId="a5">
    <w:name w:val="Название Знак"/>
    <w:basedOn w:val="a0"/>
    <w:uiPriority w:val="10"/>
    <w:qFormat/>
    <w:rsid w:val="007B5A81"/>
    <w:rPr>
      <w:rFonts w:asciiTheme="majorHAnsi" w:eastAsiaTheme="majorEastAsia" w:hAnsiTheme="majorHAnsi" w:cs="Mangal"/>
      <w:b/>
      <w:bCs/>
      <w:sz w:val="32"/>
      <w:szCs w:val="32"/>
    </w:rPr>
  </w:style>
  <w:style w:type="character" w:customStyle="1" w:styleId="a6">
    <w:name w:val="Подзаголовок Знак"/>
    <w:basedOn w:val="a0"/>
    <w:uiPriority w:val="11"/>
    <w:qFormat/>
    <w:rsid w:val="007B5A81"/>
    <w:rPr>
      <w:rFonts w:asciiTheme="majorHAnsi" w:eastAsiaTheme="majorEastAsia" w:hAnsiTheme="majorHAnsi" w:cs="Mangal"/>
      <w:sz w:val="24"/>
      <w:szCs w:val="24"/>
    </w:rPr>
  </w:style>
  <w:style w:type="character" w:styleId="a7">
    <w:name w:val="Strong"/>
    <w:basedOn w:val="a0"/>
    <w:uiPriority w:val="22"/>
    <w:qFormat/>
    <w:rsid w:val="007B5A81"/>
    <w:rPr>
      <w:b/>
      <w:bCs/>
    </w:rPr>
  </w:style>
  <w:style w:type="character" w:styleId="a8">
    <w:name w:val="Emphasis"/>
    <w:basedOn w:val="a0"/>
    <w:uiPriority w:val="20"/>
    <w:qFormat/>
    <w:rsid w:val="007B5A81"/>
    <w:rPr>
      <w:rFonts w:asciiTheme="minorHAnsi" w:hAnsiTheme="minorHAnsi"/>
      <w:b/>
      <w:i/>
      <w:iCs/>
    </w:rPr>
  </w:style>
  <w:style w:type="character" w:customStyle="1" w:styleId="22">
    <w:name w:val="Цитата 2 Знак"/>
    <w:basedOn w:val="a0"/>
    <w:link w:val="22"/>
    <w:uiPriority w:val="29"/>
    <w:qFormat/>
    <w:rsid w:val="007B5A81"/>
    <w:rPr>
      <w:i/>
      <w:sz w:val="24"/>
      <w:szCs w:val="24"/>
    </w:rPr>
  </w:style>
  <w:style w:type="character" w:customStyle="1" w:styleId="a9">
    <w:name w:val="Выделенная цитата Знак"/>
    <w:basedOn w:val="a0"/>
    <w:uiPriority w:val="30"/>
    <w:qFormat/>
    <w:rsid w:val="007B5A81"/>
    <w:rPr>
      <w:b/>
      <w:i/>
      <w:sz w:val="24"/>
    </w:rPr>
  </w:style>
  <w:style w:type="character" w:styleId="aa">
    <w:name w:val="Subtle Emphasis"/>
    <w:uiPriority w:val="19"/>
    <w:qFormat/>
    <w:rsid w:val="007B5A81"/>
    <w:rPr>
      <w:i/>
      <w:color w:val="5A5A5A" w:themeColor="text1" w:themeTint="A5"/>
    </w:rPr>
  </w:style>
  <w:style w:type="character" w:styleId="ab">
    <w:name w:val="Intense Emphasis"/>
    <w:basedOn w:val="a0"/>
    <w:uiPriority w:val="21"/>
    <w:qFormat/>
    <w:rsid w:val="007B5A81"/>
    <w:rPr>
      <w:b/>
      <w:i/>
      <w:sz w:val="24"/>
      <w:szCs w:val="24"/>
      <w:u w:val="single"/>
    </w:rPr>
  </w:style>
  <w:style w:type="character" w:styleId="ac">
    <w:name w:val="Subtle Reference"/>
    <w:basedOn w:val="a0"/>
    <w:uiPriority w:val="31"/>
    <w:qFormat/>
    <w:rsid w:val="007B5A81"/>
    <w:rPr>
      <w:sz w:val="24"/>
      <w:szCs w:val="24"/>
      <w:u w:val="single"/>
    </w:rPr>
  </w:style>
  <w:style w:type="character" w:styleId="ad">
    <w:name w:val="Intense Reference"/>
    <w:basedOn w:val="a0"/>
    <w:uiPriority w:val="32"/>
    <w:qFormat/>
    <w:rsid w:val="007B5A81"/>
    <w:rPr>
      <w:b/>
      <w:sz w:val="24"/>
      <w:u w:val="single"/>
    </w:rPr>
  </w:style>
  <w:style w:type="character" w:styleId="ae">
    <w:name w:val="Book Title"/>
    <w:basedOn w:val="a0"/>
    <w:uiPriority w:val="33"/>
    <w:qFormat/>
    <w:rsid w:val="007B5A81"/>
    <w:rPr>
      <w:rFonts w:asciiTheme="majorHAnsi" w:eastAsiaTheme="majorEastAsia" w:hAnsiTheme="majorHAnsi"/>
      <w:b/>
      <w:i/>
      <w:sz w:val="24"/>
      <w:szCs w:val="24"/>
    </w:rPr>
  </w:style>
  <w:style w:type="character" w:customStyle="1" w:styleId="ListLabel1">
    <w:name w:val="ListLabel 1"/>
    <w:qFormat/>
    <w:rsid w:val="002A6689"/>
    <w:rPr>
      <w:rFonts w:ascii="Times New Roman" w:hAnsi="Times New Roman"/>
      <w:color w:val="00000A"/>
      <w:sz w:val="28"/>
    </w:rPr>
  </w:style>
  <w:style w:type="character" w:customStyle="1" w:styleId="ListLabel2">
    <w:name w:val="ListLabel 2"/>
    <w:qFormat/>
    <w:rsid w:val="002A6689"/>
    <w:rPr>
      <w:rFonts w:cs="Times New Roman"/>
    </w:rPr>
  </w:style>
  <w:style w:type="character" w:customStyle="1" w:styleId="ListLabel3">
    <w:name w:val="ListLabel 3"/>
    <w:qFormat/>
    <w:rsid w:val="002A6689"/>
    <w:rPr>
      <w:rFonts w:cs="Courier New"/>
    </w:rPr>
  </w:style>
  <w:style w:type="character" w:customStyle="1" w:styleId="ListLabel4">
    <w:name w:val="ListLabel 4"/>
    <w:qFormat/>
    <w:rsid w:val="002A6689"/>
    <w:rPr>
      <w:rFonts w:ascii="Times New Roman" w:hAnsi="Times New Roman"/>
      <w:color w:val="00000A"/>
      <w:sz w:val="28"/>
    </w:rPr>
  </w:style>
  <w:style w:type="character" w:customStyle="1" w:styleId="af">
    <w:name w:val="Текст сноски Знак"/>
    <w:basedOn w:val="a0"/>
    <w:uiPriority w:val="99"/>
    <w:semiHidden/>
    <w:qFormat/>
    <w:rsid w:val="00EB0DD8"/>
    <w:rPr>
      <w:rFonts w:ascii="Calibri" w:hAnsi="Calibri"/>
      <w:color w:val="00000A"/>
      <w:szCs w:val="20"/>
    </w:rPr>
  </w:style>
  <w:style w:type="character" w:styleId="af0">
    <w:name w:val="footnote reference"/>
    <w:basedOn w:val="a0"/>
    <w:uiPriority w:val="99"/>
    <w:semiHidden/>
    <w:unhideWhenUsed/>
    <w:qFormat/>
    <w:rsid w:val="00EB0DD8"/>
    <w:rPr>
      <w:vertAlign w:val="superscript"/>
    </w:rPr>
  </w:style>
  <w:style w:type="character" w:customStyle="1" w:styleId="ListLabel5">
    <w:name w:val="ListLabel 5"/>
    <w:qFormat/>
    <w:rPr>
      <w:rFonts w:ascii="Times New Roman" w:hAnsi="Times New Roman"/>
      <w:color w:val="00000A"/>
      <w:sz w:val="28"/>
    </w:rPr>
  </w:style>
  <w:style w:type="character" w:customStyle="1" w:styleId="af1">
    <w:name w:val="Символ сноски"/>
    <w:qFormat/>
  </w:style>
  <w:style w:type="character" w:customStyle="1" w:styleId="af2">
    <w:name w:val="Привязка сноски"/>
    <w:rPr>
      <w:vertAlign w:val="superscript"/>
    </w:rPr>
  </w:style>
  <w:style w:type="character" w:customStyle="1" w:styleId="af3">
    <w:name w:val="Привязка концевой сноски"/>
    <w:rPr>
      <w:vertAlign w:val="superscript"/>
    </w:rPr>
  </w:style>
  <w:style w:type="character" w:customStyle="1" w:styleId="af4">
    <w:name w:val="Символы концевой сноски"/>
    <w:qFormat/>
  </w:style>
  <w:style w:type="character" w:customStyle="1" w:styleId="ListLabel6">
    <w:name w:val="ListLabel 6"/>
    <w:qFormat/>
    <w:rPr>
      <w:rFonts w:ascii="Times New Roman" w:hAnsi="Times New Roman"/>
      <w:color w:val="00000A"/>
      <w:sz w:val="28"/>
    </w:rPr>
  </w:style>
  <w:style w:type="character" w:customStyle="1" w:styleId="ListLabel7">
    <w:name w:val="ListLabel 7"/>
    <w:qFormat/>
    <w:rPr>
      <w:rFonts w:ascii="Times New Roman" w:hAnsi="Times New Roman"/>
      <w:color w:val="00000A"/>
      <w:sz w:val="28"/>
    </w:rPr>
  </w:style>
  <w:style w:type="character" w:customStyle="1" w:styleId="ListLabel8">
    <w:name w:val="ListLabel 8"/>
    <w:qFormat/>
    <w:rPr>
      <w:rFonts w:ascii="Times New Roman" w:hAnsi="Times New Roman"/>
      <w:color w:val="00000A"/>
      <w:sz w:val="28"/>
    </w:rPr>
  </w:style>
  <w:style w:type="character" w:customStyle="1" w:styleId="ListLabel9">
    <w:name w:val="ListLabel 9"/>
    <w:qFormat/>
    <w:rPr>
      <w:rFonts w:ascii="Times New Roman" w:hAnsi="Times New Roman"/>
      <w:color w:val="00000A"/>
      <w:sz w:val="28"/>
    </w:rPr>
  </w:style>
  <w:style w:type="character" w:customStyle="1" w:styleId="ListLabel10">
    <w:name w:val="ListLabel 10"/>
    <w:qFormat/>
    <w:rPr>
      <w:rFonts w:ascii="Times New Roman" w:hAnsi="Times New Roman"/>
      <w:color w:val="00000A"/>
      <w:sz w:val="28"/>
    </w:rPr>
  </w:style>
  <w:style w:type="character" w:customStyle="1" w:styleId="ListLabel11">
    <w:name w:val="ListLabel 11"/>
    <w:qFormat/>
    <w:rPr>
      <w:rFonts w:ascii="Times New Roman" w:hAnsi="Times New Roman"/>
      <w:color w:val="00000A"/>
      <w:sz w:val="28"/>
    </w:rPr>
  </w:style>
  <w:style w:type="character" w:customStyle="1" w:styleId="ListLabel12">
    <w:name w:val="ListLabel 12"/>
    <w:qFormat/>
    <w:rPr>
      <w:rFonts w:ascii="Times New Roman" w:hAnsi="Times New Roman"/>
      <w:color w:val="00000A"/>
      <w:sz w:val="28"/>
    </w:rPr>
  </w:style>
  <w:style w:type="character" w:customStyle="1" w:styleId="ListLabel13">
    <w:name w:val="ListLabel 13"/>
    <w:qFormat/>
    <w:rPr>
      <w:rFonts w:ascii="Times New Roman" w:hAnsi="Times New Roman"/>
      <w:color w:val="00000A"/>
      <w:sz w:val="28"/>
    </w:rPr>
  </w:style>
  <w:style w:type="character" w:customStyle="1" w:styleId="WW8Num5z0">
    <w:name w:val="WW8Num5z0"/>
    <w:qFormat/>
  </w:style>
  <w:style w:type="character" w:customStyle="1" w:styleId="ListLabel14">
    <w:name w:val="ListLabel 14"/>
    <w:qFormat/>
    <w:rPr>
      <w:rFonts w:ascii="Times New Roman" w:hAnsi="Times New Roman"/>
      <w:color w:val="00000A"/>
      <w:sz w:val="28"/>
    </w:rPr>
  </w:style>
  <w:style w:type="character" w:customStyle="1" w:styleId="ListLabel15">
    <w:name w:val="ListLabel 15"/>
    <w:qFormat/>
    <w:rPr>
      <w:rFonts w:ascii="Times New Roman" w:hAnsi="Times New Roman"/>
      <w:color w:val="00000A"/>
      <w:sz w:val="28"/>
    </w:rPr>
  </w:style>
  <w:style w:type="character" w:customStyle="1" w:styleId="ListLabel16">
    <w:name w:val="ListLabel 16"/>
    <w:qFormat/>
    <w:rPr>
      <w:rFonts w:ascii="Times New Roman" w:hAnsi="Times New Roman"/>
      <w:color w:val="00000A"/>
      <w:sz w:val="28"/>
    </w:rPr>
  </w:style>
  <w:style w:type="character" w:customStyle="1" w:styleId="af5">
    <w:name w:val="Символ нумерации"/>
    <w:qFormat/>
  </w:style>
  <w:style w:type="character" w:customStyle="1" w:styleId="af6">
    <w:name w:val="Маркеры списка"/>
    <w:qFormat/>
    <w:rPr>
      <w:rFonts w:ascii="OpenSymbol" w:eastAsia="OpenSymbol" w:hAnsi="OpenSymbol" w:cs="OpenSymbol"/>
    </w:rPr>
  </w:style>
  <w:style w:type="character" w:customStyle="1" w:styleId="ListLabel17">
    <w:name w:val="ListLabel 17"/>
    <w:qFormat/>
    <w:rPr>
      <w:rFonts w:ascii="Times New Roman" w:hAnsi="Times New Roman"/>
      <w:color w:val="00000A"/>
      <w:sz w:val="28"/>
    </w:rPr>
  </w:style>
  <w:style w:type="character" w:customStyle="1" w:styleId="af7">
    <w:name w:val="Текст выноски Знак"/>
    <w:basedOn w:val="a0"/>
    <w:uiPriority w:val="99"/>
    <w:semiHidden/>
    <w:qFormat/>
    <w:rsid w:val="001845DB"/>
    <w:rPr>
      <w:rFonts w:ascii="Tahoma" w:hAnsi="Tahoma" w:cs="Tahoma"/>
      <w:color w:val="00000A"/>
      <w:sz w:val="16"/>
      <w:szCs w:val="16"/>
    </w:rPr>
  </w:style>
  <w:style w:type="character" w:customStyle="1" w:styleId="ListLabel18">
    <w:name w:val="ListLabel 18"/>
    <w:qFormat/>
    <w:rPr>
      <w:rFonts w:ascii="Times New Roman" w:hAnsi="Times New Roman"/>
      <w:color w:val="00000A"/>
      <w:sz w:val="28"/>
    </w:rPr>
  </w:style>
  <w:style w:type="character" w:customStyle="1" w:styleId="ListLabel19">
    <w:name w:val="ListLabel 19"/>
    <w:qFormat/>
    <w:rPr>
      <w:rFonts w:ascii="Times New Roman" w:hAnsi="Times New Roman"/>
      <w:color w:val="00000A"/>
      <w:sz w:val="28"/>
    </w:rPr>
  </w:style>
  <w:style w:type="character" w:customStyle="1" w:styleId="ListLabel20">
    <w:name w:val="ListLabel 20"/>
    <w:qFormat/>
    <w:rPr>
      <w:rFonts w:ascii="Times New Roman" w:hAnsi="Times New Roman"/>
      <w:color w:val="00000A"/>
      <w:sz w:val="28"/>
    </w:rPr>
  </w:style>
  <w:style w:type="paragraph" w:customStyle="1" w:styleId="af8">
    <w:name w:val="Заголовок"/>
    <w:basedOn w:val="a"/>
    <w:next w:val="af9"/>
    <w:qFormat/>
    <w:rsid w:val="002A6689"/>
    <w:pPr>
      <w:keepNext/>
      <w:spacing w:before="240" w:after="120"/>
    </w:pPr>
    <w:rPr>
      <w:rFonts w:ascii="Liberation Sans" w:eastAsia="Microsoft YaHei" w:hAnsi="Liberation Sans" w:cs="Mangal"/>
      <w:sz w:val="28"/>
      <w:szCs w:val="28"/>
    </w:rPr>
  </w:style>
  <w:style w:type="paragraph" w:styleId="af9">
    <w:name w:val="Body Text"/>
    <w:basedOn w:val="a"/>
    <w:rsid w:val="002A6689"/>
    <w:pPr>
      <w:spacing w:after="140" w:line="288" w:lineRule="auto"/>
    </w:pPr>
  </w:style>
  <w:style w:type="paragraph" w:styleId="afa">
    <w:name w:val="List"/>
    <w:basedOn w:val="af9"/>
    <w:rsid w:val="002A6689"/>
    <w:rPr>
      <w:rFonts w:cs="Mangal"/>
    </w:rPr>
  </w:style>
  <w:style w:type="paragraph" w:styleId="afb">
    <w:name w:val="Title"/>
    <w:basedOn w:val="a"/>
    <w:pPr>
      <w:suppressLineNumbers/>
      <w:spacing w:before="120" w:after="120"/>
    </w:pPr>
    <w:rPr>
      <w:rFonts w:cs="Mangal"/>
      <w:i/>
      <w:iCs/>
    </w:rPr>
  </w:style>
  <w:style w:type="paragraph" w:styleId="afc">
    <w:name w:val="index heading"/>
    <w:basedOn w:val="a"/>
    <w:qFormat/>
    <w:rsid w:val="002A6689"/>
    <w:pPr>
      <w:suppressLineNumbers/>
    </w:pPr>
    <w:rPr>
      <w:rFonts w:cs="Mangal"/>
    </w:rPr>
  </w:style>
  <w:style w:type="paragraph" w:customStyle="1" w:styleId="afd">
    <w:name w:val="Заглавие"/>
    <w:basedOn w:val="af8"/>
    <w:rsid w:val="002A6689"/>
  </w:style>
  <w:style w:type="paragraph" w:customStyle="1" w:styleId="afe">
    <w:name w:val="Блочная цитата"/>
    <w:basedOn w:val="a"/>
    <w:qFormat/>
    <w:rsid w:val="002A6689"/>
  </w:style>
  <w:style w:type="paragraph" w:styleId="aff">
    <w:name w:val="Subtitle"/>
    <w:basedOn w:val="a"/>
    <w:uiPriority w:val="11"/>
    <w:qFormat/>
    <w:rsid w:val="007B5A81"/>
    <w:pPr>
      <w:spacing w:after="60"/>
      <w:jc w:val="center"/>
      <w:outlineLvl w:val="1"/>
    </w:pPr>
    <w:rPr>
      <w:rFonts w:asciiTheme="majorHAnsi" w:eastAsiaTheme="majorEastAsia" w:hAnsiTheme="majorHAnsi" w:cs="Mangal"/>
    </w:rPr>
  </w:style>
  <w:style w:type="paragraph" w:customStyle="1" w:styleId="aff0">
    <w:name w:val="Содержимое таблицы"/>
    <w:basedOn w:val="a"/>
    <w:qFormat/>
    <w:rsid w:val="002A6689"/>
  </w:style>
  <w:style w:type="paragraph" w:customStyle="1" w:styleId="aff1">
    <w:name w:val="Заголовок таблицы"/>
    <w:basedOn w:val="aff0"/>
    <w:qFormat/>
    <w:rsid w:val="002A6689"/>
  </w:style>
  <w:style w:type="paragraph" w:styleId="aff2">
    <w:name w:val="No Spacing"/>
    <w:basedOn w:val="a"/>
    <w:uiPriority w:val="1"/>
    <w:qFormat/>
    <w:rsid w:val="007B5A81"/>
    <w:rPr>
      <w:szCs w:val="32"/>
    </w:rPr>
  </w:style>
  <w:style w:type="paragraph" w:styleId="aff3">
    <w:name w:val="header"/>
    <w:basedOn w:val="a"/>
    <w:uiPriority w:val="99"/>
    <w:unhideWhenUsed/>
    <w:rsid w:val="0055122C"/>
    <w:pPr>
      <w:tabs>
        <w:tab w:val="center" w:pos="4677"/>
        <w:tab w:val="right" w:pos="9355"/>
      </w:tabs>
    </w:pPr>
  </w:style>
  <w:style w:type="paragraph" w:styleId="aff4">
    <w:name w:val="footer"/>
    <w:basedOn w:val="a"/>
    <w:uiPriority w:val="99"/>
    <w:unhideWhenUsed/>
    <w:rsid w:val="0055122C"/>
    <w:pPr>
      <w:tabs>
        <w:tab w:val="center" w:pos="4677"/>
        <w:tab w:val="right" w:pos="9355"/>
      </w:tabs>
    </w:pPr>
  </w:style>
  <w:style w:type="paragraph" w:styleId="aff5">
    <w:name w:val="List Paragraph"/>
    <w:basedOn w:val="a"/>
    <w:uiPriority w:val="34"/>
    <w:qFormat/>
    <w:rsid w:val="007B5A81"/>
    <w:pPr>
      <w:ind w:left="720"/>
      <w:contextualSpacing/>
    </w:pPr>
  </w:style>
  <w:style w:type="paragraph" w:styleId="20">
    <w:name w:val="Quote"/>
    <w:basedOn w:val="a"/>
    <w:link w:val="21"/>
    <w:uiPriority w:val="29"/>
    <w:qFormat/>
    <w:rsid w:val="007B5A81"/>
    <w:rPr>
      <w:i/>
    </w:rPr>
  </w:style>
  <w:style w:type="paragraph" w:styleId="aff6">
    <w:name w:val="Intense Quote"/>
    <w:basedOn w:val="a"/>
    <w:uiPriority w:val="30"/>
    <w:qFormat/>
    <w:rsid w:val="007B5A81"/>
    <w:pPr>
      <w:ind w:left="720" w:right="720"/>
    </w:pPr>
    <w:rPr>
      <w:b/>
      <w:i/>
      <w:szCs w:val="22"/>
    </w:rPr>
  </w:style>
  <w:style w:type="paragraph" w:styleId="aff7">
    <w:name w:val="TOC Heading"/>
    <w:basedOn w:val="1"/>
    <w:uiPriority w:val="39"/>
    <w:semiHidden/>
    <w:unhideWhenUsed/>
    <w:qFormat/>
    <w:rsid w:val="007B5A81"/>
    <w:rPr>
      <w:rFonts w:cs="Times New Roman"/>
    </w:rPr>
  </w:style>
  <w:style w:type="paragraph" w:styleId="aff8">
    <w:name w:val="footnote text"/>
    <w:basedOn w:val="a"/>
    <w:uiPriority w:val="99"/>
    <w:semiHidden/>
    <w:unhideWhenUsed/>
    <w:qFormat/>
    <w:rsid w:val="00EB0DD8"/>
    <w:rPr>
      <w:sz w:val="20"/>
      <w:szCs w:val="20"/>
    </w:rPr>
  </w:style>
  <w:style w:type="paragraph" w:customStyle="1" w:styleId="aff9">
    <w:name w:val="Сноска"/>
    <w:basedOn w:val="a"/>
  </w:style>
  <w:style w:type="paragraph" w:styleId="affa">
    <w:name w:val="Balloon Text"/>
    <w:basedOn w:val="a"/>
    <w:uiPriority w:val="99"/>
    <w:semiHidden/>
    <w:unhideWhenUsed/>
    <w:qFormat/>
    <w:rsid w:val="001845DB"/>
    <w:rPr>
      <w:rFonts w:ascii="Tahoma" w:hAnsi="Tahoma" w:cs="Tahoma"/>
      <w:sz w:val="16"/>
      <w:szCs w:val="16"/>
    </w:rPr>
  </w:style>
  <w:style w:type="numbering" w:customStyle="1" w:styleId="WW8Num5">
    <w:name w:val="WW8Num5"/>
  </w:style>
  <w:style w:type="table" w:styleId="affb">
    <w:name w:val="Table Grid"/>
    <w:basedOn w:val="a1"/>
    <w:uiPriority w:val="59"/>
    <w:rsid w:val="00450EFB"/>
    <w:rPr>
      <w:rFonts w:eastAsia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48358-1D85-4C46-8687-E5D9900A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3348</Words>
  <Characters>19088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litvinskaya</dc:creator>
  <cp:lastModifiedBy>Korobeinikova</cp:lastModifiedBy>
  <cp:revision>35</cp:revision>
  <cp:lastPrinted>2020-11-24T05:59:00Z</cp:lastPrinted>
  <dcterms:created xsi:type="dcterms:W3CDTF">2020-11-24T07:18:00Z</dcterms:created>
  <dcterms:modified xsi:type="dcterms:W3CDTF">2021-02-01T09:50:00Z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