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1" w:rsidRPr="00286911" w:rsidRDefault="00286911" w:rsidP="002869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bookmarkEnd w:id="0"/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ОТЧЕТ</w:t>
      </w:r>
    </w:p>
    <w:p w:rsidR="00286911" w:rsidRPr="00286911" w:rsidRDefault="00286911" w:rsidP="002869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 проведении в 20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/20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учебном году 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льного этап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>всероссийской олимпиады школьников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 xml:space="preserve">в </w:t>
      </w:r>
      <w:r w:rsidRPr="0028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Пировском муниципальном округе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Красноярского края</w:t>
      </w:r>
    </w:p>
    <w:p w:rsidR="00286911" w:rsidRPr="00286911" w:rsidRDefault="00286911" w:rsidP="0028691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86911" w:rsidRDefault="00286911" w:rsidP="00286911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286911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286911">
          <w:rPr>
            <w:rFonts w:ascii="Times New Roman" w:eastAsia="Times New Roman" w:hAnsi="Times New Roman" w:cs="Times New Roman"/>
            <w:b/>
            <w:sz w:val="28"/>
            <w:szCs w:val="28"/>
            <w:lang w:val="x-none" w:eastAsia="ru-RU"/>
          </w:rPr>
          <w:t>.</w:t>
        </w:r>
      </w:smartTag>
      <w:r w:rsidRPr="0028691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Аналитическая справка по итогам проведения </w:t>
      </w:r>
      <w:r w:rsidRPr="0028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</w:t>
      </w:r>
      <w:r w:rsidRPr="0028691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льного</w:t>
      </w:r>
      <w:r w:rsidRPr="0028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91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этап</w:t>
      </w:r>
      <w:r w:rsidRPr="0028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D652D" w:rsidRPr="00286911" w:rsidRDefault="004D652D" w:rsidP="00286911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11" w:rsidRPr="00286911" w:rsidRDefault="00286911" w:rsidP="00286911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ab/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муниципального этапа всероссийской олимпиады школьников на территории Пировского района было регламентировано следующими нормативными актами:</w:t>
      </w:r>
    </w:p>
    <w:p w:rsidR="00286911" w:rsidRPr="00286911" w:rsidRDefault="00286911" w:rsidP="00286911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отдела образования администрации Пировского муниципального округа от 27.10.2021 года № 126 «Об организации проведения муниципального этапа всероссийской олимпиады школьников в 2021/2022 учебном году по общеобразовательным предметам», изданными в соответствии с приказом Министерства образования и науки Российской Федерации от 27.11.2020г. № 678 «Об утверждении Порядка проведения всероссийской олимпиады школьников».</w:t>
      </w:r>
    </w:p>
    <w:p w:rsidR="00286911" w:rsidRPr="00286911" w:rsidRDefault="00286911" w:rsidP="0028691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w w:val="90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Информация о ходе проведения муниципального этапа олимпиады размещена на сайте отдела образования администрации Пировского муниципального округа в разделе «Всероссийская олимпиада школьников»</w:t>
      </w:r>
      <w:r w:rsidRPr="00286911">
        <w:rPr>
          <w:rFonts w:ascii="Times New Roman" w:eastAsia="Times New Roman" w:hAnsi="Times New Roman" w:cs="Times New Roman"/>
          <w:bCs/>
          <w:iCs/>
          <w:w w:val="90"/>
          <w:sz w:val="28"/>
          <w:szCs w:val="28"/>
          <w:lang w:val="x-none" w:eastAsia="ru-RU"/>
        </w:rPr>
        <w:t xml:space="preserve"> </w:t>
      </w:r>
      <w:hyperlink r:id="rId8" w:tgtFrame="_blank" w:history="1">
        <w:r w:rsidRPr="00286911">
          <w:rPr>
            <w:rFonts w:ascii="Times New Roman" w:eastAsia="Times New Roman" w:hAnsi="Times New Roman" w:cs="Times New Roman"/>
            <w:bCs/>
            <w:iCs/>
            <w:color w:val="0000FF"/>
            <w:w w:val="90"/>
            <w:sz w:val="28"/>
            <w:szCs w:val="28"/>
            <w:u w:val="single"/>
            <w:lang w:eastAsia="ru-RU"/>
          </w:rPr>
          <w:t>http://пиробр.рф/муниципальный-этап/</w:t>
        </w:r>
      </w:hyperlink>
    </w:p>
    <w:p w:rsidR="00286911" w:rsidRPr="00286911" w:rsidRDefault="00286911" w:rsidP="00286911">
      <w:pPr>
        <w:spacing w:before="12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этап всероссийской олимпиады школьников проводился в пяти общеобразовательных учреждениях </w:t>
      </w:r>
      <w:r w:rsidR="004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286911" w:rsidRPr="00286911" w:rsidRDefault="00286911" w:rsidP="00286911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средних школ: МБОУ «Большекетская средняя школа», МБОУ «Пировская средняя школа», МБОУ «Икшурминская средняя школа», МБОУ «Троицкая средняя школа»,</w:t>
      </w:r>
      <w:r w:rsidR="00DE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Кириковской средней школы с соблюдением всех требований к проведению муниципального этапа ВсОШ,</w:t>
      </w:r>
      <w:r w:rsidRPr="00286911">
        <w:rPr>
          <w:rFonts w:ascii="Times New Roman" w:eastAsia="Calibri" w:hAnsi="Times New Roman" w:cs="Times New Roman"/>
        </w:rPr>
        <w:t xml:space="preserve"> </w:t>
      </w:r>
      <w:r w:rsidRPr="00286911">
        <w:rPr>
          <w:rFonts w:ascii="Times New Roman" w:eastAsia="Calibri" w:hAnsi="Times New Roman" w:cs="Times New Roman"/>
          <w:sz w:val="28"/>
          <w:szCs w:val="28"/>
        </w:rPr>
        <w:t>в аудиториях, соответствующих действующим санитарным эпидемиологическим правилам и нормам, а также нормам, действующим в условиях пандемии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Предметные 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олимпиады проводились по 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составленным региональными предметно-методическими комиссиями.</w:t>
      </w:r>
    </w:p>
    <w:p w:rsidR="00286911" w:rsidRPr="00286911" w:rsidRDefault="00286911" w:rsidP="00286911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691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 Организация и проведение муниципального этапа олимпиады в 2021 году совпали с пиком заболеваемости, на территории Пировского муниципального округа, ОРВИ и </w:t>
      </w:r>
      <w:r w:rsidRPr="00286911">
        <w:rPr>
          <w:rFonts w:ascii="Times New Roman" w:eastAsia="Times New Roman" w:hAnsi="Times New Roman" w:cs="Times New Roman"/>
          <w:w w:val="90"/>
          <w:sz w:val="28"/>
          <w:szCs w:val="28"/>
          <w:lang w:val="en-US" w:eastAsia="ru-RU"/>
        </w:rPr>
        <w:t>COVID</w:t>
      </w:r>
      <w:r w:rsidRPr="0028691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, в итоге была закрыта на карантин самая большая школа округа</w:t>
      </w:r>
      <w:r w:rsidR="004D652D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– что сказалось не только на уменьшении  численности участников олимпиады, но и полностью были отменены олимпиады по пяти предметам</w:t>
      </w:r>
      <w:r w:rsidRPr="0028691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. Существовали трудности и при организации проверки олимпиадных работ из-за болезни членов жюри. </w:t>
      </w:r>
    </w:p>
    <w:p w:rsidR="00286911" w:rsidRPr="00286911" w:rsidRDefault="00286911" w:rsidP="00286911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286911" w:rsidRPr="00286911" w:rsidRDefault="00286911" w:rsidP="002869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911">
        <w:rPr>
          <w:rFonts w:ascii="Calibri" w:eastAsia="Calibri" w:hAnsi="Calibri" w:cs="Times New Roman"/>
        </w:rPr>
        <w:t xml:space="preserve">          </w:t>
      </w:r>
      <w:r w:rsidRPr="00286911">
        <w:rPr>
          <w:rFonts w:ascii="Times New Roman" w:eastAsia="Calibri" w:hAnsi="Times New Roman" w:cs="Times New Roman"/>
          <w:sz w:val="28"/>
          <w:szCs w:val="28"/>
        </w:rPr>
        <w:t xml:space="preserve"> Информационно-коммуникационные технологии при проведении муниципального этапа ВсОШ не использовались.</w:t>
      </w:r>
    </w:p>
    <w:p w:rsidR="00286911" w:rsidRPr="00286911" w:rsidRDefault="00286911" w:rsidP="00286911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этапе 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олимпиад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принял участие 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151 человек, что составляет 39,6% (АППГ- 40,7%, в 2019/2020 уч.г.- 43%, в 2018/19уч.г. – 47,1%) от общего количества об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уча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щихся 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-11 кл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ассов, не приняли участие в олимпиаде обучающиеся с ОВЗ, в прошлом году участвовало – двое, в 2019/2020 учебном году – один участник, в 2018/19 учебном году - двое</w:t>
      </w:r>
      <w:r w:rsidRPr="002869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прошлым учебным годом количество участников олимпиады уменьшилось на 1,1%, в сравнении с 2019/2020 учебным годом отставание составляет 3,4%, с 2018/2019 учебным годом – 7,5%. Это связано как с общим уменьшением количества обучающихся, так 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объективными причинами (ростом заболеваемости, и в связи с этим отсутствием участников). В 2021/2022 учебном году значительно снизилось количество победителей </w:t>
      </w:r>
      <w:r w:rsidRPr="0028691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муниципального этапа ВсОШ в сравнении с прошлыми учебными годами.  </w:t>
      </w:r>
    </w:p>
    <w:p w:rsidR="00286911" w:rsidRPr="00286911" w:rsidRDefault="00286911" w:rsidP="00286911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         Обучающихся в специализированных  классах на территории округа нет.</w:t>
      </w:r>
    </w:p>
    <w:p w:rsidR="00286911" w:rsidRPr="00286911" w:rsidRDefault="00286911" w:rsidP="00286911">
      <w:pPr>
        <w:spacing w:before="120"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Муниципальный этап ВсОШ в 2021/2022 учебном году проводился по 15-ти учебным предметам. Не состоялась олимпиада по китайскому, итальянскому, французскому, испанскому языкам </w:t>
      </w:r>
      <w:r w:rsidR="000F66AE" w:rsidRPr="000F66AE">
        <w:rPr>
          <w:rFonts w:ascii="Times New Roman" w:eastAsia="Times New Roman" w:hAnsi="Times New Roman" w:cs="Times New Roman"/>
          <w:sz w:val="28"/>
          <w:szCs w:val="28"/>
        </w:rPr>
        <w:t>в связи с тем, что не подавались заявки на участие по этим предметам на школьный этап, и в связи с этим нет участников, набравших необходимое количество баллов для участия в муниципальном этапе, а также нет победителей и призеров муниципального этапа прошлого года</w:t>
      </w:r>
      <w:r w:rsidR="000F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по астрономии, мировой художественной культуре, информатике и ИКТ, праву и экономике не состоялась из-за неявки участников по болезни.</w:t>
      </w:r>
    </w:p>
    <w:p w:rsidR="00286911" w:rsidRPr="00286911" w:rsidRDefault="00286911" w:rsidP="00286911">
      <w:pPr>
        <w:spacing w:before="120"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наблюдения за соблюдением порядка проведения муниципального этапа ВсОШ на территории Пировского муниципального округа было аккредитовано два общественных наблюдателя, которые в дни олимпиад посещали площадки проведения олимпиады по предмету по удостоверению общественного наблюдателя и в соответствии с графиком-приложением к удостоверению. Нарушений проведения олимпиады не выявлено.</w:t>
      </w:r>
    </w:p>
    <w:p w:rsidR="00286911" w:rsidRPr="00286911" w:rsidRDefault="00286911" w:rsidP="00286911">
      <w:pPr>
        <w:spacing w:before="120"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соответствии с формами прилагается.</w:t>
      </w:r>
    </w:p>
    <w:p w:rsidR="00286911" w:rsidRPr="00286911" w:rsidRDefault="00286911" w:rsidP="00286911">
      <w:pPr>
        <w:spacing w:before="120"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E429A0" w:rsidRDefault="00E429A0"/>
    <w:p w:rsidR="00286911" w:rsidRDefault="00286911"/>
    <w:p w:rsidR="00286911" w:rsidRDefault="00286911"/>
    <w:p w:rsidR="00286911" w:rsidRDefault="00286911"/>
    <w:p w:rsidR="00286911" w:rsidRDefault="00286911"/>
    <w:p w:rsidR="00AD25E2" w:rsidRDefault="00AD25E2"/>
    <w:p w:rsidR="00AD25E2" w:rsidRDefault="00AD25E2"/>
    <w:p w:rsidR="00AD25E2" w:rsidRDefault="00AD25E2"/>
    <w:p w:rsidR="00AD25E2" w:rsidRDefault="00AD25E2"/>
    <w:p w:rsidR="00AD25E2" w:rsidRDefault="00AD25E2"/>
    <w:p w:rsidR="00AD25E2" w:rsidRDefault="00AD25E2"/>
    <w:p w:rsidR="00AD25E2" w:rsidRDefault="00AD25E2"/>
    <w:p w:rsidR="00AD25E2" w:rsidRDefault="00AD25E2"/>
    <w:p w:rsidR="00286911" w:rsidRDefault="00286911"/>
    <w:p w:rsidR="00286911" w:rsidRDefault="00286911"/>
    <w:p w:rsidR="00286911" w:rsidRPr="00286911" w:rsidRDefault="00286911" w:rsidP="00286911">
      <w:pPr>
        <w:widowControl w:val="0"/>
        <w:spacing w:after="0" w:line="280" w:lineRule="exact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86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II. Приложения к аналитической справке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286911" w:rsidRPr="00286911" w:rsidTr="00286911">
        <w:trPr>
          <w:trHeight w:val="302"/>
        </w:trPr>
        <w:tc>
          <w:tcPr>
            <w:tcW w:w="10530" w:type="dxa"/>
          </w:tcPr>
          <w:p w:rsidR="00286911" w:rsidRDefault="00286911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286911" w:rsidRPr="00286911" w:rsidTr="00286911">
              <w:trPr>
                <w:trHeight w:val="222"/>
              </w:trPr>
              <w:tc>
                <w:tcPr>
                  <w:tcW w:w="10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</w:rPr>
                    <w:t>Таблица № 1. Даты проведения муниципального этапа олимпиады</w:t>
                  </w:r>
                </w:p>
              </w:tc>
            </w:tr>
          </w:tbl>
          <w:p w:rsidR="00286911" w:rsidRPr="00286911" w:rsidRDefault="00286911" w:rsidP="0028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911" w:rsidRPr="00286911" w:rsidTr="00286911">
        <w:tc>
          <w:tcPr>
            <w:tcW w:w="1053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4"/>
              <w:gridCol w:w="1298"/>
              <w:gridCol w:w="3588"/>
              <w:gridCol w:w="3700"/>
            </w:tblGrid>
            <w:tr w:rsidR="00286911" w:rsidRPr="00286911" w:rsidTr="00286911">
              <w:trPr>
                <w:trHeight w:val="52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Предмет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Дата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Площадка для проведения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Председатель жюри</w:t>
                  </w:r>
                </w:p>
                <w:p w:rsidR="00286911" w:rsidRPr="00286911" w:rsidRDefault="00286911" w:rsidP="00286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</w:rPr>
                    <w:t>(ФИО полностью, телефон)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Английский язык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10.11.2021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Пировский муниципальный округ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66AE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Ибе Нина Александровна</w:t>
                  </w:r>
                  <w:r w:rsidR="000F66AE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286911" w:rsidRPr="000F66AE" w:rsidRDefault="000F66AE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8-9509900661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Астрономия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состоялась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Биология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09.11.2021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Пировский муниципальный округ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Ларионова Екатерина Васильевна</w:t>
                  </w:r>
                  <w:r w:rsidR="000F66AE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0F66AE" w:rsidRPr="000F66AE" w:rsidRDefault="000F66AE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8-9029778186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География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18.11.2021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МБОУ"Пировская средняя школа", МБОУ"Троицкая средняя школа", МБОУ"Икшурминская средняя школа", МБОУ"Большекетская средняя школа", Кириковская средняя школа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Юрк Елена Эвальдовна</w:t>
                  </w:r>
                  <w:r w:rsidR="000F66AE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0F66AE" w:rsidRPr="000F66AE" w:rsidRDefault="000F66AE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8-9607678007</w:t>
                  </w:r>
                </w:p>
                <w:p w:rsidR="000F66AE" w:rsidRPr="00286911" w:rsidRDefault="000F66AE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Информатика (ИКТ)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r w:rsidRPr="009A5C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состоялась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Искусство (МХК)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r w:rsidRPr="009A5C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состоялась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Испанский язык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r w:rsidRPr="009A5C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состоялась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История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23.11.2021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МБОУ"Пировская средняя школа", МБОУ"Большекетская средняя школа"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Вагнер Елена Владимировна</w:t>
                  </w:r>
                  <w:r w:rsidR="000F66AE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0F66AE" w:rsidRPr="000F66AE" w:rsidRDefault="000F66AE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8-9583912213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Итальянский язык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r w:rsidRPr="007815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состоялась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Китайский язык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r w:rsidRPr="007815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состоялась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Литература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24.11.2021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Пировский муниципальный округ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Цыренова Ирина Викторовна</w:t>
                  </w:r>
                  <w:r w:rsidR="000F66AE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0F66AE" w:rsidRPr="000F66AE" w:rsidRDefault="000F66AE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8-9080205570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Математика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06.12.2021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МБОУ "Икшурминская средняя школа"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Хасанова Ирина Александровна</w:t>
                  </w:r>
                  <w:r w:rsidR="000F66AE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0F66AE" w:rsidRPr="000F66AE" w:rsidRDefault="000F66AE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8-9237595155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Немецкий язык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15.11.2021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Пировский муниципальный округ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Цитцер Людмила Александровна</w:t>
                  </w:r>
                  <w:r w:rsidR="000F66AE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0F66AE" w:rsidRPr="000F66AE" w:rsidRDefault="000F66AE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9504306920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Обществознание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16.11.2021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Пировский муниципальный округ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Кузьмина Оксана Валерьевна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2D739D" w:rsidRPr="002D739D" w:rsidRDefault="002D739D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8-9509734955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Основы безопасности и жизнедеятельности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19.11.2021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МБОУ "Пировская средняя школа"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Пистер Виктор Александрович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2D739D" w:rsidRPr="002D739D" w:rsidRDefault="002D739D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8-9832810863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Право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состоялась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Русский язык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12.11.2021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Пировский муниципальный округ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Иванова Виктория Валентиновна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2D739D" w:rsidRDefault="002D739D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</w:p>
                <w:p w:rsidR="002D739D" w:rsidRPr="002D739D" w:rsidRDefault="002D739D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8-9504081502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Технология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Технология - Культура дома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26.11.2021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МБОУ "Пировская средняя школа", МБОУ "Большекетская средняя школа", МБОУ "Икшурминская средняя школа", Кириковская средняя школа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Селиванова Елена Васильевна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2D739D" w:rsidRPr="002D739D" w:rsidRDefault="002D739D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8-9135708630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Технология - Робототехника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Технология - Техника и техническое творчество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26.11.2021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МБОУ"Пировсая средняя школа", МБОУ"Большекетская средняя школа", Кириковская средняя школа"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Селиванова Елена Васильевна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2D739D" w:rsidRPr="002D739D" w:rsidRDefault="002D739D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8-9135708630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Физика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25.11.2021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Кириковская средняя школа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Вагнер Инна Сергеевна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2D739D" w:rsidRPr="002D739D" w:rsidRDefault="002D739D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8-9080160107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Физическая культура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03.12.2021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МБОУ "Пировская средняя школа"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Игнатов Андрей Николаевич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2D739D" w:rsidRPr="002D739D" w:rsidRDefault="002D739D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8-9080251904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Французский язык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состоялась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Химия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09.12.2021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МБОУ"Пировская средняя школа", МБОУ"Большекетская средняя школа",Кириковская средняя школа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Коробейникова Ирина Александровна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2D739D" w:rsidRPr="002D739D" w:rsidRDefault="002D739D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8-9509866008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Экология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11.11.2021</w:t>
                  </w: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Пировский муниципальный округ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Default="00286911" w:rsidP="00286911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Шакирова Нина Сергеевна</w:t>
                  </w:r>
                  <w:r w:rsidR="002D739D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2D739D" w:rsidRPr="002D739D" w:rsidRDefault="002D739D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</w:rPr>
                    <w:t>8-9232796863</w:t>
                  </w:r>
                </w:p>
              </w:tc>
            </w:tr>
            <w:tr w:rsidR="00286911" w:rsidRPr="00286911" w:rsidTr="00286911">
              <w:trPr>
                <w:trHeight w:val="252"/>
              </w:trPr>
              <w:tc>
                <w:tcPr>
                  <w:tcW w:w="1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val="en-US"/>
                    </w:rPr>
                    <w:t>Экономика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69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состоялась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86911" w:rsidRPr="00286911" w:rsidRDefault="00286911" w:rsidP="0028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86911" w:rsidRDefault="00286911"/>
    <w:p w:rsidR="00286911" w:rsidRDefault="00286911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280" w:lineRule="exact"/>
      </w:pPr>
      <w:r w:rsidRPr="0028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2. Количество участников муниципального этапа</w:t>
      </w:r>
    </w:p>
    <w:tbl>
      <w:tblPr>
        <w:tblpPr w:leftFromText="180" w:rightFromText="180" w:vertAnchor="text" w:horzAnchor="margin" w:tblpXSpec="center" w:tblpY="10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227"/>
        <w:gridCol w:w="1233"/>
        <w:gridCol w:w="1233"/>
        <w:gridCol w:w="1227"/>
        <w:gridCol w:w="1227"/>
        <w:gridCol w:w="1215"/>
        <w:gridCol w:w="1221"/>
        <w:gridCol w:w="1221"/>
        <w:gridCol w:w="1204"/>
        <w:gridCol w:w="1469"/>
      </w:tblGrid>
      <w:tr w:rsidR="00286911" w:rsidRPr="00286911" w:rsidTr="00286911">
        <w:trPr>
          <w:trHeight w:hRule="exact"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911" w:rsidRPr="00286911" w:rsidRDefault="00286911" w:rsidP="00286911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 участников*</w:t>
            </w:r>
          </w:p>
        </w:tc>
        <w:tc>
          <w:tcPr>
            <w:tcW w:w="124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</w:tr>
      <w:tr w:rsidR="00286911" w:rsidRPr="00286911" w:rsidTr="00286911">
        <w:trPr>
          <w:trHeight w:hRule="exact" w:val="265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6911" w:rsidRPr="00286911" w:rsidRDefault="00286911" w:rsidP="0028691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 кл.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8 кл.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 кл.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 кл.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КЛ.</w:t>
            </w:r>
          </w:p>
        </w:tc>
      </w:tr>
      <w:tr w:rsidR="00286911" w:rsidRPr="00286911" w:rsidTr="00286911">
        <w:trPr>
          <w:trHeight w:hRule="exact" w:val="374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6911" w:rsidRPr="00286911" w:rsidRDefault="00286911" w:rsidP="0028691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6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before="60"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участников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обучающихся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6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before="60"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участников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обучающихся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6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before="60"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участников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обучающихся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6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before="60"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участников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обучающихся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6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before="60"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участников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обучающихся</w:t>
            </w:r>
          </w:p>
        </w:tc>
      </w:tr>
      <w:tr w:rsidR="00286911" w:rsidRPr="00286911" w:rsidTr="00286911">
        <w:trPr>
          <w:trHeight w:hRule="exact" w:val="5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86911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327158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764CBB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86911" w:rsidP="003271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271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764CBB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86911" w:rsidP="003271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3271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764CBB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327158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764CBB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327158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911" w:rsidRPr="00764CBB" w:rsidRDefault="00764CBB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4C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</w:tr>
    </w:tbl>
    <w:p w:rsidR="00286911" w:rsidRPr="00286911" w:rsidRDefault="00286911" w:rsidP="00286911"/>
    <w:p w:rsidR="00286911" w:rsidRPr="00286911" w:rsidRDefault="00286911" w:rsidP="00286911"/>
    <w:p w:rsidR="00286911" w:rsidRPr="00286911" w:rsidRDefault="00DE78F5" w:rsidP="00286911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*</w:t>
      </w:r>
      <w:r w:rsidR="00286911" w:rsidRPr="0028691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Обучающийся, принявший участие в данном этапе олимпиады по нескольким предметам, учитывается 1 раз.</w:t>
      </w:r>
    </w:p>
    <w:p w:rsidR="00286911" w:rsidRPr="00286911" w:rsidRDefault="00286911" w:rsidP="00286911"/>
    <w:p w:rsidR="00286911" w:rsidRPr="00286911" w:rsidRDefault="00286911" w:rsidP="0028691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7"/>
        <w:gridCol w:w="5036"/>
        <w:gridCol w:w="337"/>
      </w:tblGrid>
      <w:tr w:rsidR="00286911" w:rsidRPr="00286911" w:rsidTr="00286911">
        <w:trPr>
          <w:trHeight w:val="504"/>
        </w:trPr>
        <w:tc>
          <w:tcPr>
            <w:tcW w:w="1077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47"/>
            </w:tblGrid>
            <w:tr w:rsidR="00286911" w:rsidRPr="00286911" w:rsidTr="00286911">
              <w:trPr>
                <w:trHeight w:val="424"/>
              </w:trPr>
              <w:tc>
                <w:tcPr>
                  <w:tcW w:w="107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widowControl w:val="0"/>
                    <w:spacing w:after="0" w:line="280" w:lineRule="exac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2869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w:t>Таблица 3. Распределение участников муниципального этапа олимпиады по предметам и классам</w:t>
                  </w:r>
                </w:p>
                <w:p w:rsidR="00286911" w:rsidRPr="00286911" w:rsidRDefault="00286911" w:rsidP="00286911"/>
              </w:tc>
            </w:tr>
          </w:tbl>
          <w:p w:rsidR="00286911" w:rsidRPr="00286911" w:rsidRDefault="00286911" w:rsidP="00286911"/>
        </w:tc>
        <w:tc>
          <w:tcPr>
            <w:tcW w:w="6185" w:type="dxa"/>
          </w:tcPr>
          <w:p w:rsidR="00286911" w:rsidRPr="00286911" w:rsidRDefault="00286911" w:rsidP="00286911"/>
        </w:tc>
        <w:tc>
          <w:tcPr>
            <w:tcW w:w="479" w:type="dxa"/>
          </w:tcPr>
          <w:p w:rsidR="00286911" w:rsidRPr="00286911" w:rsidRDefault="00286911" w:rsidP="00286911"/>
        </w:tc>
      </w:tr>
      <w:tr w:rsidR="00286911" w:rsidRPr="00286911" w:rsidTr="00286911">
        <w:trPr>
          <w:trHeight w:val="99"/>
        </w:trPr>
        <w:tc>
          <w:tcPr>
            <w:tcW w:w="10770" w:type="dxa"/>
          </w:tcPr>
          <w:p w:rsidR="00286911" w:rsidRPr="00286911" w:rsidRDefault="00286911" w:rsidP="00286911"/>
        </w:tc>
        <w:tc>
          <w:tcPr>
            <w:tcW w:w="6185" w:type="dxa"/>
          </w:tcPr>
          <w:p w:rsidR="00286911" w:rsidRPr="00286911" w:rsidRDefault="00286911" w:rsidP="00286911"/>
        </w:tc>
        <w:tc>
          <w:tcPr>
            <w:tcW w:w="479" w:type="dxa"/>
          </w:tcPr>
          <w:p w:rsidR="00286911" w:rsidRPr="00286911" w:rsidRDefault="00286911" w:rsidP="00286911"/>
        </w:tc>
      </w:tr>
      <w:tr w:rsidR="00286911" w:rsidRPr="00286911" w:rsidTr="00286911">
        <w:tc>
          <w:tcPr>
            <w:tcW w:w="1695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163"/>
              <w:gridCol w:w="511"/>
              <w:gridCol w:w="508"/>
              <w:gridCol w:w="504"/>
              <w:gridCol w:w="530"/>
              <w:gridCol w:w="528"/>
              <w:gridCol w:w="1340"/>
              <w:gridCol w:w="1203"/>
              <w:gridCol w:w="1913"/>
              <w:gridCol w:w="1384"/>
              <w:gridCol w:w="1384"/>
              <w:gridCol w:w="1675"/>
            </w:tblGrid>
            <w:tr w:rsidR="00286911" w:rsidRPr="00286911" w:rsidTr="00286911">
              <w:trPr>
                <w:trHeight w:val="1334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b/>
                      <w:lang w:val="en-US"/>
                    </w:rPr>
                    <w:t>Дисциплина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b/>
                      <w:lang w:val="en-US"/>
                    </w:rPr>
                    <w:t>Всего участников</w:t>
                  </w:r>
                </w:p>
              </w:tc>
              <w:tc>
                <w:tcPr>
                  <w:tcW w:w="291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1"/>
                    <w:gridCol w:w="501"/>
                    <w:gridCol w:w="501"/>
                    <w:gridCol w:w="529"/>
                    <w:gridCol w:w="529"/>
                  </w:tblGrid>
                  <w:tr w:rsidR="00286911" w:rsidRPr="00286911" w:rsidTr="00286911">
                    <w:trPr>
                      <w:trHeight w:val="627"/>
                    </w:trPr>
                    <w:tc>
                      <w:tcPr>
                        <w:tcW w:w="2910" w:type="dxa"/>
                        <w:gridSpan w:val="5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86911" w:rsidRPr="00286911" w:rsidRDefault="00286911" w:rsidP="00286911">
                        <w:pPr>
                          <w:rPr>
                            <w:lang w:val="en-US"/>
                          </w:rPr>
                        </w:pPr>
                        <w:r w:rsidRPr="00286911">
                          <w:rPr>
                            <w:b/>
                            <w:lang w:val="en-US"/>
                          </w:rPr>
                          <w:t>В том числе</w:t>
                        </w:r>
                      </w:p>
                    </w:tc>
                  </w:tr>
                  <w:tr w:rsidR="00286911" w:rsidRPr="00286911" w:rsidTr="00286911">
                    <w:trPr>
                      <w:trHeight w:val="627"/>
                    </w:trPr>
                    <w:tc>
                      <w:tcPr>
                        <w:tcW w:w="56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86911" w:rsidRPr="00286911" w:rsidRDefault="00286911" w:rsidP="00286911">
                        <w:pPr>
                          <w:rPr>
                            <w:lang w:val="en-US"/>
                          </w:rPr>
                        </w:pPr>
                        <w:r w:rsidRPr="00286911">
                          <w:rPr>
                            <w:b/>
                            <w:lang w:val="en-US"/>
                          </w:rPr>
                          <w:t>7 кл.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86911" w:rsidRPr="00286911" w:rsidRDefault="00286911" w:rsidP="00286911">
                        <w:pPr>
                          <w:rPr>
                            <w:lang w:val="en-US"/>
                          </w:rPr>
                        </w:pPr>
                        <w:r w:rsidRPr="00286911">
                          <w:rPr>
                            <w:b/>
                            <w:lang w:val="en-US"/>
                          </w:rPr>
                          <w:t>8 кл.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86911" w:rsidRPr="00286911" w:rsidRDefault="00286911" w:rsidP="00286911">
                        <w:pPr>
                          <w:rPr>
                            <w:lang w:val="en-US"/>
                          </w:rPr>
                        </w:pPr>
                        <w:r w:rsidRPr="00286911">
                          <w:rPr>
                            <w:b/>
                            <w:lang w:val="en-US"/>
                          </w:rPr>
                          <w:t>9 кл.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86911" w:rsidRPr="00286911" w:rsidRDefault="00286911" w:rsidP="00286911">
                        <w:pPr>
                          <w:rPr>
                            <w:lang w:val="en-US"/>
                          </w:rPr>
                        </w:pPr>
                        <w:r w:rsidRPr="00286911">
                          <w:rPr>
                            <w:b/>
                            <w:lang w:val="en-US"/>
                          </w:rPr>
                          <w:t>10 кл.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86911" w:rsidRPr="00286911" w:rsidRDefault="00286911" w:rsidP="00286911">
                        <w:pPr>
                          <w:rPr>
                            <w:lang w:val="en-US"/>
                          </w:rPr>
                        </w:pPr>
                        <w:r w:rsidRPr="00286911">
                          <w:rPr>
                            <w:b/>
                            <w:lang w:val="en-US"/>
                          </w:rPr>
                          <w:t>11 кл.</w:t>
                        </w:r>
                      </w:p>
                    </w:tc>
                  </w:tr>
                </w:tbl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b/>
                      <w:lang w:val="en-US"/>
                    </w:rPr>
                    <w:t>Количество победителей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b/>
                      <w:lang w:val="en-US"/>
                    </w:rPr>
                    <w:t>Количество призеров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286911" w:rsidRPr="00286911" w:rsidRDefault="00286911" w:rsidP="00286911">
                  <w:r w:rsidRPr="00286911">
                    <w:rPr>
                      <w:b/>
                    </w:rPr>
                    <w:t>Количество участников с ограниченными возможностями здоровья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286911" w:rsidRPr="00286911" w:rsidRDefault="00286911" w:rsidP="00286911">
                  <w:r w:rsidRPr="00286911">
                    <w:rPr>
                      <w:b/>
                    </w:rPr>
                    <w:t>Количество участников имеющих гражданство РФ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286911" w:rsidRPr="00286911" w:rsidRDefault="00286911" w:rsidP="00286911">
                  <w:r w:rsidRPr="00286911">
                    <w:rPr>
                      <w:b/>
                    </w:rPr>
                    <w:t>Количество участников имеющих гражданство СНГ, исключая граждан РФ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286911" w:rsidRPr="00286911" w:rsidRDefault="00286911" w:rsidP="00286911">
                  <w:r w:rsidRPr="00286911">
                    <w:rPr>
                      <w:b/>
                    </w:rPr>
                    <w:t>Количество участников имеющих гражданство других государств</w:t>
                  </w: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Английский язык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Астрономия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Биология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43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География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Информатика (ИКТ)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Искусство (МХК)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Испанский язык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История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Итальянский язык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Китайский язык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Литература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lastRenderedPageBreak/>
                    <w:t>Математика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Немецкий язык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Обществознание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Основы безопасности и жизнедеятельности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Право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Русский язык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Технология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Технология - Культура дома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Технология - Робототехника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r w:rsidRPr="00286911">
                    <w:t>Технология - Техника и техническое творчество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Физика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Физическая культура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Французский язык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Химия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Экология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7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Экономика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</w:p>
              </w:tc>
            </w:tr>
            <w:tr w:rsidR="00286911" w:rsidRPr="00286911" w:rsidTr="00286911">
              <w:trPr>
                <w:trHeight w:val="260"/>
              </w:trPr>
              <w:tc>
                <w:tcPr>
                  <w:tcW w:w="3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Итого: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151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52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1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pPr>
                    <w:rPr>
                      <w:lang w:val="en-US"/>
                    </w:rPr>
                  </w:pPr>
                  <w:r w:rsidRPr="00286911">
                    <w:rPr>
                      <w:lang w:val="en-US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r w:rsidRPr="00286911">
                    <w:t>0</w:t>
                  </w:r>
                </w:p>
              </w:tc>
              <w:tc>
                <w:tcPr>
                  <w:tcW w:w="1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86911" w:rsidRPr="00286911" w:rsidRDefault="00286911" w:rsidP="00286911">
                  <w:r w:rsidRPr="00286911">
                    <w:t>0</w:t>
                  </w:r>
                </w:p>
              </w:tc>
            </w:tr>
          </w:tbl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479" w:type="dxa"/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</w:tbl>
    <w:p w:rsidR="00286911" w:rsidRDefault="00286911" w:rsidP="00286911">
      <w:pPr>
        <w:rPr>
          <w:lang w:val="en-US"/>
        </w:rPr>
      </w:pPr>
    </w:p>
    <w:p w:rsidR="00286911" w:rsidRDefault="00286911" w:rsidP="00286911">
      <w:pPr>
        <w:rPr>
          <w:lang w:val="en-US"/>
        </w:rPr>
      </w:pPr>
    </w:p>
    <w:p w:rsidR="00286911" w:rsidRDefault="00286911" w:rsidP="00286911">
      <w:pPr>
        <w:rPr>
          <w:lang w:val="en-US"/>
        </w:rPr>
      </w:pPr>
    </w:p>
    <w:p w:rsidR="00286911" w:rsidRDefault="00286911" w:rsidP="00286911">
      <w:pPr>
        <w:rPr>
          <w:lang w:val="en-US"/>
        </w:rPr>
      </w:pPr>
    </w:p>
    <w:p w:rsidR="00286911" w:rsidRDefault="00286911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Pr="00286911" w:rsidRDefault="00286911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4. Результаты муниципального этапа олимпиады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440"/>
        <w:gridCol w:w="1440"/>
      </w:tblGrid>
      <w:tr w:rsidR="00286911" w:rsidRPr="00286911" w:rsidTr="00286911">
        <w:trPr>
          <w:trHeight w:val="112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Наименование предмета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% участников, набравших менее 25% баллов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r w:rsidRPr="00286911">
              <w:t>% участников, набравших 25% и более, но менее 50% баллов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r w:rsidRPr="00286911">
              <w:t>% участников, набравших более 50%, но менее 75% баллов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Английский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60,00 %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40,00 %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Астрономия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27,91 %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60,47 %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11,63 %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География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70,59 %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23,53 %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5,88 %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Информатика (ИКТ)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Искусство (МХК)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Испанский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История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Итальянский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Китайский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Литература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62,50 %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37,50 %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Математика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Немецкий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83,33 %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16,67 %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lastRenderedPageBreak/>
              <w:t>Обществознание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33,33 %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66,67 %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Основы безопасности и жизнедеятельности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40,00 %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60,00 %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Право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Русский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20,00 %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Технология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Технология - Культура дома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90,91 %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9,09 %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Технология - Робототехника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Технология - Техника и техническое творчество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60,00 %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Французский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Химия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Экология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0,00 %</w:t>
            </w:r>
          </w:p>
        </w:tc>
      </w:tr>
      <w:tr w:rsidR="00286911" w:rsidRPr="00286911" w:rsidTr="00286911">
        <w:trPr>
          <w:trHeight w:val="40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Экономика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</w:p>
        </w:tc>
      </w:tr>
    </w:tbl>
    <w:p w:rsidR="00286911" w:rsidRDefault="00286911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E2" w:rsidRDefault="00AD25E2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E2" w:rsidRDefault="00AD25E2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E2" w:rsidRDefault="00AD25E2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E2" w:rsidRDefault="00AD25E2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E2" w:rsidRDefault="00AD25E2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E2" w:rsidRDefault="00AD25E2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E2" w:rsidRDefault="00AD25E2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E2" w:rsidRDefault="00AD25E2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5. Список победителей и призеров муниципального этапа олимпиады в 2021 году</w:t>
      </w:r>
    </w:p>
    <w:p w:rsidR="005F54F4" w:rsidRPr="00286911" w:rsidRDefault="005F54F4" w:rsidP="00286911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1949"/>
        <w:gridCol w:w="1583"/>
        <w:gridCol w:w="452"/>
        <w:gridCol w:w="1084"/>
        <w:gridCol w:w="2597"/>
        <w:gridCol w:w="634"/>
        <w:gridCol w:w="693"/>
        <w:gridCol w:w="1280"/>
        <w:gridCol w:w="2656"/>
      </w:tblGrid>
      <w:tr w:rsidR="00286911" w:rsidRPr="00286911" w:rsidTr="00286911">
        <w:trPr>
          <w:trHeight w:val="524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Муниципалитет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Предмет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ФИО ученика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Пол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Дата</w:t>
            </w:r>
          </w:p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рождения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Полное наименование образоательного учреждения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Класс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Балл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Тип диплома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6911" w:rsidRPr="00286911" w:rsidRDefault="00286911" w:rsidP="00286911">
            <w:r w:rsidRPr="00286911">
              <w:t>ФИО учителя и место работы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Английский язык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Долгушина Елена Александровна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28.04.2005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10,000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Нина Александровна Ибе(МБОУ "Пировская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Вебер Виктор Андреевич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10.03.2005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54,400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Ларионова Екатерина Васильевна(МБОУ "Пировская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Гафарова Рауза Хасановна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02.11.2006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"Большекетская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52,600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Козлова Светлана Александровна(МБОУ "Большекетская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Титенков Владимир Иванович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04.06.2006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"Большекетская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50,500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Добкина Ирина Владимировна(МБОУ "Большекетская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Слабкова Наталья Михайловна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16.04.2008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"Кириковская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50,000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Медведева Нина Михайловна(Кириковская средняя школа)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lastRenderedPageBreak/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Зверздинова Анастасия Сергеевна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05.11.2008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"Кириковская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47,500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Медведева Нина Михайловна(Кириковская средняя школа)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Вятчина Алина Андреевна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28.06.2005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"Большекетская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46,500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Добкина Ирина Владимировна(МБОУ "Большекетская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Толмачева Софья Дмитриевна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10.10.2004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44,200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Ларионова Екатерина Васильевна(МБОУ "Пировская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Кабирова Диляра Линнуровна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17.08.2007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"Троицкая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41,900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Кускова Галина Николаевна(МБОУ "Троицкая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Биология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Лапина Дарья Александровна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20.04.2007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"Троицкая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41,900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Кускова Галина Николаевна(МБОУ "Троицкая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Основы безопасности и жизнедеятельности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Амзаракова Виктория Юрьевна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09.07.2006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90,000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Дроздов Андрей Витальевич(Кириковская средняя школа)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lastRenderedPageBreak/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Технология - Культура дома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Мурадова Дарья Сергеевна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19.11.2007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"Икшурминская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39,000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Нигматова Василя Камильевна(МБОУ "Икшурминская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Камалутдинов Ильяз Русланович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16.09.2004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89,900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Победитель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Игнатов Андрей Николаевич(МБОУ "Пировская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Соколов Егор Дмитриевич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02.03.2008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83,500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Победитель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Ляхов Никита Сергеевич(МБОУ "Пировская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Чеботарь Екатерина Александровна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06.03.2008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"Икшурминская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82,400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Дадабаев Камиль Каильевич(МБОУ "Икшурминская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Кучеренко Елена Витальевна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01.05.2005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"Икшурминская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80,800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Победитель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Дадабаев Камиль Каильевич(МБОУ "Икшурминская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Жолудева Зарина Михайловна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08.05.2007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 xml:space="preserve">муниципальное бюджетное общеобразовательное учреждение </w:t>
            </w:r>
            <w:r w:rsidRPr="00286911">
              <w:lastRenderedPageBreak/>
              <w:t>"Икшурминская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lastRenderedPageBreak/>
              <w:t>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70,100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Победитель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Дадабаев Камиль Каильевич(МБОУ "Икшурминская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lastRenderedPageBreak/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Мурадова Дарья Сергеевна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Ж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19.11.2007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"Икшурминская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61,200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Дадабаев Камиль Каильевич(МБОУ "Икшурминская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Пенкин Владимир Николаевич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10.04.2007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"Икшурминская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57,600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Дадабаев Камиль Каильевич(МБОУ "Икшурминская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Яковлев Никита Владиславович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27.03.2008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56,200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Призер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Ляхов Никита Сергеевич(МБОУ "Пировская средняя школа")</w:t>
            </w:r>
          </w:p>
        </w:tc>
      </w:tr>
      <w:tr w:rsidR="00286911" w:rsidRPr="00286911" w:rsidTr="00286911">
        <w:trPr>
          <w:trHeight w:val="222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Пировский муниципальный округ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Физическая культура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Нафиков Дамир Рушанович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М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27.09.2006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муниципальное бюджетное общеобразовательное учреждение "Пировская средняя школа"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51,600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pPr>
              <w:rPr>
                <w:lang w:val="en-US"/>
              </w:rPr>
            </w:pPr>
            <w:r w:rsidRPr="00286911">
              <w:rPr>
                <w:lang w:val="en-US"/>
              </w:rPr>
              <w:t>Победитель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6911" w:rsidRPr="00286911" w:rsidRDefault="00286911" w:rsidP="00286911">
            <w:r w:rsidRPr="00286911">
              <w:t>Пистер Виктор Александрович(МБОУ "Пировская средняя школа")</w:t>
            </w:r>
          </w:p>
        </w:tc>
      </w:tr>
    </w:tbl>
    <w:p w:rsidR="00286911" w:rsidRPr="00286911" w:rsidRDefault="00286911" w:rsidP="00286911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Примечания.</w:t>
      </w:r>
    </w:p>
    <w:p w:rsidR="00286911" w:rsidRPr="00286911" w:rsidRDefault="00286911" w:rsidP="00286911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победителей и призеров муниципального этапа всероссийской олимпиады школьников формируется в порядке убывания их результатов.</w:t>
      </w:r>
    </w:p>
    <w:p w:rsidR="00286911" w:rsidRPr="00286911" w:rsidRDefault="00286911" w:rsidP="00286911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равного количества баллов участники (ФИО) заносятся в таблицу в алфавитном порядке.</w:t>
      </w:r>
    </w:p>
    <w:p w:rsidR="00286911" w:rsidRPr="00286911" w:rsidRDefault="00286911" w:rsidP="00286911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предметах с раздельным рейтингом список победителей и призеров муниципального этапа всероссийской олимпиады представляется отдельно по классам.</w:t>
      </w:r>
    </w:p>
    <w:p w:rsidR="00286911" w:rsidRPr="00286911" w:rsidRDefault="00286911" w:rsidP="00286911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графе «Тип диплома» делается запись «победитель» или «призер».</w:t>
      </w:r>
    </w:p>
    <w:p w:rsidR="00286911" w:rsidRDefault="00286911" w:rsidP="00286911">
      <w:pPr>
        <w:widowControl w:val="0"/>
        <w:spacing w:after="0" w:line="317" w:lineRule="exact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317" w:lineRule="exact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317" w:lineRule="exact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317" w:lineRule="exact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317" w:lineRule="exact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Default="00286911" w:rsidP="00286911">
      <w:pPr>
        <w:widowControl w:val="0"/>
        <w:spacing w:after="0" w:line="317" w:lineRule="exact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6911" w:rsidRPr="00286911" w:rsidRDefault="00286911" w:rsidP="00286911">
      <w:pPr>
        <w:widowControl w:val="0"/>
        <w:spacing w:after="0" w:line="317" w:lineRule="exact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6. Количественные данные об участниках муниципального этапа всероссийской олимпиады школьников в 2021/22 учебном году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803"/>
        <w:gridCol w:w="1797"/>
        <w:gridCol w:w="1803"/>
        <w:gridCol w:w="1809"/>
        <w:gridCol w:w="1774"/>
        <w:gridCol w:w="1797"/>
        <w:gridCol w:w="2235"/>
      </w:tblGrid>
      <w:tr w:rsidR="00286911" w:rsidRPr="00286911" w:rsidTr="00286911">
        <w:trPr>
          <w:trHeight w:hRule="exact" w:val="703"/>
        </w:trPr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911" w:rsidRPr="00286911" w:rsidRDefault="00286911" w:rsidP="00286911">
            <w:pPr>
              <w:widowControl w:val="0"/>
              <w:spacing w:after="0" w:line="3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 участников (чел.)*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911" w:rsidRPr="00286911" w:rsidRDefault="00286911" w:rsidP="00286911">
            <w:pPr>
              <w:widowControl w:val="0"/>
              <w:spacing w:after="0" w:line="32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 победителей и призеров (чел.)</w:t>
            </w:r>
          </w:p>
        </w:tc>
      </w:tr>
      <w:tr w:rsidR="00286911" w:rsidRPr="00286911" w:rsidTr="00286911">
        <w:trPr>
          <w:trHeight w:hRule="exact" w:val="6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before="60"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(п. 2 + п. 3)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911" w:rsidRPr="00286911" w:rsidRDefault="00286911" w:rsidP="00286911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всего</w:t>
            </w:r>
          </w:p>
          <w:p w:rsidR="00286911" w:rsidRPr="00286911" w:rsidRDefault="00286911" w:rsidP="00286911">
            <w:pPr>
              <w:widowControl w:val="0"/>
              <w:spacing w:before="60"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(п. 2 + п. 3)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911" w:rsidRPr="00286911" w:rsidRDefault="00286911" w:rsidP="0028691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286911" w:rsidRPr="002A2284" w:rsidTr="00286911">
        <w:trPr>
          <w:trHeight w:hRule="exact" w:val="3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86911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86911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86911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86911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A2284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A2284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911" w:rsidRPr="002A2284" w:rsidRDefault="002A2284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911" w:rsidRPr="002A2284" w:rsidRDefault="002A2284" w:rsidP="002869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22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</w:tbl>
    <w:p w:rsidR="00286911" w:rsidRPr="002A2284" w:rsidRDefault="00286911" w:rsidP="00286911">
      <w:pPr>
        <w:rPr>
          <w:rFonts w:ascii="Times New Roman" w:hAnsi="Times New Roman" w:cs="Times New Roman"/>
        </w:rPr>
      </w:pPr>
    </w:p>
    <w:p w:rsidR="00286911" w:rsidRPr="00286911" w:rsidRDefault="00286911" w:rsidP="00286911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8691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1 - количество человек с ограниченными возможностями здоровья;</w:t>
      </w:r>
    </w:p>
    <w:p w:rsidR="00286911" w:rsidRPr="00286911" w:rsidRDefault="00286911" w:rsidP="00286911">
      <w:pPr>
        <w:widowControl w:val="0"/>
        <w:numPr>
          <w:ilvl w:val="0"/>
          <w:numId w:val="1"/>
        </w:numPr>
        <w:tabs>
          <w:tab w:val="left" w:pos="464"/>
        </w:tabs>
        <w:spacing w:after="56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8691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- количество детей из городских школ;</w:t>
      </w:r>
    </w:p>
    <w:p w:rsidR="00286911" w:rsidRPr="00286911" w:rsidRDefault="00286911" w:rsidP="00286911">
      <w:pPr>
        <w:widowControl w:val="0"/>
        <w:numPr>
          <w:ilvl w:val="0"/>
          <w:numId w:val="1"/>
        </w:numPr>
        <w:tabs>
          <w:tab w:val="left" w:pos="464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8691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- количество детей из сельских школ.</w:t>
      </w:r>
    </w:p>
    <w:p w:rsidR="00286911" w:rsidRPr="00286911" w:rsidRDefault="00286911" w:rsidP="00286911">
      <w:pPr>
        <w:widowControl w:val="0"/>
        <w:spacing w:after="0" w:line="593" w:lineRule="exact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8691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^Обучающийся, принявший участие в данном этапе олимпиады по нескольким предметам, учитывается 1 раз.</w:t>
      </w:r>
    </w:p>
    <w:p w:rsidR="00AD25E2" w:rsidRDefault="00AD25E2" w:rsidP="002A2284">
      <w:pPr>
        <w:widowControl w:val="0"/>
        <w:spacing w:after="0" w:line="59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E2" w:rsidRDefault="00AD25E2" w:rsidP="002A2284">
      <w:pPr>
        <w:widowControl w:val="0"/>
        <w:spacing w:after="0" w:line="59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2284" w:rsidRPr="002A2284" w:rsidRDefault="002A2284" w:rsidP="002A2284">
      <w:pPr>
        <w:widowControl w:val="0"/>
        <w:spacing w:after="0" w:line="593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7. Причины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 муниципального этапа в 2021 году</w:t>
      </w:r>
    </w:p>
    <w:tbl>
      <w:tblPr>
        <w:tblW w:w="1486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696"/>
        <w:gridCol w:w="3675"/>
        <w:gridCol w:w="7638"/>
      </w:tblGrid>
      <w:tr w:rsidR="002A2284" w:rsidRPr="002A2284" w:rsidTr="00127753">
        <w:trPr>
          <w:trHeight w:hRule="exact" w:val="5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284" w:rsidRPr="002A2284" w:rsidRDefault="002A2284" w:rsidP="002A2284">
            <w:pPr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2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284" w:rsidRPr="002A2284" w:rsidRDefault="002A2284" w:rsidP="002A228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2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Муниципалитет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284" w:rsidRPr="002A2284" w:rsidRDefault="002A2284" w:rsidP="002A228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2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284" w:rsidRPr="002A2284" w:rsidRDefault="002A2284" w:rsidP="002A228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2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Причины 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2A22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проведения муниципального этапа олимпиады</w:t>
            </w:r>
          </w:p>
        </w:tc>
      </w:tr>
      <w:tr w:rsidR="00004DA4" w:rsidRPr="002A2284" w:rsidTr="004D652D">
        <w:trPr>
          <w:trHeight w:hRule="exact"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04DA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Пировский муниципальный округ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DA4" w:rsidRDefault="00004DA4" w:rsidP="00004DA4">
            <w:pPr>
              <w:pStyle w:val="a7"/>
              <w:spacing w:after="0"/>
              <w:contextualSpacing/>
              <w:jc w:val="both"/>
              <w:rPr>
                <w:w w:val="100"/>
                <w:sz w:val="24"/>
                <w:szCs w:val="24"/>
                <w:lang w:val="ru-RU"/>
              </w:rPr>
            </w:pPr>
            <w:r>
              <w:rPr>
                <w:w w:val="100"/>
                <w:sz w:val="24"/>
                <w:szCs w:val="24"/>
                <w:lang w:val="ru-RU"/>
              </w:rPr>
              <w:t>Испанский язык</w:t>
            </w:r>
          </w:p>
        </w:tc>
        <w:tc>
          <w:tcPr>
            <w:tcW w:w="7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DA4" w:rsidRPr="002A2284" w:rsidRDefault="000B4193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0B4193">
              <w:rPr>
                <w:rFonts w:ascii="Times New Roman" w:eastAsia="Times New Roman" w:hAnsi="Times New Roman" w:cs="Times New Roman"/>
              </w:rPr>
              <w:t>Олимпиада не состоялась в связи с тем, что не подавались заявки на участие по этим предметам на школьный этап, и в связи с этим нет участников, набравших необходимое количество баллов для участия в муниципальном этапе, а также нет победителей и призеров муниципального этапа прошлого года</w:t>
            </w:r>
          </w:p>
        </w:tc>
      </w:tr>
      <w:tr w:rsidR="00004DA4" w:rsidRPr="002A2284" w:rsidTr="004D652D">
        <w:trPr>
          <w:trHeight w:hRule="exact"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DA4" w:rsidRDefault="00004DA4" w:rsidP="00004DA4">
            <w:pPr>
              <w:pStyle w:val="a7"/>
              <w:spacing w:after="0"/>
              <w:contextualSpacing/>
              <w:jc w:val="both"/>
              <w:rPr>
                <w:w w:val="100"/>
                <w:sz w:val="24"/>
                <w:szCs w:val="24"/>
                <w:lang w:val="ru-RU"/>
              </w:rPr>
            </w:pPr>
            <w:r>
              <w:rPr>
                <w:w w:val="100"/>
                <w:sz w:val="24"/>
                <w:szCs w:val="24"/>
                <w:lang w:val="ru-RU"/>
              </w:rPr>
              <w:t>Итальянский язык</w:t>
            </w:r>
          </w:p>
        </w:tc>
        <w:tc>
          <w:tcPr>
            <w:tcW w:w="7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04DA4" w:rsidRPr="002A2284" w:rsidTr="004D652D">
        <w:trPr>
          <w:trHeight w:hRule="exact"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DA4" w:rsidRDefault="00004DA4" w:rsidP="00004DA4">
            <w:pPr>
              <w:pStyle w:val="a7"/>
              <w:spacing w:after="0"/>
              <w:contextualSpacing/>
              <w:jc w:val="both"/>
              <w:rPr>
                <w:w w:val="100"/>
                <w:sz w:val="24"/>
                <w:szCs w:val="24"/>
                <w:lang w:val="ru-RU"/>
              </w:rPr>
            </w:pPr>
            <w:r>
              <w:rPr>
                <w:w w:val="100"/>
                <w:sz w:val="24"/>
                <w:szCs w:val="24"/>
                <w:lang w:val="ru-RU"/>
              </w:rPr>
              <w:t>Китайский язык</w:t>
            </w:r>
          </w:p>
        </w:tc>
        <w:tc>
          <w:tcPr>
            <w:tcW w:w="7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04DA4" w:rsidRPr="002A2284" w:rsidTr="004D652D">
        <w:trPr>
          <w:trHeight w:hRule="exact"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DA4" w:rsidRDefault="00004DA4" w:rsidP="00004DA4">
            <w:pPr>
              <w:pStyle w:val="a7"/>
              <w:spacing w:after="0"/>
              <w:contextualSpacing/>
              <w:jc w:val="both"/>
              <w:rPr>
                <w:w w:val="100"/>
                <w:sz w:val="24"/>
                <w:szCs w:val="24"/>
                <w:lang w:val="ru-RU"/>
              </w:rPr>
            </w:pPr>
            <w:r>
              <w:rPr>
                <w:w w:val="100"/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7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DA4" w:rsidRPr="002A2284" w:rsidRDefault="00004DA4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B4193" w:rsidRPr="002A2284" w:rsidTr="004D652D">
        <w:trPr>
          <w:trHeight w:hRule="exact"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193" w:rsidRDefault="000B4193" w:rsidP="00004DA4">
            <w:pPr>
              <w:pStyle w:val="a7"/>
              <w:spacing w:after="0"/>
              <w:contextualSpacing/>
              <w:jc w:val="both"/>
              <w:rPr>
                <w:w w:val="100"/>
                <w:sz w:val="24"/>
                <w:szCs w:val="24"/>
                <w:lang w:val="ru-RU"/>
              </w:rPr>
            </w:pPr>
            <w:r>
              <w:rPr>
                <w:w w:val="1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7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93" w:rsidRPr="002A2284" w:rsidRDefault="000B4193" w:rsidP="000B4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0B4193">
              <w:rPr>
                <w:rFonts w:ascii="Times New Roman" w:eastAsia="Times New Roman" w:hAnsi="Times New Roman" w:cs="Times New Roman"/>
              </w:rPr>
              <w:t xml:space="preserve">Олимпиада не состоялась </w:t>
            </w:r>
            <w:r>
              <w:rPr>
                <w:rFonts w:ascii="Times New Roman" w:eastAsia="Times New Roman" w:hAnsi="Times New Roman" w:cs="Times New Roman"/>
              </w:rPr>
              <w:t>22,29,30</w:t>
            </w:r>
            <w:r w:rsidRPr="000B4193">
              <w:rPr>
                <w:rFonts w:ascii="Times New Roman" w:eastAsia="Times New Roman" w:hAnsi="Times New Roman" w:cs="Times New Roman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</w:rPr>
              <w:t xml:space="preserve"> и 2,8 декабря</w:t>
            </w:r>
            <w:r w:rsidRPr="000B4193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B4193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соответственно</w:t>
            </w:r>
            <w:r w:rsidRPr="000B419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из-за неявки </w:t>
            </w:r>
            <w:r w:rsidRPr="000B4193">
              <w:rPr>
                <w:rFonts w:ascii="Times New Roman" w:eastAsia="Times New Roman" w:hAnsi="Times New Roman" w:cs="Times New Roman"/>
              </w:rPr>
              <w:t>участников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0B4193">
              <w:rPr>
                <w:rFonts w:ascii="Times New Roman" w:eastAsia="Times New Roman" w:hAnsi="Times New Roman" w:cs="Times New Roman"/>
              </w:rPr>
              <w:t>в связи с болезнью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B4193" w:rsidRPr="002A2284" w:rsidTr="004D652D">
        <w:trPr>
          <w:trHeight w:hRule="exact"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193" w:rsidRDefault="000B4193" w:rsidP="00004DA4">
            <w:pPr>
              <w:pStyle w:val="a7"/>
              <w:spacing w:after="0"/>
              <w:contextualSpacing/>
              <w:jc w:val="both"/>
              <w:rPr>
                <w:w w:val="100"/>
                <w:sz w:val="24"/>
                <w:szCs w:val="24"/>
                <w:lang w:val="ru-RU"/>
              </w:rPr>
            </w:pPr>
            <w:r w:rsidRPr="000B4193">
              <w:rPr>
                <w:w w:val="100"/>
                <w:sz w:val="24"/>
                <w:szCs w:val="24"/>
                <w:lang w:val="ru-RU" w:bidi="ru-RU"/>
              </w:rPr>
              <w:t>Мировая художественная культура</w:t>
            </w:r>
            <w:r w:rsidRPr="000B4193">
              <w:rPr>
                <w:w w:val="100"/>
                <w:sz w:val="24"/>
                <w:szCs w:val="24"/>
                <w:lang w:val="ru-RU"/>
              </w:rPr>
              <w:t xml:space="preserve"> </w:t>
            </w:r>
            <w:r>
              <w:rPr>
                <w:w w:val="100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7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93" w:rsidRPr="002A2284" w:rsidRDefault="000B4193" w:rsidP="00004DA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B4193" w:rsidRPr="002A2284" w:rsidTr="004D652D">
        <w:trPr>
          <w:trHeight w:hRule="exact"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2A228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2A228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0B4193" w:rsidRDefault="000B4193" w:rsidP="002A22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7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93" w:rsidRPr="002A2284" w:rsidRDefault="000B4193" w:rsidP="002A228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B4193" w:rsidRPr="002A2284" w:rsidTr="004D652D">
        <w:trPr>
          <w:trHeight w:hRule="exact"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2A228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2A228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0B4193" w:rsidRDefault="000B4193" w:rsidP="002A22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41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7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93" w:rsidRPr="002A2284" w:rsidRDefault="000B4193" w:rsidP="002A228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B4193" w:rsidRPr="002A2284" w:rsidTr="004D652D">
        <w:trPr>
          <w:trHeight w:hRule="exact"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2A228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2A2284" w:rsidRDefault="000B4193" w:rsidP="002A228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193" w:rsidRPr="000B4193" w:rsidRDefault="000B4193" w:rsidP="002A22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B41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7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93" w:rsidRPr="002A2284" w:rsidRDefault="000B4193" w:rsidP="002A228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27753" w:rsidRDefault="00127753" w:rsidP="00127753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27753" w:rsidRPr="00127753" w:rsidRDefault="00127753" w:rsidP="00127753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Таблица 8. Информация об использовании заданий, критериев и методики их оценки на муниципальном этапе всероссийской олимпиады школьников в 2021/22 учебном году</w:t>
      </w:r>
    </w:p>
    <w:p w:rsidR="00AD25E2" w:rsidRDefault="00AD25E2" w:rsidP="00AD25E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4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5748"/>
        <w:gridCol w:w="6399"/>
      </w:tblGrid>
      <w:tr w:rsidR="00AD25E2" w:rsidRPr="002D52B0" w:rsidTr="00AD25E2">
        <w:trPr>
          <w:trHeight w:hRule="exact" w:val="847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5E2" w:rsidRPr="002D52B0" w:rsidRDefault="00AD25E2" w:rsidP="00AD25E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Краткий анализ качества содержания заданий (укажите ошибки в содержании и ошибки в оформлении)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5E2" w:rsidRPr="002D52B0" w:rsidRDefault="00AD25E2" w:rsidP="00AD25E2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Краткий анализ качества методических рекомендаций к оцениванию заданий</w:t>
            </w:r>
          </w:p>
        </w:tc>
      </w:tr>
      <w:tr w:rsidR="00AD25E2" w:rsidRPr="002D52B0" w:rsidTr="00AD25E2">
        <w:trPr>
          <w:trHeight w:hRule="exact" w:val="27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Arial" w:hAnsi="Times New Roman"/>
                <w:color w:val="000000"/>
              </w:rPr>
              <w:t>Рекомендации к оцениванию заданий подробные и понятные понимания</w:t>
            </w:r>
          </w:p>
        </w:tc>
      </w:tr>
      <w:tr w:rsidR="00AD25E2" w:rsidRPr="002D52B0" w:rsidTr="00AD25E2">
        <w:trPr>
          <w:trHeight w:hRule="exact" w:val="294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Не проводилась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5E2" w:rsidRPr="002D52B0" w:rsidTr="00AD25E2">
        <w:trPr>
          <w:trHeight w:hRule="exact" w:val="27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EA3218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 Ошибок в содержании и оформлении работы не выявлено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EA3218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B4193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</w:tr>
      <w:tr w:rsidR="00AD25E2" w:rsidRPr="002D52B0" w:rsidTr="00AD25E2">
        <w:trPr>
          <w:trHeight w:hRule="exact" w:val="27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0B7FD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ключах к ответам 7 к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ласса</w:t>
            </w:r>
            <w:r w:rsidRPr="000B7FD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имеется опечатка</w:t>
            </w:r>
          </w:p>
        </w:tc>
      </w:tr>
      <w:tr w:rsidR="00AD25E2" w:rsidRPr="002D52B0" w:rsidTr="00AD25E2">
        <w:trPr>
          <w:trHeight w:hRule="exact" w:val="259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Информатика (ИКТ)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Не проводилась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30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Искусство (МХК)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Не проводилась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26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Испанский язык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Не проводилась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28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EA3218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B4193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28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Итальянский язык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Не проводилась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27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Китайский язык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Не проводилась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28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675183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</w:tr>
      <w:tr w:rsidR="00AD25E2" w:rsidRPr="002D52B0" w:rsidTr="00AD25E2">
        <w:trPr>
          <w:trHeight w:hRule="exact" w:val="369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675183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</w:tr>
      <w:tr w:rsidR="00AD25E2" w:rsidRPr="002D52B0" w:rsidTr="00AD25E2">
        <w:trPr>
          <w:trHeight w:hRule="exact" w:val="26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Немецкий язык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675183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</w:tr>
      <w:tr w:rsidR="00AD25E2" w:rsidRPr="002D52B0" w:rsidTr="00AD25E2">
        <w:trPr>
          <w:trHeight w:hRule="exact" w:val="28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675183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</w:tr>
      <w:tr w:rsidR="00AD25E2" w:rsidRPr="002D52B0" w:rsidTr="00AD25E2">
        <w:trPr>
          <w:trHeight w:hRule="exact" w:val="294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ОБЖ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675183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675183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675183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</w:tr>
      <w:tr w:rsidR="00AD25E2" w:rsidRPr="002D52B0" w:rsidTr="00AD25E2">
        <w:trPr>
          <w:trHeight w:hRule="exact" w:val="27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Право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Не проводилась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27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732DDA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32DDA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732DDA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32DDA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732DDA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732DDA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</w:tr>
      <w:tr w:rsidR="00AD25E2" w:rsidRPr="002D52B0" w:rsidTr="00AD25E2">
        <w:trPr>
          <w:trHeight w:hRule="exact" w:val="294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Технология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732DDA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32DDA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732DDA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32DDA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732DDA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732DDA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</w:tr>
      <w:tr w:rsidR="00AD25E2" w:rsidRPr="002D52B0" w:rsidTr="00AD25E2">
        <w:trPr>
          <w:trHeight w:hRule="exact" w:val="28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Физика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732DDA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32DDA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732DDA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32DDA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732DDA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732DDA" w:rsidRDefault="00AD25E2" w:rsidP="000F6289">
                  <w:pPr>
                    <w:framePr w:hSpace="180" w:wrap="around" w:vAnchor="text" w:hAnchor="margin" w:xAlign="center" w:y="35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732DDA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Default="00AD25E2" w:rsidP="00AD25E2"/>
        </w:tc>
      </w:tr>
    </w:tbl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tbl>
      <w:tblPr>
        <w:tblpPr w:leftFromText="180" w:rightFromText="180" w:vertAnchor="text" w:horzAnchor="margin" w:tblpXSpec="center" w:tblpY="3476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3"/>
        <w:gridCol w:w="5720"/>
        <w:gridCol w:w="6359"/>
      </w:tblGrid>
      <w:tr w:rsidR="00AD25E2" w:rsidRPr="002D52B0" w:rsidTr="00AD25E2">
        <w:trPr>
          <w:trHeight w:hRule="exact" w:val="28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EA3218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B4193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25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Французский язык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Не проводилась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25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 Ошибок в содержании и оформлении работы не выявл</w:t>
            </w:r>
            <w:r>
              <w:rPr>
                <w:rFonts w:ascii="Times New Roman" w:eastAsia="Times New Roman" w:hAnsi="Times New Roman"/>
                <w:lang w:eastAsia="ru-RU"/>
              </w:rPr>
              <w:t>ено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D25E2" w:rsidRPr="000B4193" w:rsidRDefault="00AD25E2" w:rsidP="00AD25E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 w:rsidRPr="000B4193">
              <w:rPr>
                <w:rFonts w:ascii="Times New Roman" w:eastAsia="Times New Roman" w:hAnsi="Times New Roman"/>
                <w:lang w:eastAsia="ru-RU"/>
              </w:rPr>
              <w:t>выявлено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476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88"/>
              <w:gridCol w:w="7780"/>
            </w:tblGrid>
            <w:tr w:rsidR="00AD25E2" w:rsidRPr="00EA3218" w:rsidTr="00AD25E2">
              <w:trPr>
                <w:trHeight w:hRule="exact" w:val="276"/>
              </w:trPr>
              <w:tc>
                <w:tcPr>
                  <w:tcW w:w="5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B4193">
                    <w:rPr>
                      <w:rFonts w:ascii="Times New Roman" w:eastAsia="Arial" w:hAnsi="Times New Roman"/>
                      <w:color w:val="000000"/>
                    </w:rPr>
                    <w:t xml:space="preserve">Рекомендации к оцениванию заданий подробные и понятные </w:t>
                  </w: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Times New Roman" w:hAnsi="Times New Roman"/>
                      <w:lang w:eastAsia="ru-RU"/>
                    </w:rPr>
                    <w:t>выявлено</w:t>
                  </w:r>
                </w:p>
              </w:tc>
              <w:tc>
                <w:tcPr>
                  <w:tcW w:w="6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25E2" w:rsidRPr="00EA3218" w:rsidRDefault="00AD25E2" w:rsidP="000F6289">
                  <w:pPr>
                    <w:framePr w:hSpace="180" w:wrap="around" w:vAnchor="text" w:hAnchor="margin" w:xAlign="center" w:y="3476"/>
                    <w:spacing w:after="0" w:line="240" w:lineRule="auto"/>
                    <w:suppressOverlap/>
                    <w:rPr>
                      <w:rFonts w:ascii="Times New Roman" w:eastAsia="Arial" w:hAnsi="Times New Roman"/>
                      <w:color w:val="000000"/>
                    </w:rPr>
                  </w:pPr>
                  <w:r w:rsidRPr="00EA3218">
                    <w:rPr>
                      <w:rFonts w:ascii="Times New Roman" w:eastAsia="Arial" w:hAnsi="Times New Roman"/>
                      <w:color w:val="000000"/>
                    </w:rPr>
                    <w:t>Рекомендации к оцениванию заданий подробные и понятные понимания</w:t>
                  </w:r>
                </w:p>
              </w:tc>
            </w:tr>
          </w:tbl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D25E2" w:rsidRPr="002D52B0" w:rsidTr="00AD25E2">
        <w:trPr>
          <w:trHeight w:hRule="exact" w:val="28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2" w:rsidRDefault="00AD25E2" w:rsidP="00AD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Не проводилась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5E2" w:rsidRPr="002D52B0" w:rsidRDefault="00AD25E2" w:rsidP="00AD25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AD25E2" w:rsidRPr="00AD25E2" w:rsidRDefault="00AD25E2" w:rsidP="00AD25E2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  <w:sectPr w:rsidR="00AD25E2" w:rsidRPr="00AD25E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25E2" w:rsidRPr="002D52B0" w:rsidRDefault="00AD25E2" w:rsidP="00AD25E2">
      <w:pPr>
        <w:framePr w:wrap="none" w:vAnchor="page" w:hAnchor="page" w:x="8409" w:y="660"/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D52B0" w:rsidRPr="002D52B0" w:rsidRDefault="002D52B0" w:rsidP="002D52B0">
      <w:pPr>
        <w:widowControl w:val="0"/>
        <w:spacing w:after="0" w:line="323" w:lineRule="exact"/>
        <w:ind w:right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2D52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Таблица 9. Данные об участниках, выполнявших на муниципальном этапе всероссийской о</w:t>
      </w:r>
      <w:r w:rsidRPr="002D52B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лимпиа</w:t>
      </w:r>
      <w:r w:rsidRPr="002D52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ды школьников в 2021/22 учебном году задания для более старших классов по отношению к тем, в которых они проходят обучение</w:t>
      </w:r>
    </w:p>
    <w:p w:rsidR="00127753" w:rsidRDefault="00127753" w:rsidP="0012775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8"/>
        <w:gridCol w:w="2943"/>
        <w:gridCol w:w="2949"/>
        <w:gridCol w:w="2897"/>
        <w:gridCol w:w="2938"/>
      </w:tblGrid>
      <w:tr w:rsidR="002D52B0" w:rsidRPr="002D52B0" w:rsidTr="000B7FDD">
        <w:trPr>
          <w:trHeight w:hRule="exact" w:val="92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2B0" w:rsidRPr="002D52B0" w:rsidRDefault="002D52B0" w:rsidP="002D52B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ФИО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2B0" w:rsidRPr="002D52B0" w:rsidRDefault="002D52B0" w:rsidP="002D52B0">
            <w:pPr>
              <w:widowControl w:val="0"/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  <w:p w:rsidR="002D52B0" w:rsidRPr="002D52B0" w:rsidRDefault="002D52B0" w:rsidP="002D52B0">
            <w:pPr>
              <w:widowControl w:val="0"/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образовательного</w:t>
            </w:r>
          </w:p>
          <w:p w:rsidR="002D52B0" w:rsidRPr="002D52B0" w:rsidRDefault="002D52B0" w:rsidP="005F54F4">
            <w:pPr>
              <w:widowControl w:val="0"/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учре</w:t>
            </w:r>
            <w:r w:rsidR="005F5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ж</w:t>
            </w: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2B0" w:rsidRPr="002D52B0" w:rsidRDefault="002D52B0" w:rsidP="002D52B0">
            <w:pPr>
              <w:widowControl w:val="0"/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Класс фактического обучения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Класс, за который выполнялись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B0" w:rsidRPr="002D52B0" w:rsidRDefault="002D52B0" w:rsidP="002D52B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52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Предмет</w:t>
            </w:r>
          </w:p>
        </w:tc>
      </w:tr>
      <w:tr w:rsidR="002D52B0" w:rsidRPr="002D52B0" w:rsidTr="002D52B0">
        <w:trPr>
          <w:trHeight w:hRule="exact" w:val="276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2B0" w:rsidRPr="002D52B0" w:rsidRDefault="005F54F4" w:rsidP="002D52B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0B7FDD" w:rsidRPr="000B7F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2B0" w:rsidRPr="002D52B0" w:rsidTr="002D52B0">
        <w:trPr>
          <w:trHeight w:hRule="exact" w:val="31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B0" w:rsidRPr="002D52B0" w:rsidRDefault="002D52B0" w:rsidP="002D52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27753" w:rsidRDefault="00127753" w:rsidP="0012775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7753" w:rsidRDefault="00127753" w:rsidP="0012775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7753" w:rsidRPr="00127753" w:rsidRDefault="00127753" w:rsidP="0012775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7753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Пировского </w:t>
      </w:r>
    </w:p>
    <w:p w:rsidR="00127753" w:rsidRPr="00127753" w:rsidRDefault="00127753" w:rsidP="0012775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7753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127753" w:rsidRPr="00127753" w:rsidRDefault="00127753" w:rsidP="0012775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7753">
        <w:rPr>
          <w:rFonts w:ascii="Times New Roman" w:eastAsia="Calibri" w:hAnsi="Times New Roman" w:cs="Times New Roman"/>
          <w:sz w:val="28"/>
          <w:szCs w:val="28"/>
        </w:rPr>
        <w:t>по общественно-политическим вопросам -</w:t>
      </w:r>
    </w:p>
    <w:p w:rsidR="00127753" w:rsidRPr="00127753" w:rsidRDefault="00127753" w:rsidP="0012775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7753">
        <w:rPr>
          <w:rFonts w:ascii="Times New Roman" w:eastAsia="Calibri" w:hAnsi="Times New Roman" w:cs="Times New Roman"/>
          <w:sz w:val="28"/>
          <w:szCs w:val="28"/>
        </w:rPr>
        <w:t>начальник отдела образования                                                                                                                И.Г. Тимербулатов</w:t>
      </w:r>
    </w:p>
    <w:p w:rsidR="00286911" w:rsidRPr="00286911" w:rsidRDefault="00286911" w:rsidP="00286911"/>
    <w:sectPr w:rsidR="00286911" w:rsidRPr="00286911" w:rsidSect="00317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54" w:rsidRDefault="00652E54" w:rsidP="00286911">
      <w:pPr>
        <w:spacing w:after="0" w:line="240" w:lineRule="auto"/>
      </w:pPr>
      <w:r>
        <w:separator/>
      </w:r>
    </w:p>
  </w:endnote>
  <w:endnote w:type="continuationSeparator" w:id="0">
    <w:p w:rsidR="00652E54" w:rsidRDefault="00652E54" w:rsidP="0028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54" w:rsidRDefault="00652E54" w:rsidP="00286911">
      <w:pPr>
        <w:spacing w:after="0" w:line="240" w:lineRule="auto"/>
      </w:pPr>
      <w:r>
        <w:separator/>
      </w:r>
    </w:p>
  </w:footnote>
  <w:footnote w:type="continuationSeparator" w:id="0">
    <w:p w:rsidR="00652E54" w:rsidRDefault="00652E54" w:rsidP="0028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57BE"/>
    <w:multiLevelType w:val="multilevel"/>
    <w:tmpl w:val="9BD015B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C1F41"/>
    <w:multiLevelType w:val="hybridMultilevel"/>
    <w:tmpl w:val="9566ED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B2"/>
    <w:rsid w:val="00004DA4"/>
    <w:rsid w:val="000B4193"/>
    <w:rsid w:val="000B7FDD"/>
    <w:rsid w:val="000F6289"/>
    <w:rsid w:val="000F66AE"/>
    <w:rsid w:val="00127753"/>
    <w:rsid w:val="00286911"/>
    <w:rsid w:val="002A2284"/>
    <w:rsid w:val="002D52B0"/>
    <w:rsid w:val="002D739D"/>
    <w:rsid w:val="00317EB2"/>
    <w:rsid w:val="00327158"/>
    <w:rsid w:val="004D35F9"/>
    <w:rsid w:val="004D652D"/>
    <w:rsid w:val="005F54F4"/>
    <w:rsid w:val="00652E54"/>
    <w:rsid w:val="00764CBB"/>
    <w:rsid w:val="00806556"/>
    <w:rsid w:val="008868C6"/>
    <w:rsid w:val="00937F0C"/>
    <w:rsid w:val="009A1B00"/>
    <w:rsid w:val="00AD25E2"/>
    <w:rsid w:val="00DE78F5"/>
    <w:rsid w:val="00E429A0"/>
    <w:rsid w:val="00FA5BDD"/>
    <w:rsid w:val="00F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AB23A-3A0A-4499-A393-BF82841B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911"/>
  </w:style>
  <w:style w:type="paragraph" w:styleId="a5">
    <w:name w:val="footer"/>
    <w:basedOn w:val="a"/>
    <w:link w:val="a6"/>
    <w:uiPriority w:val="99"/>
    <w:unhideWhenUsed/>
    <w:rsid w:val="0028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911"/>
  </w:style>
  <w:style w:type="paragraph" w:styleId="a7">
    <w:name w:val="Body Text"/>
    <w:basedOn w:val="a"/>
    <w:link w:val="a8"/>
    <w:uiPriority w:val="99"/>
    <w:unhideWhenUsed/>
    <w:rsid w:val="00004DA4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x-none" w:eastAsia="ru-RU"/>
    </w:rPr>
  </w:style>
  <w:style w:type="character" w:customStyle="1" w:styleId="a8">
    <w:name w:val="Основной текст Знак"/>
    <w:basedOn w:val="a0"/>
    <w:link w:val="a7"/>
    <w:uiPriority w:val="99"/>
    <w:rsid w:val="00004DA4"/>
    <w:rPr>
      <w:rFonts w:ascii="Times New Roman" w:eastAsia="Times New Roman" w:hAnsi="Times New Roman" w:cs="Times New Roman"/>
      <w:w w:val="90"/>
      <w:sz w:val="28"/>
      <w:szCs w:val="28"/>
      <w:lang w:val="x-none" w:eastAsia="ru-RU"/>
    </w:rPr>
  </w:style>
  <w:style w:type="paragraph" w:styleId="a9">
    <w:name w:val="List Paragraph"/>
    <w:basedOn w:val="a"/>
    <w:uiPriority w:val="34"/>
    <w:qFormat/>
    <w:rsid w:val="004D652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nscgc.xn--p1ai/%D0%BC%D1%83%D0%BD%D0%B8%D1%86%D0%B8%D0%BF%D0%B0%D0%BB%D1%8C%D0%BD%D1%8B%D0%B9-%D1%8D%D1%82%D0%B0%D0%B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9596-D6BB-4431-918C-916FFEF2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DavidovaSA</cp:lastModifiedBy>
  <cp:revision>2</cp:revision>
  <cp:lastPrinted>2022-01-20T05:33:00Z</cp:lastPrinted>
  <dcterms:created xsi:type="dcterms:W3CDTF">2022-01-20T05:46:00Z</dcterms:created>
  <dcterms:modified xsi:type="dcterms:W3CDTF">2022-01-20T05:46:00Z</dcterms:modified>
</cp:coreProperties>
</file>