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5F8" w:rsidRDefault="00563DD5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" w:right="141" w:hanging="3"/>
        <w:jc w:val="both"/>
        <w:rPr>
          <w:color w:val="000000"/>
          <w:sz w:val="28"/>
          <w:szCs w:val="28"/>
        </w:rPr>
      </w:pPr>
      <w:r w:rsidRPr="00563DD5">
        <w:rPr>
          <w:noProof/>
          <w:sz w:val="28"/>
          <w:szCs w:val="28"/>
        </w:rPr>
        <w:drawing>
          <wp:inline distT="0" distB="0" distL="0" distR="0">
            <wp:extent cx="5941060" cy="90712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D5" w:rsidRDefault="00563DD5" w:rsidP="002D5BE1">
      <w:pPr>
        <w:widowControl w:val="0"/>
        <w:tabs>
          <w:tab w:val="left" w:pos="360"/>
        </w:tabs>
        <w:ind w:left="1" w:right="141" w:hanging="3"/>
        <w:jc w:val="center"/>
        <w:rPr>
          <w:sz w:val="28"/>
          <w:szCs w:val="28"/>
        </w:rPr>
      </w:pPr>
    </w:p>
    <w:p w:rsidR="00ED45F8" w:rsidRDefault="002460B9" w:rsidP="002D5BE1">
      <w:pPr>
        <w:widowControl w:val="0"/>
        <w:tabs>
          <w:tab w:val="left" w:pos="360"/>
        </w:tabs>
        <w:ind w:left="1" w:right="141" w:hanging="3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2 Участники Конкурса </w:t>
      </w:r>
    </w:p>
    <w:p w:rsidR="00ED45F8" w:rsidRDefault="00ED45F8" w:rsidP="002D5BE1">
      <w:pPr>
        <w:widowControl w:val="0"/>
        <w:tabs>
          <w:tab w:val="left" w:pos="360"/>
        </w:tabs>
        <w:ind w:left="1" w:right="141" w:hanging="3"/>
        <w:jc w:val="center"/>
        <w:rPr>
          <w:sz w:val="28"/>
          <w:szCs w:val="28"/>
        </w:rPr>
      </w:pPr>
    </w:p>
    <w:p w:rsidR="00ED45F8" w:rsidRDefault="00AA6220" w:rsidP="002D5BE1">
      <w:pPr>
        <w:widowControl w:val="0"/>
        <w:tabs>
          <w:tab w:val="left" w:pos="360"/>
        </w:tabs>
        <w:ind w:leftChars="0" w:left="1" w:right="14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К участию в Конкурсе приглашаются обучающиеся 1-5 классов, выполнившие исследовательскую работу или проект в области биологии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 xml:space="preserve">и экологии, педагогические работники, организующие учебно-исследовательскую деятельность или разработку экологических проектов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 xml:space="preserve">с младшими школьниками. </w:t>
      </w:r>
    </w:p>
    <w:p w:rsidR="00ED45F8" w:rsidRDefault="00ED45F8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" w:right="141" w:hanging="3"/>
        <w:jc w:val="both"/>
        <w:rPr>
          <w:sz w:val="28"/>
          <w:szCs w:val="28"/>
        </w:rPr>
      </w:pP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" w:right="141" w:hanging="3"/>
        <w:jc w:val="center"/>
        <w:rPr>
          <w:sz w:val="28"/>
          <w:szCs w:val="28"/>
        </w:rPr>
      </w:pPr>
      <w:r>
        <w:rPr>
          <w:sz w:val="28"/>
          <w:szCs w:val="28"/>
        </w:rPr>
        <w:t>3 Руководство Конкурсом</w:t>
      </w:r>
    </w:p>
    <w:p w:rsidR="00ED45F8" w:rsidRDefault="00ED45F8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" w:right="141" w:hanging="3"/>
        <w:jc w:val="both"/>
        <w:rPr>
          <w:sz w:val="28"/>
          <w:szCs w:val="28"/>
        </w:rPr>
      </w:pPr>
    </w:p>
    <w:p w:rsidR="00ED45F8" w:rsidRDefault="00AA6220" w:rsidP="002D5BE1">
      <w:pPr>
        <w:widowControl w:val="0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Общее руководство Конкурсом осуществляет Оргкомитет, который: оповещает о сроках и условиях проведения Конкурса; принимает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 xml:space="preserve">и регистрирует конкурсные материалы участников; формирует состав Жюри; утверждает критерии оценки конкурсных работ; принимает решение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>об изменении количества победителей; доводит до сведения участников результаты и награждает победителей.</w:t>
      </w:r>
    </w:p>
    <w:p w:rsidR="00ED45F8" w:rsidRDefault="00AA6220" w:rsidP="002D5BE1">
      <w:pPr>
        <w:widowControl w:val="0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Жюри Конкурса оценивает конкурсные работы, определяет победителей. Все решения Жюри оформляются протоколом и передаются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>в Оргкомитет Конкурса.</w:t>
      </w:r>
    </w:p>
    <w:p w:rsidR="00ED45F8" w:rsidRDefault="00AA6220" w:rsidP="002D5BE1">
      <w:pPr>
        <w:widowControl w:val="0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t>3.3 По решению Оргкомитета Конкурса возможно учреждение специальных призов. Оргкомитет Конкурса определяет призовой фонд, может принимать решение об изменении количества победителей.</w:t>
      </w:r>
    </w:p>
    <w:p w:rsidR="00ED45F8" w:rsidRDefault="00AA6220" w:rsidP="002D5BE1">
      <w:pPr>
        <w:widowControl w:val="0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t>3.4 Решение Жюри Конкурса обжалованию не подлежит</w:t>
      </w:r>
      <w:r w:rsidR="002460B9">
        <w:rPr>
          <w:sz w:val="28"/>
          <w:szCs w:val="28"/>
        </w:rPr>
        <w:t>.</w:t>
      </w:r>
    </w:p>
    <w:p w:rsidR="00ED45F8" w:rsidRDefault="00AA6220" w:rsidP="002D5BE1">
      <w:pPr>
        <w:widowControl w:val="0"/>
        <w:ind w:leftChars="0" w:left="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>
        <w:rPr>
          <w:rFonts w:ascii="Times" w:eastAsia="Times" w:hAnsi="Times" w:cs="Times"/>
          <w:sz w:val="28"/>
          <w:szCs w:val="28"/>
        </w:rPr>
        <w:t>По решению Оргкомитета конкурсные работы (или тезисы работ, или фрагменты работ)</w:t>
      </w:r>
      <w:r>
        <w:rPr>
          <w:sz w:val="28"/>
          <w:szCs w:val="28"/>
        </w:rPr>
        <w:t xml:space="preserve"> могут быть опубликованы в краевых средствах массой информации с обязательным сохранением авторства. </w:t>
      </w:r>
    </w:p>
    <w:p w:rsidR="00ED45F8" w:rsidRDefault="00ED45F8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both"/>
        <w:rPr>
          <w:sz w:val="28"/>
          <w:szCs w:val="28"/>
        </w:rPr>
      </w:pP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Содержание и номинации Конкурса</w:t>
      </w:r>
    </w:p>
    <w:p w:rsidR="00ED45F8" w:rsidRDefault="00ED45F8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both"/>
        <w:rPr>
          <w:sz w:val="28"/>
          <w:szCs w:val="28"/>
        </w:rPr>
      </w:pP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.1 Конкурс проводится по номинациям:  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«Первое открытие» - для учащихся 1-2 классов (рефераты с элементами собственного исследования);  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«Первые опыты» - для учащихся 3-4 классов (учебно-исследовательская работа, содержащая реферативную часть и практическую часть – собственные наблюдения и опыты автора);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«Первые шаги в науку» - для учащихся 5-х классов (учебно-исследовательская работа, содержащая реферативную часть и практическую часть, на основе собственных наблюдений и экспериментов автора (</w:t>
      </w:r>
      <w:proofErr w:type="spellStart"/>
      <w:r>
        <w:rPr>
          <w:color w:val="000000"/>
          <w:sz w:val="28"/>
          <w:szCs w:val="28"/>
        </w:rPr>
        <w:t>ов</w:t>
      </w:r>
      <w:proofErr w:type="spellEnd"/>
      <w:r>
        <w:rPr>
          <w:color w:val="000000"/>
          <w:sz w:val="28"/>
          <w:szCs w:val="28"/>
        </w:rPr>
        <w:t>);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«От слов к действию» - для учащихся 1-5 классов (практический экологический проект, содержащий э</w:t>
      </w:r>
      <w:r w:rsidR="002460B9">
        <w:rPr>
          <w:color w:val="000000"/>
          <w:sz w:val="28"/>
          <w:szCs w:val="28"/>
        </w:rPr>
        <w:t xml:space="preserve">лементы исследования в природе. </w:t>
      </w:r>
      <w:r>
        <w:rPr>
          <w:color w:val="000000"/>
          <w:sz w:val="28"/>
          <w:szCs w:val="28"/>
        </w:rPr>
        <w:t xml:space="preserve">Проект может быть представлен в произвольной форме: фотоальбома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(</w:t>
      </w:r>
      <w:r>
        <w:rPr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электронно</w:t>
      </w:r>
      <w:r>
        <w:rPr>
          <w:sz w:val="28"/>
          <w:szCs w:val="28"/>
        </w:rPr>
        <w:t>м, печатном или бумажном виде</w:t>
      </w:r>
      <w:r>
        <w:rPr>
          <w:color w:val="000000"/>
          <w:sz w:val="28"/>
          <w:szCs w:val="28"/>
        </w:rPr>
        <w:t xml:space="preserve">), </w:t>
      </w:r>
      <w:proofErr w:type="spellStart"/>
      <w:r>
        <w:rPr>
          <w:color w:val="000000"/>
          <w:sz w:val="28"/>
          <w:szCs w:val="28"/>
        </w:rPr>
        <w:t>лэп</w:t>
      </w:r>
      <w:proofErr w:type="spellEnd"/>
      <w:r>
        <w:rPr>
          <w:color w:val="000000"/>
          <w:sz w:val="28"/>
          <w:szCs w:val="28"/>
        </w:rPr>
        <w:t>-бука, коллекции, настольной игры, фоторепортаж, эколого-краеведческого путеводителя, др.);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«Организация учебно</w:t>
      </w:r>
      <w:r w:rsidR="002460B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исследовательской, проектной деятельности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с младшими школьниками» - для педагогических работников (описание </w:t>
      </w:r>
      <w:r>
        <w:rPr>
          <w:color w:val="000000"/>
          <w:sz w:val="28"/>
          <w:szCs w:val="28"/>
        </w:rPr>
        <w:lastRenderedPageBreak/>
        <w:t>собственного педагогического опыта по организации и содержанию деятельности с младшими школьниками направленного на развитие интереса к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изучению ближайшего природного окружения, методические разработки). </w:t>
      </w:r>
    </w:p>
    <w:p w:rsidR="00ED45F8" w:rsidRDefault="00ED45F8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rPr>
          <w:color w:val="000000"/>
          <w:sz w:val="28"/>
          <w:szCs w:val="28"/>
        </w:rPr>
      </w:pP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>. Сроки и порядок проведения Конкурса</w:t>
      </w:r>
    </w:p>
    <w:p w:rsidR="00ED45F8" w:rsidRDefault="00ED45F8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center"/>
        <w:rPr>
          <w:sz w:val="28"/>
          <w:szCs w:val="28"/>
        </w:rPr>
      </w:pP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.1 Конкурс проводится с </w:t>
      </w:r>
      <w:r w:rsidR="0029787D">
        <w:rPr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 w:rsidR="0029787D">
        <w:rPr>
          <w:color w:val="000000"/>
          <w:sz w:val="28"/>
          <w:szCs w:val="28"/>
        </w:rPr>
        <w:t>марта</w:t>
      </w:r>
      <w:r>
        <w:rPr>
          <w:color w:val="000000"/>
          <w:sz w:val="28"/>
          <w:szCs w:val="28"/>
        </w:rPr>
        <w:t xml:space="preserve"> 2021 года по </w:t>
      </w:r>
      <w:r>
        <w:rPr>
          <w:sz w:val="28"/>
          <w:szCs w:val="28"/>
        </w:rPr>
        <w:t>30</w:t>
      </w:r>
      <w:r>
        <w:rPr>
          <w:color w:val="000000"/>
          <w:sz w:val="28"/>
          <w:szCs w:val="28"/>
        </w:rPr>
        <w:t xml:space="preserve"> апреля 2021 года в три этапа: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1 этап – заочный, с </w:t>
      </w:r>
      <w:r w:rsidR="0029787D">
        <w:rPr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 w:rsidR="0029787D">
        <w:rPr>
          <w:color w:val="000000"/>
          <w:sz w:val="28"/>
          <w:szCs w:val="28"/>
        </w:rPr>
        <w:t>марта</w:t>
      </w:r>
      <w:r>
        <w:rPr>
          <w:color w:val="000000"/>
          <w:sz w:val="28"/>
          <w:szCs w:val="28"/>
        </w:rPr>
        <w:t xml:space="preserve"> до 22 марта 2021 года: участники Конкурса оформляют работы в своих территориях под руководством учителей, педагогов дополнительного образования, родителей или самостоятельно;  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этап - краевой заочный, с 22 марта до 3 апреля 2021 год</w:t>
      </w:r>
      <w:r>
        <w:rPr>
          <w:sz w:val="28"/>
          <w:szCs w:val="28"/>
        </w:rPr>
        <w:t>а, приём конкурсных работ. Для участия в Конкурсе необходимо с 22 мар</w:t>
      </w:r>
      <w:r>
        <w:rPr>
          <w:color w:val="000000"/>
          <w:sz w:val="28"/>
          <w:szCs w:val="28"/>
        </w:rPr>
        <w:t xml:space="preserve">та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по 3 апреля 2021 года заполнить анкету и разместить конкурсные материалы по ссылке- </w:t>
      </w:r>
      <w:hyperlink r:id="rId6">
        <w:r>
          <w:rPr>
            <w:color w:val="1155CC"/>
            <w:sz w:val="28"/>
            <w:szCs w:val="28"/>
            <w:u w:val="single"/>
          </w:rPr>
          <w:t>https://docs.google.com/forms/d/e/1FAIpQLSczP8cITJXKvYCP9ms93qs6MEgRQl2c4LlAduUrg2kYPIu-Zg/viewform?usp=pp_url</w:t>
        </w:r>
      </w:hyperlink>
      <w:r>
        <w:rPr>
          <w:sz w:val="28"/>
          <w:szCs w:val="28"/>
        </w:rPr>
        <w:t>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 специальных полях заявки необходимо прикрепить следующие материалы:</w:t>
      </w:r>
    </w:p>
    <w:p w:rsidR="00ED45F8" w:rsidRDefault="00AA6220" w:rsidP="002D5BE1">
      <w:pPr>
        <w:ind w:leftChars="0" w:left="1" w:right="14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t>конкурсные работы в формате PDF;</w:t>
      </w:r>
    </w:p>
    <w:p w:rsidR="00ED45F8" w:rsidRDefault="00AA6220" w:rsidP="002D5BE1">
      <w:pPr>
        <w:ind w:leftChars="0" w:left="1" w:right="14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сканированные копии согласия родителей (законных представителей) на обработку персональных данных ребенка (Приложение </w:t>
      </w:r>
      <w:r w:rsidR="00CE6E89">
        <w:rPr>
          <w:sz w:val="28"/>
          <w:szCs w:val="28"/>
        </w:rPr>
        <w:t>3</w:t>
      </w:r>
      <w:r>
        <w:rPr>
          <w:sz w:val="28"/>
          <w:szCs w:val="28"/>
        </w:rPr>
        <w:t>), (в формате PDF, JPEG);</w:t>
      </w:r>
    </w:p>
    <w:p w:rsidR="00ED45F8" w:rsidRDefault="00AA6220" w:rsidP="002D5BE1">
      <w:pPr>
        <w:ind w:leftChars="0" w:left="1" w:right="141" w:firstLineChars="252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сканированные копии согласия на обработку персональных данных педагогических работников, участников конкурса (Приложение </w:t>
      </w:r>
      <w:r w:rsidR="00CE6E89">
        <w:rPr>
          <w:sz w:val="28"/>
          <w:szCs w:val="28"/>
        </w:rPr>
        <w:t>4</w:t>
      </w:r>
      <w:r>
        <w:rPr>
          <w:sz w:val="28"/>
          <w:szCs w:val="28"/>
        </w:rPr>
        <w:t xml:space="preserve">),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 xml:space="preserve">(в формате PDF, JPEG); </w:t>
      </w:r>
    </w:p>
    <w:p w:rsidR="00ED45F8" w:rsidRDefault="00AA6220" w:rsidP="002D5BE1">
      <w:pPr>
        <w:ind w:leftChars="0" w:left="1" w:right="141" w:firstLineChars="252" w:firstLine="70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</w:t>
      </w:r>
      <w:proofErr w:type="spellEnd"/>
      <w:r>
        <w:rPr>
          <w:sz w:val="28"/>
          <w:szCs w:val="28"/>
        </w:rPr>
        <w:t xml:space="preserve"> копия отчета о проверке работы в системе «</w:t>
      </w:r>
      <w:proofErr w:type="spellStart"/>
      <w:r>
        <w:rPr>
          <w:sz w:val="28"/>
          <w:szCs w:val="28"/>
        </w:rPr>
        <w:t>Антиплагиат</w:t>
      </w:r>
      <w:proofErr w:type="spellEnd"/>
      <w:r>
        <w:rPr>
          <w:sz w:val="28"/>
          <w:szCs w:val="28"/>
        </w:rPr>
        <w:t xml:space="preserve">»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 xml:space="preserve">на сайте </w:t>
      </w:r>
      <w:hyperlink r:id="rId7">
        <w:r>
          <w:rPr>
            <w:color w:val="0000FF"/>
            <w:sz w:val="28"/>
            <w:szCs w:val="28"/>
            <w:u w:val="single"/>
          </w:rPr>
          <w:t>www.antiplagiat.ru</w:t>
        </w:r>
      </w:hyperlink>
      <w:r>
        <w:rPr>
          <w:sz w:val="28"/>
          <w:szCs w:val="28"/>
        </w:rPr>
        <w:t xml:space="preserve"> без библиографического списка. К участию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 xml:space="preserve">в Конкурсе допускаются работы с оригинальностью текста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>не менее 55% (в формате PDF);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Внимание! Конкурсные материалы на электронную почту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не принимаются.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3 апреля до 15 апреля заочная экспертиза работ, поступивших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Конкурс</w:t>
      </w:r>
      <w:r w:rsidR="00501D82">
        <w:rPr>
          <w:color w:val="000000"/>
          <w:sz w:val="28"/>
          <w:szCs w:val="28"/>
        </w:rPr>
        <w:t xml:space="preserve"> по критериям</w:t>
      </w:r>
      <w:r>
        <w:rPr>
          <w:color w:val="000000"/>
          <w:sz w:val="28"/>
          <w:szCs w:val="28"/>
        </w:rPr>
        <w:t xml:space="preserve">, подведение итогов, </w:t>
      </w:r>
      <w:r>
        <w:rPr>
          <w:sz w:val="28"/>
          <w:szCs w:val="28"/>
        </w:rPr>
        <w:t xml:space="preserve">на очный этап (финал) Конкурса в каждую номинацию приглашаются авторы первых 15 работ, согласно рейтингу заочного этапа Конкурса. В случае набора претендентами одинакового количества баллов, предпочтение отдается ранее поступившим конкурсным работам. В случае невозможности участия (по объективным причинам)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 xml:space="preserve">в финале Конкурса, участник может быть заменен следующим в рейтинге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>по результатам заочного этапа Конкурса в данной номинации. И</w:t>
      </w:r>
      <w:r>
        <w:rPr>
          <w:color w:val="000000"/>
          <w:sz w:val="28"/>
          <w:szCs w:val="28"/>
        </w:rPr>
        <w:t xml:space="preserve">тоги заочного этапа Конкурса будут опубликованы 16 апреля 2021 года на сайте Красноярского краевого центра «Юннаты» </w:t>
      </w:r>
      <w:hyperlink r:id="rId8">
        <w:r>
          <w:rPr>
            <w:color w:val="0000FF"/>
            <w:sz w:val="28"/>
            <w:szCs w:val="28"/>
            <w:u w:val="single"/>
          </w:rPr>
          <w:t>www.yunnat.ucoz.ru</w:t>
        </w:r>
      </w:hyperlink>
      <w:r>
        <w:rPr>
          <w:color w:val="000000"/>
          <w:sz w:val="28"/>
          <w:szCs w:val="28"/>
        </w:rPr>
        <w:t>.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этап - краевой очный (финал), 23 апреля 2021 года:</w:t>
      </w:r>
      <w:r>
        <w:rPr>
          <w:color w:val="000000"/>
          <w:sz w:val="28"/>
          <w:szCs w:val="28"/>
          <w:u w:val="single"/>
        </w:rPr>
        <w:t xml:space="preserve"> </w:t>
      </w: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52" w:firstLine="70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финал </w:t>
      </w:r>
      <w:r>
        <w:rPr>
          <w:sz w:val="28"/>
          <w:szCs w:val="28"/>
        </w:rPr>
        <w:t>К</w:t>
      </w:r>
      <w:r>
        <w:rPr>
          <w:color w:val="000000"/>
          <w:sz w:val="28"/>
          <w:szCs w:val="28"/>
        </w:rPr>
        <w:t>онкурса состоится 23 апреля 202</w:t>
      </w:r>
      <w:r>
        <w:rPr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года </w:t>
      </w:r>
      <w:r>
        <w:rPr>
          <w:sz w:val="28"/>
          <w:szCs w:val="28"/>
        </w:rPr>
        <w:t>онлайн</w:t>
      </w:r>
      <w:r>
        <w:rPr>
          <w:color w:val="000000"/>
          <w:sz w:val="28"/>
          <w:szCs w:val="28"/>
        </w:rPr>
        <w:t xml:space="preserve"> на электронной платформе по адресу </w:t>
      </w:r>
      <w:hyperlink r:id="rId9">
        <w:r>
          <w:rPr>
            <w:color w:val="0000FF"/>
            <w:sz w:val="28"/>
            <w:szCs w:val="28"/>
            <w:u w:val="single"/>
          </w:rPr>
          <w:t>httзp://юннаты24.рф/</w:t>
        </w:r>
      </w:hyperlink>
      <w:r>
        <w:rPr>
          <w:color w:val="000000"/>
          <w:sz w:val="28"/>
          <w:szCs w:val="28"/>
        </w:rPr>
        <w:t xml:space="preserve"> в формате видеоконференции, курс конференция Юннат.</w:t>
      </w:r>
      <w:r>
        <w:rPr>
          <w:sz w:val="28"/>
          <w:szCs w:val="28"/>
        </w:rPr>
        <w:t xml:space="preserve"> З</w:t>
      </w:r>
      <w:r>
        <w:rPr>
          <w:color w:val="000000"/>
          <w:sz w:val="28"/>
          <w:szCs w:val="28"/>
        </w:rPr>
        <w:t xml:space="preserve">ащиту конкурсных работ в форме докладов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 сопровождении электронной презентации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перед экспертной комиссией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и участниками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Регламент защиты конкурсных работ – до 7 минут.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tabs>
          <w:tab w:val="left" w:pos="414"/>
        </w:tabs>
        <w:spacing w:line="240" w:lineRule="auto"/>
        <w:ind w:leftChars="0" w:left="1" w:right="141" w:firstLineChars="252" w:firstLine="70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5.2 </w:t>
      </w:r>
      <w:r>
        <w:rPr>
          <w:sz w:val="28"/>
          <w:szCs w:val="28"/>
        </w:rPr>
        <w:t xml:space="preserve">Награждение победителей и призеров Конкурса </w:t>
      </w:r>
      <w:proofErr w:type="spellStart"/>
      <w:r>
        <w:rPr>
          <w:sz w:val="28"/>
          <w:szCs w:val="28"/>
        </w:rPr>
        <w:t>состоиться</w:t>
      </w:r>
      <w:proofErr w:type="spellEnd"/>
      <w:r>
        <w:rPr>
          <w:sz w:val="28"/>
          <w:szCs w:val="28"/>
        </w:rPr>
        <w:t xml:space="preserve"> </w:t>
      </w:r>
      <w:r w:rsidR="002460B9">
        <w:rPr>
          <w:sz w:val="28"/>
          <w:szCs w:val="28"/>
        </w:rPr>
        <w:br/>
      </w:r>
      <w:r>
        <w:rPr>
          <w:sz w:val="28"/>
          <w:szCs w:val="28"/>
        </w:rPr>
        <w:t xml:space="preserve">30 апреля 2021 года на электронной платформе по адресу </w:t>
      </w:r>
      <w:hyperlink r:id="rId10" w:history="1">
        <w:r w:rsidR="002460B9" w:rsidRPr="008D5FD9">
          <w:rPr>
            <w:rStyle w:val="aa"/>
            <w:sz w:val="28"/>
            <w:szCs w:val="28"/>
          </w:rPr>
          <w:t>http://юннаты24.рф/</w:t>
        </w:r>
      </w:hyperlink>
      <w:r>
        <w:rPr>
          <w:sz w:val="28"/>
          <w:szCs w:val="28"/>
        </w:rPr>
        <w:t>.</w:t>
      </w:r>
    </w:p>
    <w:p w:rsidR="00ED45F8" w:rsidRDefault="00ED45F8" w:rsidP="002D5BE1">
      <w:pPr>
        <w:ind w:left="1" w:right="141" w:hanging="3"/>
        <w:jc w:val="both"/>
        <w:rPr>
          <w:sz w:val="28"/>
          <w:szCs w:val="28"/>
        </w:rPr>
      </w:pP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="002460B9">
        <w:rPr>
          <w:color w:val="000000"/>
          <w:sz w:val="28"/>
          <w:szCs w:val="28"/>
        </w:rPr>
        <w:t xml:space="preserve">. Требования к </w:t>
      </w:r>
      <w:r>
        <w:rPr>
          <w:color w:val="000000"/>
          <w:sz w:val="28"/>
          <w:szCs w:val="28"/>
        </w:rPr>
        <w:t>конкурсным работам</w:t>
      </w:r>
    </w:p>
    <w:p w:rsidR="00ED45F8" w:rsidRDefault="00ED45F8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both"/>
        <w:rPr>
          <w:b/>
          <w:sz w:val="28"/>
          <w:szCs w:val="28"/>
        </w:rPr>
      </w:pP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>.1. На заочный этап Конкурса представляются учебно-исследовательские работы, экологические проекты, описание опыта педагогической деятельности.</w:t>
      </w:r>
    </w:p>
    <w:p w:rsidR="00ED45F8" w:rsidRDefault="00AA6220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.2 Конкурсные работы должны быть выполнены и оформлены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в соответствии с требованиями (Приложение 1). </w:t>
      </w:r>
    </w:p>
    <w:p w:rsidR="00501D82" w:rsidRDefault="00501D82" w:rsidP="002D5B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rFonts w:ascii="Times" w:eastAsia="Times" w:hAnsi="Times" w:cs="Times"/>
          <w:color w:val="000000"/>
          <w:sz w:val="28"/>
          <w:szCs w:val="28"/>
        </w:rPr>
      </w:pP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>.3</w:t>
      </w:r>
      <w:r w:rsidRPr="00501D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Конкурсные работы оцениваются по критериям (Приложение 2).</w:t>
      </w:r>
    </w:p>
    <w:p w:rsidR="00ED45F8" w:rsidRDefault="00501D82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</w:t>
      </w:r>
      <w:r w:rsidR="00AA6220">
        <w:rPr>
          <w:color w:val="000000"/>
          <w:sz w:val="28"/>
          <w:szCs w:val="28"/>
        </w:rPr>
        <w:t xml:space="preserve">Конкурсные работы должны быть представлены от имени одного или двух авторов. </w:t>
      </w:r>
    </w:p>
    <w:p w:rsidR="00ED45F8" w:rsidRDefault="00501D82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5 </w:t>
      </w:r>
      <w:r w:rsidR="00AA6220">
        <w:rPr>
          <w:color w:val="000000"/>
          <w:sz w:val="28"/>
          <w:szCs w:val="28"/>
        </w:rPr>
        <w:t xml:space="preserve">Работы, не соответствующие требованиям настоящего Положения и поступившие позже указанной даты, к рассмотрению не принимаются.  </w:t>
      </w:r>
    </w:p>
    <w:p w:rsidR="002460B9" w:rsidRDefault="00501D82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6.6 </w:t>
      </w:r>
      <w:r w:rsidR="00AA6220">
        <w:rPr>
          <w:color w:val="000000"/>
          <w:sz w:val="28"/>
          <w:szCs w:val="28"/>
        </w:rPr>
        <w:t xml:space="preserve">Работы, присланные на Конкурс, не рецензируются </w:t>
      </w:r>
      <w:r w:rsidR="002460B9">
        <w:rPr>
          <w:color w:val="000000"/>
          <w:sz w:val="28"/>
          <w:szCs w:val="28"/>
        </w:rPr>
        <w:br/>
      </w:r>
      <w:r w:rsidR="00AA6220">
        <w:rPr>
          <w:color w:val="000000"/>
          <w:sz w:val="28"/>
          <w:szCs w:val="28"/>
        </w:rPr>
        <w:t xml:space="preserve">и не возвращаются. </w:t>
      </w:r>
    </w:p>
    <w:p w:rsidR="00ED45F8" w:rsidRDefault="00501D82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Chars="0" w:left="1" w:right="141" w:firstLineChars="252" w:firstLine="706"/>
        <w:jc w:val="both"/>
        <w:rPr>
          <w:color w:val="0070C0"/>
          <w:sz w:val="28"/>
          <w:szCs w:val="28"/>
        </w:rPr>
      </w:pPr>
      <w:r>
        <w:rPr>
          <w:color w:val="000000"/>
          <w:sz w:val="28"/>
          <w:szCs w:val="28"/>
        </w:rPr>
        <w:t xml:space="preserve">6.7 </w:t>
      </w:r>
      <w:r w:rsidR="00AA6220">
        <w:rPr>
          <w:color w:val="000000"/>
          <w:sz w:val="28"/>
          <w:szCs w:val="28"/>
        </w:rPr>
        <w:t>Авторам работ не передаются экспертные листы и протоколы жюри</w:t>
      </w:r>
      <w:r w:rsidR="00AA6220">
        <w:rPr>
          <w:color w:val="0070C0"/>
          <w:sz w:val="28"/>
          <w:szCs w:val="28"/>
        </w:rPr>
        <w:t>.</w:t>
      </w:r>
    </w:p>
    <w:p w:rsidR="002460B9" w:rsidRDefault="002460B9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>. Подведение итогов Конкурса</w:t>
      </w:r>
    </w:p>
    <w:p w:rsidR="00ED45F8" w:rsidRDefault="00ED45F8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both"/>
        <w:rPr>
          <w:sz w:val="28"/>
          <w:szCs w:val="28"/>
        </w:rPr>
      </w:pP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.1 Все участники заочного этапа Конкурса получат свидетельство участника. Макет свидетельства участника будет выставлен на сайте Красноярского краевого центра «Юннаты» в формате JPEG в </w:t>
      </w:r>
      <w:r w:rsidR="002460B9">
        <w:rPr>
          <w:color w:val="000000"/>
          <w:sz w:val="28"/>
          <w:szCs w:val="28"/>
        </w:rPr>
        <w:t>разделе «Мероприятия».</w:t>
      </w: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0"/>
          <w:szCs w:val="20"/>
        </w:rPr>
      </w:pP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.2 Итоги очного этап Конкурса будут подведены </w:t>
      </w:r>
      <w:r>
        <w:rPr>
          <w:sz w:val="28"/>
          <w:szCs w:val="28"/>
        </w:rPr>
        <w:t>до 30 апреля</w:t>
      </w:r>
      <w:r>
        <w:rPr>
          <w:color w:val="000000"/>
          <w:sz w:val="28"/>
          <w:szCs w:val="28"/>
        </w:rPr>
        <w:t xml:space="preserve">. </w:t>
      </w: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.3 Жюри конкурса в каждой номинации определяет победителя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(I место) и призеров (II, III место). По решению Оргкомитета возможно учреждение специальных призов. </w:t>
      </w: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.4. Все участники финала Конкурса получают «Диплом финалиста». Победители и призеры будут награждены дипломами (I, II, III место) </w:t>
      </w:r>
      <w:r w:rsidR="002460B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и памятными подарками.</w:t>
      </w: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141" w:firstLineChars="252" w:firstLine="70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7.5</w:t>
      </w:r>
      <w:r>
        <w:rPr>
          <w:color w:val="000000"/>
          <w:sz w:val="28"/>
          <w:szCs w:val="28"/>
        </w:rPr>
        <w:t xml:space="preserve"> Руководител</w:t>
      </w:r>
      <w:r>
        <w:rPr>
          <w:sz w:val="28"/>
          <w:szCs w:val="28"/>
        </w:rPr>
        <w:t>ям</w:t>
      </w:r>
      <w:r>
        <w:rPr>
          <w:color w:val="000000"/>
          <w:sz w:val="28"/>
          <w:szCs w:val="28"/>
        </w:rPr>
        <w:t xml:space="preserve"> конкурсных работ победителей и призеров </w:t>
      </w:r>
      <w:r>
        <w:rPr>
          <w:sz w:val="28"/>
          <w:szCs w:val="28"/>
        </w:rPr>
        <w:t>вручаются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благодарственные письма</w:t>
      </w:r>
      <w:r>
        <w:rPr>
          <w:color w:val="000000"/>
          <w:sz w:val="28"/>
          <w:szCs w:val="28"/>
        </w:rPr>
        <w:t>.</w:t>
      </w:r>
    </w:p>
    <w:p w:rsidR="00ED45F8" w:rsidRDefault="00ED45F8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center"/>
        <w:rPr>
          <w:color w:val="000000"/>
          <w:sz w:val="28"/>
          <w:szCs w:val="28"/>
        </w:rPr>
      </w:pP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8</w:t>
      </w:r>
      <w:r>
        <w:rPr>
          <w:color w:val="000000"/>
          <w:sz w:val="28"/>
          <w:szCs w:val="28"/>
        </w:rPr>
        <w:t>. Финансирование</w:t>
      </w:r>
    </w:p>
    <w:p w:rsidR="002D5BE1" w:rsidRDefault="002D5BE1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141" w:hanging="3"/>
        <w:jc w:val="center"/>
        <w:rPr>
          <w:color w:val="000000"/>
          <w:sz w:val="28"/>
          <w:szCs w:val="28"/>
        </w:rPr>
      </w:pPr>
    </w:p>
    <w:p w:rsidR="00ED45F8" w:rsidRDefault="00AA6220" w:rsidP="002D5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52" w:firstLine="706"/>
        <w:jc w:val="both"/>
        <w:rPr>
          <w:color w:val="000000"/>
        </w:rPr>
        <w:sectPr w:rsidR="00ED45F8">
          <w:pgSz w:w="11906" w:h="16838"/>
          <w:pgMar w:top="1134" w:right="849" w:bottom="851" w:left="1701" w:header="709" w:footer="709" w:gutter="0"/>
          <w:pgNumType w:start="1"/>
          <w:cols w:space="720"/>
          <w:titlePg/>
        </w:sectPr>
      </w:pPr>
      <w:r>
        <w:rPr>
          <w:sz w:val="28"/>
          <w:szCs w:val="28"/>
        </w:rPr>
        <w:t>8</w:t>
      </w:r>
      <w:r>
        <w:rPr>
          <w:color w:val="000000"/>
          <w:sz w:val="28"/>
          <w:szCs w:val="28"/>
        </w:rPr>
        <w:t>.1 Расходы на питание и проживание участников, транспортные расходы, экскурсионную программу, осуществляют командирующие организации либо участники Конкурса самостоятельно.</w:t>
      </w:r>
    </w:p>
    <w:tbl>
      <w:tblPr>
        <w:tblStyle w:val="afb"/>
        <w:tblW w:w="4217" w:type="dxa"/>
        <w:tblInd w:w="5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7"/>
      </w:tblGrid>
      <w:tr w:rsidR="00ED45F8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ED45F8" w:rsidRDefault="00AA6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1</w:t>
            </w:r>
          </w:p>
          <w:p w:rsidR="00ED45F8" w:rsidRDefault="00AA6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 Положению </w:t>
            </w:r>
          </w:p>
          <w:p w:rsidR="00ED45F8" w:rsidRDefault="00AA6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 краевом конкурсе «Юннат» для младших школьников</w:t>
            </w:r>
          </w:p>
        </w:tc>
      </w:tr>
    </w:tbl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Общие требования к оформлению конкурсных работ</w:t>
      </w: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 xml:space="preserve">Работы подаются в электронном виде, в программе </w:t>
      </w:r>
      <w:proofErr w:type="spellStart"/>
      <w:r>
        <w:rPr>
          <w:color w:val="000000"/>
        </w:rPr>
        <w:t>Word</w:t>
      </w:r>
      <w:proofErr w:type="spellEnd"/>
      <w:r>
        <w:rPr>
          <w:color w:val="000000"/>
        </w:rPr>
        <w:t xml:space="preserve">, формат страницы – А 4. 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Поле страницы: верхнее и нижнее – 2 см; левое – 3, правое – 1,5 см; отступ красной строки – 1,25 см.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ab/>
        <w:t xml:space="preserve">Шрифт – </w:t>
      </w:r>
      <w:proofErr w:type="spellStart"/>
      <w:r>
        <w:rPr>
          <w:color w:val="000000"/>
        </w:rPr>
        <w:t>Times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>, размер шрифта – 14, междустрочный интервал – полуторный; текст форматируется «по ширине».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ab/>
        <w:t>Заголовки печатается заглавными буквами на первых двух и более строках текста, которые центрируются без кавычек, точка в конце заголовка не ставится.</w:t>
      </w:r>
    </w:p>
    <w:p w:rsidR="00ED45F8" w:rsidRDefault="00AA6220" w:rsidP="002460B9">
      <w:pPr>
        <w:ind w:left="-2" w:firstLineChars="295" w:firstLine="708"/>
        <w:jc w:val="both"/>
      </w:pPr>
      <w:r>
        <w:t>Фотографии, рисунки, графики, схемы, размещаются по ходу текста работы, оформляются как рисунок, подписываются снизу по центру и имеют сквозную нумерацию, в тексте работы должны быть сделаны ссылки на них.</w:t>
      </w:r>
    </w:p>
    <w:p w:rsidR="00ED45F8" w:rsidRDefault="00AA6220" w:rsidP="002460B9">
      <w:pPr>
        <w:ind w:left="-2" w:firstLineChars="295" w:firstLine="708"/>
        <w:jc w:val="both"/>
      </w:pPr>
      <w:r>
        <w:t>Таблицы размещаются по ходу текста работы, оформляются как таблица, подписываются сверху слева и имеют сквозную нумерацию, в тексте работы должны быть сделаны ссылки на них.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Оформление работы не должно включать излишеств, в том числе: различных цветов текста, не относящихся к пониманию работы рисунков, больших и вычурных шрифтов и т.п.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Нумерация начинается с введения – арабскими цифрами внизу страницы справа. Титульный лист не нумеруется, но учитывается в общей нумерации.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center"/>
        <w:rPr>
          <w:color w:val="000000"/>
        </w:rPr>
      </w:pP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>Реферат должен содержать: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Титульный лист, где</w:t>
      </w:r>
      <w:r>
        <w:rPr>
          <w:b/>
          <w:color w:val="000000"/>
        </w:rPr>
        <w:t xml:space="preserve"> </w:t>
      </w:r>
      <w:r>
        <w:rPr>
          <w:color w:val="000000"/>
        </w:rPr>
        <w:t>указаны:</w:t>
      </w:r>
    </w:p>
    <w:p w:rsidR="00ED45F8" w:rsidRDefault="002460B9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ab/>
        <w:t xml:space="preserve">наименование учреждения, </w:t>
      </w:r>
      <w:r w:rsidR="00AA6220">
        <w:rPr>
          <w:color w:val="000000"/>
        </w:rPr>
        <w:t>при котором выполнена работа;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ab/>
        <w:t>вид работы «Реферат» и тема работы;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ab/>
        <w:t>фамилия, имя, класс, общеобразовательное учреждение автора (</w:t>
      </w:r>
      <w:proofErr w:type="spellStart"/>
      <w:r>
        <w:rPr>
          <w:color w:val="000000"/>
        </w:rPr>
        <w:t>ов</w:t>
      </w:r>
      <w:proofErr w:type="spellEnd"/>
      <w:r>
        <w:rPr>
          <w:color w:val="000000"/>
        </w:rPr>
        <w:t xml:space="preserve">) работы; 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ab/>
        <w:t>фамилия, имя, отчество, должность, место работы руководителя работы;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ab/>
        <w:t>населенный пункт и год выполнения работы.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>Содержание</w:t>
      </w:r>
      <w:r>
        <w:rPr>
          <w:b/>
          <w:color w:val="000000"/>
        </w:rPr>
        <w:t xml:space="preserve">, </w:t>
      </w:r>
      <w:r>
        <w:rPr>
          <w:color w:val="000000"/>
        </w:rPr>
        <w:t>перечисляющее нижеупомянутые разделы с указанием страниц. Нумерация страниц должна соответствовать действительности.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 xml:space="preserve">Введение, </w:t>
      </w:r>
      <w:r>
        <w:rPr>
          <w:color w:val="000000"/>
        </w:rPr>
        <w:t>отражающее актуальность темы для авторов (почему важно исследовать эту тему, чем она значима сейчас), цель и задачи работы.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 xml:space="preserve">Основная часть, </w:t>
      </w:r>
      <w:r>
        <w:rPr>
          <w:color w:val="000000"/>
        </w:rPr>
        <w:t>обзор литературы по данному вопросу, ссылки на аналогичные работы, характеристика, собственные наблюдения.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 xml:space="preserve">Выводы, </w:t>
      </w:r>
      <w:r>
        <w:rPr>
          <w:color w:val="000000"/>
        </w:rPr>
        <w:t>краткие ответы на вопросы, поставленные в задачах, на все или одну из них.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 xml:space="preserve">Заключение, </w:t>
      </w:r>
      <w:r>
        <w:rPr>
          <w:color w:val="000000"/>
        </w:rPr>
        <w:t>где могут быть намечены перспективы и планы практической части работы.</w:t>
      </w:r>
      <w:r>
        <w:rPr>
          <w:b/>
          <w:color w:val="000000"/>
        </w:rPr>
        <w:t xml:space="preserve"> 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 xml:space="preserve">Список используемых информационных источников, где указаны </w:t>
      </w:r>
      <w:r>
        <w:rPr>
          <w:color w:val="000000"/>
        </w:rPr>
        <w:t>литературные источники в алфавитном порядке (автор, название книги, место, издательство и год издания, количество страниц); материалы, опубликованные в сети интернет (автор, название, адрес/ссылка, дата просмотра).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 xml:space="preserve">Объем реферата не менее 5 и не более 10 страниц печатного текста, не считая титульного листа. 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</w:p>
    <w:p w:rsidR="00ED45F8" w:rsidRDefault="00ED45F8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 w:after="120" w:line="240" w:lineRule="auto"/>
        <w:ind w:left="-2" w:right="6" w:firstLineChars="295" w:firstLine="708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  <w:u w:val="single"/>
        </w:rPr>
        <w:t>Учебно-исследовательская работа должна содержать: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Титульный лист, где указаны: 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полное наименование образовательного учреждения, при котором выполнялась работа (если работа выполнялась в 2-х учреждениях, указываются оба);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 xml:space="preserve">вид конкурсной работы - учебно-исследовательская работа;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тема учебно-исследовательской работы;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фамилия, имя, класс, общеобразовательное учреждение автора (</w:t>
      </w:r>
      <w:proofErr w:type="spellStart"/>
      <w:r>
        <w:rPr>
          <w:color w:val="000000"/>
        </w:rPr>
        <w:t>ов</w:t>
      </w:r>
      <w:proofErr w:type="spellEnd"/>
      <w:r>
        <w:rPr>
          <w:color w:val="000000"/>
        </w:rPr>
        <w:t xml:space="preserve">) работы; 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 xml:space="preserve">фамилия, имя, отчество, должность, место работы руководителя работы;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ab/>
        <w:t>научный руководитель/консультант (если есть), должность, место работы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населенный пункт и год выполнения работы.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Образец: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center"/>
        <w:rPr>
          <w:color w:val="000000"/>
        </w:rPr>
      </w:pP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center"/>
        <w:rPr>
          <w:color w:val="000000"/>
        </w:rPr>
      </w:pPr>
      <w:r>
        <w:rPr>
          <w:color w:val="000000"/>
        </w:rPr>
        <w:t>Краевое государственное бюджетное образовательное учреждение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center"/>
        <w:rPr>
          <w:color w:val="000000"/>
        </w:rPr>
      </w:pPr>
      <w:r>
        <w:rPr>
          <w:color w:val="000000"/>
        </w:rPr>
        <w:t>дополнительного образования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center"/>
        <w:rPr>
          <w:color w:val="000000"/>
        </w:rPr>
      </w:pPr>
      <w:r>
        <w:rPr>
          <w:color w:val="000000"/>
        </w:rPr>
        <w:t>«Красноярский краевой центр «Юннаты»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center"/>
        <w:rPr>
          <w:color w:val="000000"/>
        </w:rPr>
      </w:pPr>
      <w:r>
        <w:rPr>
          <w:color w:val="000000"/>
        </w:rPr>
        <w:t>Учебно-исследовательская работа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center"/>
        <w:rPr>
          <w:color w:val="000000"/>
        </w:rPr>
      </w:pPr>
      <w:r>
        <w:rPr>
          <w:color w:val="000000"/>
        </w:rPr>
        <w:t>«Влияние биостимуляторов на скорость прорастания семян томатов сорта Буян»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</w:p>
    <w:p w:rsidR="00ED45F8" w:rsidRDefault="00AA6220" w:rsidP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26" w:left="5102" w:firstLineChars="0" w:firstLine="2"/>
        <w:jc w:val="both"/>
        <w:rPr>
          <w:color w:val="000000"/>
        </w:rPr>
      </w:pPr>
      <w:r>
        <w:rPr>
          <w:color w:val="000000"/>
        </w:rPr>
        <w:t xml:space="preserve">Выполнила: Сергеева Марина, обучающаяся 3 класса МБОУ СШ № 73 </w:t>
      </w:r>
    </w:p>
    <w:p w:rsidR="00ED45F8" w:rsidRDefault="00ED45F8" w:rsidP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26" w:left="5102" w:firstLineChars="0" w:firstLine="2"/>
        <w:jc w:val="both"/>
        <w:rPr>
          <w:color w:val="000000"/>
        </w:rPr>
      </w:pPr>
    </w:p>
    <w:p w:rsidR="00ED45F8" w:rsidRDefault="00AA6220" w:rsidP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26" w:left="5102" w:firstLineChars="0" w:firstLine="2"/>
        <w:jc w:val="both"/>
        <w:rPr>
          <w:color w:val="000000"/>
        </w:rPr>
      </w:pPr>
      <w:r>
        <w:rPr>
          <w:color w:val="000000"/>
        </w:rPr>
        <w:t>Руководитель: Иванова Ирина Ивановна, педагог дополнительного образования Красноярского краевого центра «Юннаты»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center"/>
        <w:rPr>
          <w:color w:val="000000"/>
        </w:rPr>
      </w:pPr>
      <w:r>
        <w:rPr>
          <w:color w:val="000000"/>
        </w:rPr>
        <w:t>Красноярск, 2021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>Содержание,</w:t>
      </w:r>
      <w:r>
        <w:rPr>
          <w:color w:val="000000"/>
        </w:rPr>
        <w:t xml:space="preserve"> перечисляющее нижеупомянутые разделы с указанием страниц.</w:t>
      </w:r>
      <w:r>
        <w:rPr>
          <w:b/>
          <w:color w:val="000000"/>
        </w:rPr>
        <w:t xml:space="preserve">  </w:t>
      </w:r>
      <w:r>
        <w:rPr>
          <w:color w:val="000000"/>
        </w:rPr>
        <w:t xml:space="preserve"> 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Введение, </w:t>
      </w:r>
      <w:r>
        <w:rPr>
          <w:color w:val="000000"/>
        </w:rPr>
        <w:t>где необходимо сформулировать проблематику; цель и задачи работы; обосновать ее актуальность.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 xml:space="preserve">Основная часть, </w:t>
      </w:r>
      <w:r>
        <w:rPr>
          <w:color w:val="000000"/>
        </w:rPr>
        <w:t>включающая краткий обзор литературы по теме исследования, ссылки на аналогичные работы, описание методик, результатов исследования и их обсуждение. Объем текста основной части, включая фотографии, графики, таблицы и иллюстрации не должен превышать 8 страниц.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 xml:space="preserve">Выводы, </w:t>
      </w:r>
      <w:r>
        <w:rPr>
          <w:color w:val="000000"/>
        </w:rPr>
        <w:t xml:space="preserve">краткие ответы на вопросы, поставленные в задачах. </w:t>
      </w:r>
    </w:p>
    <w:p w:rsidR="00ED45F8" w:rsidRDefault="00AA6220" w:rsidP="0024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>Заключение</w:t>
      </w:r>
      <w:r>
        <w:rPr>
          <w:color w:val="000000"/>
        </w:rPr>
        <w:t xml:space="preserve">, где могут быть отмечены лица, помогавшие в выполнении работы, намечены дальнейшие перспективы работы и даны практические рекомендации, проистекающие из данного исследования;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  <w:u w:val="single"/>
        </w:rPr>
        <w:t xml:space="preserve">Список используемых информационных источников, </w:t>
      </w:r>
      <w:r>
        <w:rPr>
          <w:color w:val="000000"/>
        </w:rPr>
        <w:t>где указаны</w:t>
      </w:r>
      <w:r>
        <w:rPr>
          <w:color w:val="000000"/>
          <w:u w:val="single"/>
        </w:rPr>
        <w:t xml:space="preserve"> </w:t>
      </w:r>
      <w:r>
        <w:rPr>
          <w:color w:val="000000"/>
        </w:rPr>
        <w:t>литературные источники в алфавитном порядке (автор, название книги, место, издательство и год издания, количество страниц); материалы, опубликованные в сети интернет (автор, название, адрес/ссылка, дата просмотра).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Объем работы не менее 6 и не более 15 страниц печатного текста, без учета титульного листа.</w:t>
      </w:r>
    </w:p>
    <w:p w:rsidR="00AA6220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Экологический проект должен содержать: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  <w:u w:val="single"/>
        </w:rPr>
        <w:t>Титульный лист</w:t>
      </w:r>
      <w:r>
        <w:rPr>
          <w:color w:val="000000"/>
        </w:rPr>
        <w:t>, где указаны: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наименование учреждения, при котором была выполнена работа;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форма экологического проекта;1.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название проекта;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фамилия, имя, класс, общеобразовательное учреждение автора (</w:t>
      </w:r>
      <w:proofErr w:type="spellStart"/>
      <w:r>
        <w:rPr>
          <w:color w:val="000000"/>
        </w:rPr>
        <w:t>ов</w:t>
      </w:r>
      <w:proofErr w:type="spellEnd"/>
      <w:r>
        <w:rPr>
          <w:color w:val="000000"/>
        </w:rPr>
        <w:t xml:space="preserve">) работы; 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фамилия, имя, отчество, должность, место работы руководителя работы;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>
        <w:rPr>
          <w:color w:val="000000"/>
        </w:rPr>
        <w:t>населенный пункт и год выполнения работы.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  <w:u w:val="single"/>
        </w:rPr>
        <w:t>Аннотацию</w:t>
      </w:r>
      <w:r>
        <w:rPr>
          <w:color w:val="000000"/>
        </w:rPr>
        <w:t>, где отражены название и цель проекта; причины или что побудило автора (</w:t>
      </w:r>
      <w:proofErr w:type="spellStart"/>
      <w:r>
        <w:rPr>
          <w:color w:val="000000"/>
        </w:rPr>
        <w:t>ов</w:t>
      </w:r>
      <w:proofErr w:type="spellEnd"/>
      <w:r>
        <w:rPr>
          <w:color w:val="000000"/>
        </w:rPr>
        <w:t xml:space="preserve">) разработать данный проект; лица, помогавшие в выполнении проекта. Объем текста не более 1 страницы.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  <w:u w:val="single"/>
        </w:rPr>
        <w:t>Электронная версия</w:t>
      </w:r>
      <w:r>
        <w:rPr>
          <w:color w:val="000000"/>
        </w:rPr>
        <w:t xml:space="preserve"> проекта может быть представлена текстом, фотографиями, видео, другое.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color w:val="000000"/>
        </w:rPr>
      </w:pP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rPr>
          <w:rFonts w:ascii="Times" w:eastAsia="Times" w:hAnsi="Times" w:cs="Times"/>
          <w:color w:val="000000"/>
        </w:rPr>
      </w:pPr>
      <w:r>
        <w:rPr>
          <w:color w:val="000000"/>
        </w:rPr>
        <w:t>Описание опыта работы педагогического работника</w:t>
      </w:r>
      <w:r>
        <w:rPr>
          <w:rFonts w:ascii="Times" w:eastAsia="Times" w:hAnsi="Times" w:cs="Times"/>
          <w:color w:val="000000"/>
        </w:rPr>
        <w:t xml:space="preserve"> должно иметь: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color w:val="000000"/>
        </w:rPr>
        <w:tab/>
      </w:r>
      <w:r>
        <w:rPr>
          <w:rFonts w:ascii="Times" w:eastAsia="Times" w:hAnsi="Times" w:cs="Times"/>
          <w:color w:val="000000"/>
          <w:u w:val="single"/>
        </w:rPr>
        <w:t>Титульный лист</w:t>
      </w:r>
      <w:r>
        <w:rPr>
          <w:rFonts w:ascii="Times" w:eastAsia="Times" w:hAnsi="Times" w:cs="Times"/>
          <w:color w:val="000000"/>
        </w:rPr>
        <w:t xml:space="preserve"> с указанием полного названия образовательного учреждения, </w:t>
      </w:r>
      <w:r>
        <w:rPr>
          <w:color w:val="000000"/>
        </w:rPr>
        <w:t>темы работы,</w:t>
      </w:r>
      <w:r>
        <w:rPr>
          <w:rFonts w:ascii="Times" w:eastAsia="Times" w:hAnsi="Times" w:cs="Times"/>
          <w:color w:val="000000"/>
        </w:rPr>
        <w:t xml:space="preserve"> фамилии, имени, отчества, </w:t>
      </w:r>
      <w:r>
        <w:rPr>
          <w:color w:val="000000"/>
        </w:rPr>
        <w:t xml:space="preserve">должности и места работы (полностью) </w:t>
      </w:r>
      <w:r>
        <w:rPr>
          <w:rFonts w:ascii="Times" w:eastAsia="Times" w:hAnsi="Times" w:cs="Times"/>
          <w:color w:val="000000"/>
        </w:rPr>
        <w:t>автора, полного почтового адреса и других координат</w:t>
      </w:r>
      <w:r>
        <w:rPr>
          <w:color w:val="000000"/>
        </w:rPr>
        <w:t>,</w:t>
      </w:r>
      <w:r>
        <w:rPr>
          <w:rFonts w:ascii="Times" w:eastAsia="Times" w:hAnsi="Times" w:cs="Times"/>
          <w:color w:val="000000"/>
        </w:rPr>
        <w:t xml:space="preserve"> года представления опыта.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color w:val="000000"/>
        </w:rPr>
        <w:tab/>
      </w:r>
      <w:r>
        <w:rPr>
          <w:rFonts w:ascii="Times" w:eastAsia="Times" w:hAnsi="Times" w:cs="Times"/>
          <w:color w:val="000000"/>
          <w:u w:val="single"/>
        </w:rPr>
        <w:t>Содержание</w:t>
      </w:r>
      <w:r>
        <w:rPr>
          <w:rFonts w:ascii="Times" w:eastAsia="Times" w:hAnsi="Times" w:cs="Times"/>
          <w:color w:val="000000"/>
        </w:rPr>
        <w:t xml:space="preserve"> включает в себя следующее: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color w:val="000000"/>
        </w:rPr>
        <w:tab/>
        <w:t>краткую историю</w:t>
      </w:r>
      <w:r>
        <w:rPr>
          <w:rFonts w:ascii="Times" w:eastAsia="Times" w:hAnsi="Times" w:cs="Times"/>
          <w:color w:val="000000"/>
        </w:rPr>
        <w:t xml:space="preserve"> вопроса, на решение которого было направлено действие (региона, учреждения, руководителя детского объединения);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color w:val="000000"/>
        </w:rPr>
        <w:tab/>
        <w:t>характеристику условий</w:t>
      </w:r>
      <w:r>
        <w:rPr>
          <w:rFonts w:ascii="Times" w:eastAsia="Times" w:hAnsi="Times" w:cs="Times"/>
          <w:color w:val="000000"/>
        </w:rPr>
        <w:t xml:space="preserve">, в которых создавался опыт; 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color w:val="000000"/>
        </w:rPr>
        <w:tab/>
        <w:t>описание и анализ</w:t>
      </w:r>
      <w:r>
        <w:rPr>
          <w:rFonts w:ascii="Times" w:eastAsia="Times" w:hAnsi="Times" w:cs="Times"/>
          <w:color w:val="000000"/>
        </w:rPr>
        <w:t xml:space="preserve"> того нового, оригинального, что есть в практике создателя опыта (показать в динамике);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color w:val="000000"/>
        </w:rPr>
        <w:tab/>
        <w:t>изложение достигнутых результатов</w:t>
      </w:r>
      <w:r>
        <w:rPr>
          <w:rFonts w:ascii="Times" w:eastAsia="Times" w:hAnsi="Times" w:cs="Times"/>
          <w:color w:val="000000"/>
        </w:rPr>
        <w:t xml:space="preserve"> и перспективы на дальнейшую работу.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color w:val="000000"/>
        </w:rPr>
        <w:tab/>
      </w:r>
      <w:r>
        <w:rPr>
          <w:rFonts w:ascii="Times" w:eastAsia="Times" w:hAnsi="Times" w:cs="Times"/>
          <w:color w:val="000000"/>
          <w:u w:val="single"/>
        </w:rPr>
        <w:t>Приложение</w:t>
      </w:r>
      <w:r>
        <w:rPr>
          <w:rFonts w:ascii="Times" w:eastAsia="Times" w:hAnsi="Times" w:cs="Times"/>
          <w:color w:val="000000"/>
        </w:rPr>
        <w:t xml:space="preserve"> </w:t>
      </w:r>
      <w:r>
        <w:rPr>
          <w:rFonts w:ascii="Times" w:eastAsia="Times" w:hAnsi="Times" w:cs="Times"/>
          <w:i/>
          <w:color w:val="000000"/>
        </w:rPr>
        <w:t>к описанию опыта работы</w:t>
      </w:r>
      <w:r>
        <w:rPr>
          <w:rFonts w:ascii="Times" w:eastAsia="Times" w:hAnsi="Times" w:cs="Times"/>
          <w:color w:val="000000"/>
        </w:rPr>
        <w:t xml:space="preserve"> может включать: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79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color w:val="000000"/>
        </w:rPr>
        <w:tab/>
      </w:r>
      <w:r>
        <w:rPr>
          <w:rFonts w:ascii="Times" w:eastAsia="Times" w:hAnsi="Times" w:cs="Times"/>
          <w:color w:val="000000"/>
          <w:u w:val="single"/>
        </w:rPr>
        <w:t>Дополнительную общеразвивающую программу</w:t>
      </w:r>
      <w:r>
        <w:rPr>
          <w:rFonts w:ascii="Times" w:eastAsia="Times" w:hAnsi="Times" w:cs="Times"/>
          <w:i/>
          <w:color w:val="000000"/>
          <w:u w:val="single"/>
        </w:rPr>
        <w:t>,</w:t>
      </w:r>
      <w:r>
        <w:rPr>
          <w:rFonts w:ascii="Times" w:eastAsia="Times" w:hAnsi="Times" w:cs="Times"/>
          <w:color w:val="000000"/>
        </w:rPr>
        <w:t xml:space="preserve"> соответствующую тематике Конкурса и </w:t>
      </w:r>
      <w:r>
        <w:rPr>
          <w:rFonts w:ascii="Times" w:eastAsia="Times" w:hAnsi="Times" w:cs="Times"/>
          <w:i/>
          <w:color w:val="000000"/>
        </w:rPr>
        <w:t xml:space="preserve">Методическим рекомендациям по проектированию дополнительных общеразвивающих программ (Письмо </w:t>
      </w:r>
      <w:proofErr w:type="spellStart"/>
      <w:r>
        <w:rPr>
          <w:rFonts w:ascii="Times" w:eastAsia="Times" w:hAnsi="Times" w:cs="Times"/>
          <w:i/>
          <w:color w:val="000000"/>
        </w:rPr>
        <w:t>Минобрнауки</w:t>
      </w:r>
      <w:proofErr w:type="spellEnd"/>
      <w:r>
        <w:rPr>
          <w:rFonts w:ascii="Times" w:eastAsia="Times" w:hAnsi="Times" w:cs="Times"/>
          <w:i/>
          <w:color w:val="000000"/>
        </w:rPr>
        <w:t xml:space="preserve"> РФ от 18.11.2015 № 09-3242).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Желательно, чтобы образовательная программа имела приложения в виде методических разработок, пособий и т.п.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i/>
          <w:color w:val="000000"/>
        </w:rPr>
        <w:tab/>
      </w:r>
      <w:r>
        <w:rPr>
          <w:rFonts w:ascii="Times" w:eastAsia="Times" w:hAnsi="Times" w:cs="Times"/>
          <w:color w:val="000000"/>
          <w:u w:val="single"/>
        </w:rPr>
        <w:t>Методические материалы</w:t>
      </w:r>
      <w:r>
        <w:rPr>
          <w:rFonts w:ascii="Times" w:eastAsia="Times" w:hAnsi="Times" w:cs="Times"/>
          <w:color w:val="000000"/>
        </w:rPr>
        <w:t xml:space="preserve"> (методические пособия, рекомендации, разработки мероприятий и т.п.) могут быть оформлены в любой произвольной форме, удобной для исполнителя. Главное требование к ним – информативность и степень востребованности.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ab/>
        <w:t xml:space="preserve">Объем текста описания опыта работы не должен превышать 20 страниц. Желательно наличие иллюстративных материалов (схемы, таблицы, графики фотографии, публикации и пр. форматом – не более А-4).  </w:t>
      </w:r>
    </w:p>
    <w:p w:rsidR="00ED45F8" w:rsidRDefault="00AA6220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-2" w:right="-58" w:firstLineChars="295" w:firstLine="708"/>
        <w:jc w:val="both"/>
        <w:rPr>
          <w:rFonts w:ascii="Times" w:eastAsia="Times" w:hAnsi="Times" w:cs="Times"/>
          <w:color w:val="000000"/>
        </w:rPr>
      </w:pPr>
      <w:r>
        <w:rPr>
          <w:color w:val="000000"/>
        </w:rPr>
        <w:tab/>
        <w:t>Все приложения должны быть пронумерованы и озаглавлены, а в тексте работы должны быть сделаны ссылки на них.</w:t>
      </w:r>
    </w:p>
    <w:p w:rsidR="00ED45F8" w:rsidRDefault="00ED45F8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rFonts w:ascii="Times" w:eastAsia="Times" w:hAnsi="Times" w:cs="Times"/>
          <w:color w:val="000000"/>
        </w:rPr>
      </w:pPr>
    </w:p>
    <w:p w:rsidR="00CE6E89" w:rsidRDefault="00CE6E89" w:rsidP="00184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826"/>
        <w:jc w:val="center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br w:type="page"/>
      </w:r>
    </w:p>
    <w:p w:rsidR="00CE6E89" w:rsidRPr="00CE6E89" w:rsidRDefault="00CE6E89" w:rsidP="00CE6E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62" w:left="5669" w:firstLineChars="0" w:firstLine="2"/>
        <w:rPr>
          <w:rFonts w:ascii="Times" w:eastAsia="Times" w:hAnsi="Times" w:cs="Times"/>
          <w:color w:val="000000"/>
          <w:sz w:val="28"/>
          <w:szCs w:val="28"/>
        </w:rPr>
      </w:pPr>
      <w:r w:rsidRPr="00CE6E89">
        <w:rPr>
          <w:rFonts w:ascii="Times" w:eastAsia="Times" w:hAnsi="Times" w:cs="Times"/>
          <w:color w:val="000000"/>
          <w:sz w:val="28"/>
          <w:szCs w:val="28"/>
        </w:rPr>
        <w:t xml:space="preserve">Приложение </w:t>
      </w:r>
      <w:r>
        <w:rPr>
          <w:rFonts w:ascii="Times" w:eastAsia="Times" w:hAnsi="Times" w:cs="Times"/>
          <w:color w:val="000000"/>
          <w:sz w:val="28"/>
          <w:szCs w:val="28"/>
        </w:rPr>
        <w:t>2</w:t>
      </w:r>
    </w:p>
    <w:p w:rsidR="00CE6E89" w:rsidRPr="00CE6E89" w:rsidRDefault="00CE6E89" w:rsidP="00CE6E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62" w:left="5669" w:firstLineChars="0" w:firstLine="2"/>
        <w:rPr>
          <w:rFonts w:ascii="Times" w:eastAsia="Times" w:hAnsi="Times" w:cs="Times"/>
          <w:color w:val="000000"/>
          <w:sz w:val="28"/>
          <w:szCs w:val="28"/>
        </w:rPr>
      </w:pPr>
      <w:r w:rsidRPr="00CE6E89">
        <w:rPr>
          <w:rFonts w:ascii="Times" w:eastAsia="Times" w:hAnsi="Times" w:cs="Times"/>
          <w:color w:val="000000"/>
          <w:sz w:val="28"/>
          <w:szCs w:val="28"/>
        </w:rPr>
        <w:t xml:space="preserve">к Положению </w:t>
      </w:r>
    </w:p>
    <w:p w:rsidR="00CE6E89" w:rsidRDefault="00CE6E89" w:rsidP="00CE6E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62" w:left="5669" w:firstLineChars="0" w:firstLine="2"/>
        <w:rPr>
          <w:rFonts w:ascii="Times" w:eastAsia="Times" w:hAnsi="Times" w:cs="Times"/>
          <w:color w:val="000000"/>
          <w:sz w:val="28"/>
          <w:szCs w:val="28"/>
        </w:rPr>
      </w:pPr>
      <w:r w:rsidRPr="00CE6E89">
        <w:rPr>
          <w:rFonts w:ascii="Times" w:eastAsia="Times" w:hAnsi="Times" w:cs="Times"/>
          <w:color w:val="000000"/>
          <w:sz w:val="28"/>
          <w:szCs w:val="28"/>
        </w:rPr>
        <w:t>о краевом конкурсе «Юннат» для младших школьников</w:t>
      </w:r>
    </w:p>
    <w:p w:rsidR="00CE6E89" w:rsidRDefault="00CE6E89" w:rsidP="00CE6E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62" w:left="5669" w:firstLineChars="0" w:firstLine="2"/>
        <w:rPr>
          <w:rFonts w:ascii="Times" w:eastAsia="Times" w:hAnsi="Times" w:cs="Times"/>
          <w:color w:val="000000"/>
          <w:sz w:val="28"/>
          <w:szCs w:val="28"/>
        </w:rPr>
      </w:pPr>
    </w:p>
    <w:p w:rsidR="00184CE1" w:rsidRPr="00184CE1" w:rsidRDefault="00184CE1" w:rsidP="00184C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826"/>
        <w:jc w:val="center"/>
        <w:rPr>
          <w:rFonts w:ascii="Times" w:eastAsia="Times" w:hAnsi="Times" w:cs="Times"/>
          <w:color w:val="000000"/>
          <w:sz w:val="28"/>
          <w:szCs w:val="28"/>
        </w:rPr>
      </w:pPr>
      <w:r w:rsidRPr="00184CE1">
        <w:rPr>
          <w:rFonts w:ascii="Times" w:eastAsia="Times" w:hAnsi="Times" w:cs="Times"/>
          <w:color w:val="000000"/>
          <w:sz w:val="28"/>
          <w:szCs w:val="28"/>
        </w:rPr>
        <w:t>Критерии оценки конкурсных материалов</w:t>
      </w:r>
    </w:p>
    <w:p w:rsidR="00184CE1" w:rsidRDefault="00184CE1" w:rsidP="002460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rFonts w:ascii="Times" w:eastAsia="Times" w:hAnsi="Times" w:cs="Times"/>
          <w:color w:val="000000"/>
        </w:rPr>
      </w:pPr>
    </w:p>
    <w:p w:rsidR="00ED45F8" w:rsidRDefault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8" w:hanging="2"/>
        <w:jc w:val="center"/>
        <w:rPr>
          <w:color w:val="000000"/>
        </w:rPr>
      </w:pPr>
      <w:r>
        <w:rPr>
          <w:color w:val="000000"/>
        </w:rPr>
        <w:t xml:space="preserve">1 </w:t>
      </w:r>
      <w:r w:rsidR="00AA6220">
        <w:rPr>
          <w:color w:val="000000"/>
        </w:rPr>
        <w:t>Критерии оценки учебно-исследовательских работ Конкурса</w:t>
      </w:r>
    </w:p>
    <w:p w:rsidR="00ED45F8" w:rsidRDefault="00ED45F8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8" w:hanging="2"/>
        <w:rPr>
          <w:color w:val="000000"/>
        </w:rPr>
      </w:pP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9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 xml:space="preserve">Максимальное количество баллов по каждому критерию 2 балла (заочная экспертиза - 12 баллов, финал - 16 </w:t>
      </w:r>
      <w:proofErr w:type="gramStart"/>
      <w:r w:rsidRPr="00184CE1">
        <w:rPr>
          <w:snapToGrid/>
          <w:color w:val="000000"/>
          <w:position w:val="0"/>
        </w:rPr>
        <w:t>баллов )</w:t>
      </w:r>
      <w:proofErr w:type="gramEnd"/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0 баллов - не соответствует;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1 балл - частично соответствует;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2 балла - полностью соответствует.  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snapToGrid/>
          <w:position w:val="0"/>
        </w:rPr>
      </w:pP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соответствие актуальности темы исследований заявленной проблеме;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полнота изложения методики исследования и обоснованность ее применения;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достаточность представленного материала для получения результатов и выводов;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соответствие представленных результатов, цели и задачам исследования;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практическая значимость проведенного исследования;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 xml:space="preserve">информативность наглядных материалов (таблицы, рисунки, фотографии, карты, диаграммы, схемы, </w:t>
      </w:r>
      <w:proofErr w:type="spellStart"/>
      <w:r w:rsidRPr="00184CE1">
        <w:rPr>
          <w:snapToGrid/>
          <w:color w:val="000000"/>
          <w:position w:val="0"/>
        </w:rPr>
        <w:t>инфографика</w:t>
      </w:r>
      <w:proofErr w:type="spellEnd"/>
      <w:r w:rsidRPr="00184CE1">
        <w:rPr>
          <w:snapToGrid/>
          <w:color w:val="000000"/>
          <w:position w:val="0"/>
        </w:rPr>
        <w:t xml:space="preserve"> и т.п.);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 xml:space="preserve">степень владения представленным материалом (информативность, доступность изложения (четкость и логика построения), ответы на </w:t>
      </w:r>
      <w:proofErr w:type="gramStart"/>
      <w:r w:rsidRPr="00184CE1">
        <w:rPr>
          <w:snapToGrid/>
          <w:color w:val="000000"/>
          <w:position w:val="0"/>
        </w:rPr>
        <w:t>вопросы)*</w:t>
      </w:r>
      <w:proofErr w:type="gramEnd"/>
      <w:r w:rsidRPr="00184CE1">
        <w:rPr>
          <w:snapToGrid/>
          <w:color w:val="000000"/>
          <w:position w:val="0"/>
        </w:rPr>
        <w:t>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соблюдение регламента*. </w:t>
      </w:r>
    </w:p>
    <w:p w:rsidR="00184CE1" w:rsidRDefault="00184CE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8" w:hanging="2"/>
        <w:rPr>
          <w:color w:val="000000"/>
        </w:rPr>
      </w:pPr>
    </w:p>
    <w:p w:rsidR="00ED45F8" w:rsidRDefault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8" w:hanging="2"/>
        <w:jc w:val="center"/>
        <w:rPr>
          <w:color w:val="000000"/>
        </w:rPr>
      </w:pPr>
      <w:r>
        <w:rPr>
          <w:color w:val="000000"/>
        </w:rPr>
        <w:t xml:space="preserve">2 </w:t>
      </w:r>
      <w:r w:rsidR="00AA6220">
        <w:rPr>
          <w:color w:val="000000"/>
        </w:rPr>
        <w:t>Критерии оценки практических экологических проектов Конкурса</w:t>
      </w:r>
    </w:p>
    <w:p w:rsidR="00ED45F8" w:rsidRDefault="00ED45F8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8" w:hanging="2"/>
        <w:rPr>
          <w:color w:val="000000"/>
        </w:rPr>
      </w:pP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9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Максимальное количество баллов по каждому критерию 2 балла (заочная экспертиза - 12 баллов, финал - 16 баллов)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0 баллов - не соответствует;</w:t>
      </w:r>
    </w:p>
    <w:p w:rsid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color w:val="000000"/>
          <w:position w:val="0"/>
        </w:rPr>
      </w:pPr>
      <w:r w:rsidRPr="00184CE1">
        <w:rPr>
          <w:snapToGrid/>
          <w:color w:val="000000"/>
          <w:position w:val="0"/>
        </w:rPr>
        <w:t>1 балл - частично соответствует;</w:t>
      </w:r>
      <w:r>
        <w:rPr>
          <w:snapToGrid/>
          <w:color w:val="000000"/>
          <w:position w:val="0"/>
        </w:rPr>
        <w:t xml:space="preserve"> </w:t>
      </w:r>
    </w:p>
    <w:p w:rsid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color w:val="000000"/>
          <w:position w:val="0"/>
        </w:rPr>
      </w:pPr>
      <w:r w:rsidRPr="00184CE1">
        <w:rPr>
          <w:snapToGrid/>
          <w:color w:val="000000"/>
          <w:position w:val="0"/>
        </w:rPr>
        <w:t>2 балла - полностью соответствует.  </w:t>
      </w:r>
    </w:p>
    <w:p w:rsidR="00184CE1" w:rsidRDefault="00184CE1" w:rsidP="00184CE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8" w:hanging="2"/>
        <w:rPr>
          <w:color w:val="000000"/>
        </w:rPr>
      </w:pPr>
    </w:p>
    <w:p w:rsidR="00184CE1" w:rsidRPr="00184CE1" w:rsidRDefault="00184CE1" w:rsidP="00184CE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rPr>
          <w:color w:val="000000"/>
        </w:rPr>
      </w:pPr>
      <w:r w:rsidRPr="00184CE1">
        <w:rPr>
          <w:color w:val="000000"/>
        </w:rPr>
        <w:t>актуальность и важность проблемы для села, района, города, региона;</w:t>
      </w:r>
    </w:p>
    <w:p w:rsidR="00184CE1" w:rsidRPr="00184CE1" w:rsidRDefault="00184CE1" w:rsidP="00184CE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rPr>
          <w:color w:val="000000"/>
        </w:rPr>
      </w:pPr>
      <w:r w:rsidRPr="00184CE1">
        <w:rPr>
          <w:color w:val="000000"/>
        </w:rPr>
        <w:t>соответствие цели, задач результатам проекта;</w:t>
      </w:r>
    </w:p>
    <w:p w:rsidR="00184CE1" w:rsidRPr="00184CE1" w:rsidRDefault="00184CE1" w:rsidP="00184CE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rPr>
          <w:color w:val="000000"/>
        </w:rPr>
      </w:pPr>
      <w:r w:rsidRPr="00184CE1">
        <w:rPr>
          <w:color w:val="000000"/>
        </w:rPr>
        <w:t>практическая значимость предлагаемой программы действий;</w:t>
      </w:r>
    </w:p>
    <w:p w:rsidR="00184CE1" w:rsidRPr="00184CE1" w:rsidRDefault="00184CE1" w:rsidP="00184CE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rPr>
          <w:color w:val="000000"/>
        </w:rPr>
      </w:pPr>
      <w:r w:rsidRPr="00184CE1">
        <w:rPr>
          <w:color w:val="000000"/>
        </w:rPr>
        <w:t xml:space="preserve">степень проработанности проекта </w:t>
      </w:r>
      <w:r>
        <w:rPr>
          <w:color w:val="000000"/>
        </w:rPr>
        <w:t>в</w:t>
      </w:r>
      <w:r w:rsidRPr="00184CE1">
        <w:rPr>
          <w:color w:val="000000"/>
        </w:rPr>
        <w:t xml:space="preserve"> соответстви</w:t>
      </w:r>
      <w:r>
        <w:rPr>
          <w:color w:val="000000"/>
        </w:rPr>
        <w:t>и с</w:t>
      </w:r>
      <w:r w:rsidRPr="00184CE1">
        <w:rPr>
          <w:color w:val="000000"/>
        </w:rPr>
        <w:t xml:space="preserve"> требованиям</w:t>
      </w:r>
      <w:r>
        <w:rPr>
          <w:color w:val="000000"/>
        </w:rPr>
        <w:t>и</w:t>
      </w:r>
      <w:r w:rsidRPr="00184CE1">
        <w:rPr>
          <w:color w:val="000000"/>
        </w:rPr>
        <w:t>;</w:t>
      </w:r>
    </w:p>
    <w:p w:rsidR="00184CE1" w:rsidRPr="00184CE1" w:rsidRDefault="00184CE1" w:rsidP="00184CE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rPr>
          <w:color w:val="000000"/>
        </w:rPr>
      </w:pPr>
      <w:r w:rsidRPr="00184CE1">
        <w:rPr>
          <w:color w:val="000000"/>
        </w:rPr>
        <w:t>подробный план, описание использованных ресурсов и способов их привлечения для реализации проекта;</w:t>
      </w:r>
    </w:p>
    <w:p w:rsidR="00184CE1" w:rsidRPr="00184CE1" w:rsidRDefault="00184CE1" w:rsidP="00184CE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rPr>
          <w:color w:val="000000"/>
        </w:rPr>
      </w:pPr>
      <w:r w:rsidRPr="00184CE1">
        <w:rPr>
          <w:color w:val="000000"/>
        </w:rPr>
        <w:t>степень реализации программы действий;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 xml:space="preserve">степень владения представленным материалом (информативность, доступность изложения (четкость и логика построения), ответы на </w:t>
      </w:r>
      <w:proofErr w:type="gramStart"/>
      <w:r w:rsidRPr="00184CE1">
        <w:rPr>
          <w:snapToGrid/>
          <w:color w:val="000000"/>
          <w:position w:val="0"/>
        </w:rPr>
        <w:t>вопросы)*</w:t>
      </w:r>
      <w:proofErr w:type="gramEnd"/>
      <w:r w:rsidRPr="00184CE1">
        <w:rPr>
          <w:snapToGrid/>
          <w:color w:val="000000"/>
          <w:position w:val="0"/>
        </w:rPr>
        <w:t>;</w:t>
      </w:r>
    </w:p>
    <w:p w:rsidR="00184CE1" w:rsidRPr="00184CE1" w:rsidRDefault="00184CE1" w:rsidP="00184CE1">
      <w:pPr>
        <w:suppressAutoHyphens w:val="0"/>
        <w:spacing w:line="240" w:lineRule="auto"/>
        <w:ind w:leftChars="0" w:left="0" w:firstLineChars="0" w:firstLine="70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соблюдение регламента*. </w:t>
      </w:r>
    </w:p>
    <w:p w:rsidR="00184CE1" w:rsidRDefault="00184CE1" w:rsidP="00184CE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rPr>
          <w:color w:val="000000"/>
        </w:rPr>
      </w:pPr>
    </w:p>
    <w:p w:rsidR="00ED45F8" w:rsidRDefault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8" w:hanging="2"/>
        <w:jc w:val="center"/>
        <w:rPr>
          <w:color w:val="000000"/>
        </w:rPr>
      </w:pPr>
      <w:r>
        <w:rPr>
          <w:color w:val="000000"/>
        </w:rPr>
        <w:t xml:space="preserve">3 </w:t>
      </w:r>
      <w:r w:rsidR="00AA6220">
        <w:rPr>
          <w:color w:val="000000"/>
        </w:rPr>
        <w:t xml:space="preserve">Критерии оценки в номинации «Организация учебно-исследовательской, проектной деятельности с младшими школьниками» </w:t>
      </w:r>
      <w:r w:rsidR="00AA6220">
        <w:t>Конкурса</w:t>
      </w:r>
    </w:p>
    <w:p w:rsidR="00ED45F8" w:rsidRDefault="00ED45F8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58" w:hanging="2"/>
        <w:jc w:val="center"/>
        <w:rPr>
          <w:color w:val="000000"/>
        </w:rPr>
      </w:pP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Максимальное количество баллов по каждому критерию 2 балла (заочная экспертиза - 16 баллов, финал - 20 баллов)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0 баллов - не соответствует;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1 балл - частично соответствует;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 xml:space="preserve">2 балла - полностью соответствует.  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соответствие актуальности представленной практики в условиях территории, образовательной организации, социума;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соответствие цели, задач и результатов содержанию представленной практики;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обоснованность и разнообразие используемых педагогических технологий;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соответствие представленного инновационного потенциала программы (использование разработанных автором технологий деятельности, позволяющие наиболее эффективно работать над результатами обучающихся в системе дополнительного образования) заявленным результатам;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обоснованность продолжительности представленной практики;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степень программно-методического обеспечения представленной практики;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значимость достигнутых результатов для заявленной аудитории;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>педагогический потенциал программы (универсальность программы, возможность использования программы в других образовательных организациях);</w:t>
      </w:r>
    </w:p>
    <w:p w:rsidR="00CE6E89" w:rsidRPr="00CE6E89" w:rsidRDefault="00CE6E89" w:rsidP="00CE6E8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-58" w:firstLineChars="295" w:firstLine="708"/>
        <w:jc w:val="both"/>
        <w:rPr>
          <w:color w:val="000000"/>
        </w:rPr>
      </w:pPr>
      <w:r w:rsidRPr="00CE6E89">
        <w:rPr>
          <w:color w:val="000000"/>
        </w:rPr>
        <w:t xml:space="preserve">степень владения представленным материалом (информативность, доступность изложения (четкость и логика построения), ответы на </w:t>
      </w:r>
      <w:proofErr w:type="gramStart"/>
      <w:r w:rsidRPr="00CE6E89">
        <w:rPr>
          <w:color w:val="000000"/>
        </w:rPr>
        <w:t>вопросы)*</w:t>
      </w:r>
      <w:proofErr w:type="gramEnd"/>
      <w:r w:rsidRPr="00CE6E89">
        <w:rPr>
          <w:color w:val="000000"/>
        </w:rPr>
        <w:t>;</w:t>
      </w: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  <w:r w:rsidRPr="00CE6E89">
        <w:rPr>
          <w:color w:val="000000"/>
        </w:rPr>
        <w:t>соблюдение регламента*</w:t>
      </w:r>
      <w:r>
        <w:rPr>
          <w:color w:val="000000"/>
        </w:rPr>
        <w:t>.</w:t>
      </w: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</w:rPr>
      </w:pPr>
    </w:p>
    <w:p w:rsidR="00CE6E89" w:rsidRPr="00184CE1" w:rsidRDefault="00CE6E89" w:rsidP="00CE6E8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snapToGrid/>
          <w:position w:val="0"/>
        </w:rPr>
      </w:pPr>
      <w:r w:rsidRPr="00184CE1">
        <w:rPr>
          <w:snapToGrid/>
          <w:color w:val="000000"/>
          <w:position w:val="0"/>
        </w:rPr>
        <w:t>________________________________________</w:t>
      </w:r>
    </w:p>
    <w:p w:rsidR="00ED45F8" w:rsidRDefault="00CE6E89" w:rsidP="00CE6E89">
      <w:p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color w:val="000000"/>
        </w:rPr>
      </w:pPr>
      <w:r w:rsidRPr="00184CE1">
        <w:rPr>
          <w:snapToGrid/>
          <w:color w:val="000000"/>
          <w:position w:val="0"/>
        </w:rPr>
        <w:t xml:space="preserve">* - оценивается только на финале </w:t>
      </w:r>
      <w:r>
        <w:rPr>
          <w:snapToGrid/>
          <w:color w:val="000000"/>
          <w:position w:val="0"/>
        </w:rPr>
        <w:t>К</w:t>
      </w:r>
      <w:r w:rsidRPr="00184CE1">
        <w:rPr>
          <w:snapToGrid/>
          <w:color w:val="000000"/>
          <w:position w:val="0"/>
        </w:rPr>
        <w:t>онкурса</w:t>
      </w:r>
    </w:p>
    <w:p w:rsidR="00CE6E89" w:rsidRDefault="00CE6E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  <w:sectPr w:rsidR="00CE6E89">
          <w:pgSz w:w="11906" w:h="16838"/>
          <w:pgMar w:top="709" w:right="851" w:bottom="851" w:left="1843" w:header="709" w:footer="709" w:gutter="0"/>
          <w:cols w:space="720"/>
          <w:titlePg/>
        </w:sectPr>
      </w:pP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</w:p>
    <w:tbl>
      <w:tblPr>
        <w:tblStyle w:val="aff2"/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ED45F8" w:rsidTr="00AA6220">
        <w:tc>
          <w:tcPr>
            <w:tcW w:w="9498" w:type="dxa"/>
          </w:tcPr>
          <w:p w:rsidR="00ED45F8" w:rsidRDefault="00AA6220" w:rsidP="00AA6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2375" w:left="5703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Приложение </w:t>
            </w:r>
            <w:r w:rsidR="00CE6E89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ED45F8" w:rsidRDefault="00AA6220" w:rsidP="00AA6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2375" w:left="5703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 Положению </w:t>
            </w:r>
          </w:p>
          <w:p w:rsidR="00ED45F8" w:rsidRDefault="00AA6220" w:rsidP="00AA6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2375" w:left="5703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 краевом конкурсе «Юннат»</w:t>
            </w:r>
          </w:p>
          <w:p w:rsidR="00ED45F8" w:rsidRDefault="00AA6220" w:rsidP="00AA6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2375" w:left="5703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для младших школьников</w:t>
            </w:r>
          </w:p>
        </w:tc>
      </w:tr>
    </w:tbl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:rsidR="00ED45F8" w:rsidRDefault="00AA6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СОГЛАСИЕ РОДИТЕЛЕЙ (ЗАКОННЫХ ПРЕДСТАВИТЕЛЕЙ)</w:t>
      </w:r>
    </w:p>
    <w:p w:rsidR="00ED45F8" w:rsidRDefault="00AA6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НА ОБРАБОТКУ ПЕРСОНАЛЬНЫХ ДАННЫХ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«___»_________20___ г.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Я, ___________________________________________________________________________,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(фамилия, имя, отчество полностью)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проживающий (</w:t>
      </w:r>
      <w:proofErr w:type="spellStart"/>
      <w:r>
        <w:rPr>
          <w:color w:val="000000"/>
        </w:rPr>
        <w:t>ая</w:t>
      </w:r>
      <w:proofErr w:type="spellEnd"/>
      <w:r>
        <w:rPr>
          <w:color w:val="000000"/>
        </w:rPr>
        <w:t>) по адресу ____________________________________________________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 </w:t>
      </w:r>
    </w:p>
    <w:p w:rsidR="00ED45F8" w:rsidRDefault="00AA6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ED45F8" w:rsidRDefault="00AA6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настоящим даю своё согласие Красноярскому краевому центру «</w:t>
      </w:r>
      <w:proofErr w:type="gramStart"/>
      <w:r>
        <w:rPr>
          <w:color w:val="000000"/>
        </w:rPr>
        <w:t>Юннаты»  (</w:t>
      </w:r>
      <w:proofErr w:type="gramEnd"/>
      <w:r>
        <w:rPr>
          <w:color w:val="000000"/>
        </w:rPr>
        <w:t>далее – оператор) на обработку оператором (включая получение от меня и/или от любых третьих лиц с учётом требований действующего законодательства Российской Федерации) персональных данных моего ребенка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_____________________________________________________________________________,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(фамилия, имя, отчество полностью)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проживающий (</w:t>
      </w:r>
      <w:proofErr w:type="spellStart"/>
      <w:r>
        <w:rPr>
          <w:color w:val="000000"/>
        </w:rPr>
        <w:t>ая</w:t>
      </w:r>
      <w:proofErr w:type="spellEnd"/>
      <w:r>
        <w:rPr>
          <w:color w:val="000000"/>
        </w:rPr>
        <w:t>) по адресу ____________________________________________________</w:t>
      </w:r>
    </w:p>
    <w:p w:rsidR="00ED45F8" w:rsidRDefault="00AA6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 </w:t>
      </w:r>
    </w:p>
    <w:p w:rsidR="00ED45F8" w:rsidRDefault="00AA6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ED45F8" w:rsidRDefault="00AA6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и подтверждаю, что, давая такое согласие, я действую в соответствии со своей волей </w:t>
      </w:r>
      <w:r>
        <w:rPr>
          <w:color w:val="000000"/>
        </w:rPr>
        <w:br/>
        <w:t>и в интересах ребенка.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Согласие даётся мною для обеспечения его участия в краевом заочном конкурсе «Юннат» для младших школьников и возможной публикации с сохранением авторства конкурсных работ моего ребенка. Мое </w:t>
      </w:r>
      <w:proofErr w:type="gramStart"/>
      <w:r>
        <w:rPr>
          <w:color w:val="000000"/>
        </w:rPr>
        <w:t>согласие  распространяется</w:t>
      </w:r>
      <w:proofErr w:type="gramEnd"/>
      <w:r>
        <w:rPr>
          <w:color w:val="000000"/>
        </w:rPr>
        <w:t xml:space="preserve"> на следующую информацию: фамилия, имя, отчество, год, месяц, дата рождения, адрес проживания, место обучения и любая иная информация, относящаяся к личности моего ребенка,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 152-ФЗ «О персональных данных».   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</w:t>
      </w:r>
      <w:r>
        <w:rPr>
          <w:color w:val="000000"/>
        </w:rPr>
        <w:br/>
        <w:t>с его персональными данными с учётом требований действующего законодательства Российской Федерации.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 (в том числе, но не ограничиваясь, министерство образования Красноярского края и т. д.), а равно как при привлечении третьих лиц к оказанию услуг в интересах моего ребенка,  оператор вправе в необходимом объёме раскрывать для совершения вышеуказанных действий информацию о моем ребенке (включая его персональные данные) таким третьим лицам, а также предоставлять таким лицам соответствующие документы, содержащие такую информацию (Ф.И.О., дата рождения, класс, место учебы, название конкурсной  работы).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Дата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Подпись</w:t>
      </w: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:rsidR="00AA6220" w:rsidRDefault="00AA6220" w:rsidP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75" w:left="5703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CE6E89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</w:t>
      </w:r>
    </w:p>
    <w:p w:rsidR="00AA6220" w:rsidRDefault="00AA6220" w:rsidP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75" w:left="5703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Положению </w:t>
      </w:r>
    </w:p>
    <w:p w:rsidR="00AA6220" w:rsidRDefault="00AA6220" w:rsidP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75" w:left="5703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краевом конкурсе «Юннат»</w:t>
      </w:r>
    </w:p>
    <w:p w:rsidR="00ED45F8" w:rsidRDefault="00AA6220" w:rsidP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75" w:left="5703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младших школьников</w:t>
      </w:r>
    </w:p>
    <w:p w:rsidR="00ED45F8" w:rsidRDefault="00AA6220" w:rsidP="00AA622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ab/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СОГЛАСИЕ НА ОБРАБОТКУ ПЕРСОНАЛЬНЫХ ДАННЫХ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i/>
          <w:color w:val="000000"/>
        </w:rPr>
        <w:t>(для педагогов)</w:t>
      </w: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«___»_________20___ г.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Я, _________________________________________________________________________,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(фамилия, имя, отчество полностью)</w:t>
      </w: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проживающий (-</w:t>
      </w:r>
      <w:proofErr w:type="spellStart"/>
      <w:r>
        <w:rPr>
          <w:color w:val="000000"/>
        </w:rPr>
        <w:t>ая</w:t>
      </w:r>
      <w:proofErr w:type="spellEnd"/>
      <w:r>
        <w:rPr>
          <w:color w:val="000000"/>
        </w:rPr>
        <w:t>) по адресу ___________________________________________________</w:t>
      </w: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____________________________________________________________________________ </w:t>
      </w: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настоящим даю своё согласие Красноярскому краевому центру «</w:t>
      </w:r>
      <w:proofErr w:type="gramStart"/>
      <w:r>
        <w:rPr>
          <w:color w:val="000000"/>
        </w:rPr>
        <w:t>Юннаты»  (</w:t>
      </w:r>
      <w:proofErr w:type="gramEnd"/>
      <w:r>
        <w:rPr>
          <w:color w:val="000000"/>
        </w:rPr>
        <w:t>далее – оператор) на обработку оператором (включая получение от меня и/или от любых третьих лиц с учётом требований действующего законодательства Российской Федерации) моих персональных данных и подтверждаю, что давая такое согласие, я действую в соответствии со своей волей и в своих интересах.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Согласие даётся мною для обеспечения моего участия в краевом заочном указать конкурс и возможной публикации с сохранением авторства моих конкурсных работ. Мое согласие распространяется на следующую информацию: фамилия, имя, отчество, год, месяц, дата рождения, адрес проживания, место работы и любая иная информация, относящаяся к моей личности,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 152-ФЗ «О персональных данных».   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моими персональными данными с учётом требований действующего законодательства Российской Федерации.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Настоящим я признаю и подтверждаю, что в случае необходимости предоставления моих персональных данных для достижения указанных выше целей третьим лицам (в том числе, но не ограничиваясь, министерство образования Красноярского края и т. д.), а равно как при привлечении третьих лиц к оказанию услуг в моих интересах,  оператор вправе в необходимом объёме раскрывать для совершения вышеуказанных действий информацию обо мне (включая мои персональные данные) таким третьим лицам, а также предоставлять таким лицам соответствующие документы, содержащие такую информацию (Ф.И.О., дата рождения, место работы, название конкурсной  работы).</w:t>
      </w: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ED45F8" w:rsidRDefault="00AA62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i/>
          <w:color w:val="000000"/>
        </w:rPr>
        <w:t>Дата ____________ 20___ г.</w:t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  <w:t xml:space="preserve"> Подпись ______________</w:t>
      </w:r>
    </w:p>
    <w:p w:rsidR="00ED45F8" w:rsidRDefault="00ED4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ED45F8">
      <w:pgSz w:w="11906" w:h="16838"/>
      <w:pgMar w:top="680" w:right="794" w:bottom="964" w:left="147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5F8"/>
    <w:rsid w:val="00184CE1"/>
    <w:rsid w:val="001D463B"/>
    <w:rsid w:val="002460B9"/>
    <w:rsid w:val="0029787D"/>
    <w:rsid w:val="002D5BE1"/>
    <w:rsid w:val="00501D82"/>
    <w:rsid w:val="00563DD5"/>
    <w:rsid w:val="00AA6220"/>
    <w:rsid w:val="00CE6E89"/>
    <w:rsid w:val="00ED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CB77E6-D54C-46CE-972B-4C0A3DF20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1">
    <w:name w:val="heading 1"/>
    <w:basedOn w:val="a"/>
    <w:next w:val="a"/>
    <w:pPr>
      <w:keepNext/>
    </w:pPr>
    <w:rPr>
      <w:sz w:val="32"/>
    </w:rPr>
  </w:style>
  <w:style w:type="paragraph" w:styleId="2">
    <w:name w:val="heading 2"/>
    <w:basedOn w:val="a"/>
    <w:next w:val="a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sz w:val="18"/>
      <w:szCs w:val="18"/>
    </w:rPr>
  </w:style>
  <w:style w:type="paragraph" w:styleId="3">
    <w:name w:val="heading 3"/>
    <w:basedOn w:val="a"/>
    <w:next w:val="a"/>
    <w:pPr>
      <w:keepNext/>
      <w:widowControl w:val="0"/>
      <w:shd w:val="clear" w:color="auto" w:fill="FFFFFF"/>
      <w:autoSpaceDE w:val="0"/>
      <w:autoSpaceDN w:val="0"/>
      <w:adjustRightInd w:val="0"/>
      <w:ind w:right="-6628"/>
      <w:outlineLvl w:val="2"/>
    </w:pPr>
    <w:rPr>
      <w:b/>
      <w:w w:val="89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rPr>
      <w:w w:val="100"/>
      <w:position w:val="-1"/>
      <w:sz w:val="32"/>
      <w:szCs w:val="24"/>
      <w:effect w:val="none"/>
      <w:vertAlign w:val="baseline"/>
      <w:cs w:val="0"/>
      <w:em w:val="none"/>
      <w:lang w:eastAsia="ru-RU"/>
    </w:rPr>
  </w:style>
  <w:style w:type="character" w:customStyle="1" w:styleId="20">
    <w:name w:val="Заголовок 2 Знак"/>
    <w:rPr>
      <w:b/>
      <w:w w:val="100"/>
      <w:position w:val="-1"/>
      <w:sz w:val="18"/>
      <w:szCs w:val="18"/>
      <w:effect w:val="none"/>
      <w:vertAlign w:val="baseline"/>
      <w:cs w:val="0"/>
      <w:em w:val="none"/>
      <w:lang w:eastAsia="ru-RU"/>
    </w:rPr>
  </w:style>
  <w:style w:type="character" w:customStyle="1" w:styleId="30">
    <w:name w:val="Заголовок 3 Знак"/>
    <w:rPr>
      <w:b/>
      <w:w w:val="89"/>
      <w:position w:val="-1"/>
      <w:sz w:val="28"/>
      <w:szCs w:val="28"/>
      <w:effect w:val="none"/>
      <w:shd w:val="clear" w:color="auto" w:fill="FFFFFF"/>
      <w:vertAlign w:val="baseline"/>
      <w:cs w:val="0"/>
      <w:em w:val="none"/>
      <w:lang w:eastAsia="ru-RU"/>
    </w:rPr>
  </w:style>
  <w:style w:type="paragraph" w:styleId="a4">
    <w:name w:val="Body Text"/>
    <w:basedOn w:val="a"/>
    <w:pPr>
      <w:autoSpaceDE w:val="0"/>
      <w:autoSpaceDN w:val="0"/>
      <w:spacing w:line="360" w:lineRule="atLeast"/>
      <w:jc w:val="center"/>
    </w:pPr>
    <w:rPr>
      <w:b/>
      <w:bCs/>
      <w:spacing w:val="25"/>
    </w:rPr>
  </w:style>
  <w:style w:type="character" w:customStyle="1" w:styleId="a5">
    <w:name w:val="Основной текст Знак"/>
    <w:rPr>
      <w:b/>
      <w:bCs/>
      <w:spacing w:val="25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21">
    <w:name w:val="Body Text Indent 2"/>
    <w:basedOn w:val="a"/>
    <w:pPr>
      <w:widowControl w:val="0"/>
      <w:autoSpaceDE w:val="0"/>
      <w:autoSpaceDN w:val="0"/>
      <w:adjustRightInd w:val="0"/>
      <w:spacing w:after="120" w:line="480" w:lineRule="auto"/>
      <w:ind w:left="283"/>
    </w:pPr>
  </w:style>
  <w:style w:type="character" w:customStyle="1" w:styleId="22">
    <w:name w:val="Основной текст с отступом 2 Знак"/>
    <w:rPr>
      <w:w w:val="10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paragraph" w:styleId="23">
    <w:name w:val="Body Text 2"/>
    <w:basedOn w:val="a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4">
    <w:name w:val="Основной текст 2 Знак"/>
    <w:rPr>
      <w:w w:val="10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paragraph" w:styleId="31">
    <w:name w:val="Body Text Indent 3"/>
    <w:basedOn w:val="a"/>
    <w:pPr>
      <w:ind w:firstLine="360"/>
      <w:jc w:val="both"/>
    </w:pPr>
    <w:rPr>
      <w:spacing w:val="20"/>
      <w:sz w:val="28"/>
      <w:szCs w:val="28"/>
    </w:rPr>
  </w:style>
  <w:style w:type="character" w:customStyle="1" w:styleId="32">
    <w:name w:val="Основной текст с отступом 3 Знак"/>
    <w:rPr>
      <w:spacing w:val="20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paragraph" w:styleId="a6">
    <w:name w:val="Body Text Indent"/>
    <w:basedOn w:val="a"/>
    <w:pPr>
      <w:widowControl w:val="0"/>
      <w:autoSpaceDE w:val="0"/>
      <w:autoSpaceDN w:val="0"/>
      <w:adjustRightInd w:val="0"/>
      <w:spacing w:after="120"/>
      <w:ind w:left="283"/>
    </w:pPr>
  </w:style>
  <w:style w:type="character" w:customStyle="1" w:styleId="a7">
    <w:name w:val="Основной текст с отступом Знак"/>
    <w:rPr>
      <w:w w:val="10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paragraph" w:styleId="a8">
    <w:name w:val="Plain Text"/>
    <w:basedOn w:val="a"/>
    <w:rPr>
      <w:rFonts w:ascii="Courier New" w:hAnsi="Courier New"/>
    </w:rPr>
  </w:style>
  <w:style w:type="character" w:customStyle="1" w:styleId="a9">
    <w:name w:val="Текст Знак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character" w:styleId="aa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</w:style>
  <w:style w:type="paragraph" w:customStyle="1" w:styleId="ac">
    <w:name w:val="Знак"/>
    <w:basedOn w:val="a"/>
    <w:pPr>
      <w:spacing w:after="160" w:line="240" w:lineRule="atLeast"/>
    </w:pPr>
    <w:rPr>
      <w:rFonts w:ascii="Verdana" w:hAnsi="Verdana" w:cs="Verdana"/>
      <w:lang w:val="en-US" w:eastAsia="en-US"/>
    </w:rPr>
  </w:style>
  <w:style w:type="character" w:styleId="ad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af">
    <w:name w:val="Знак"/>
    <w:basedOn w:val="a"/>
    <w:pPr>
      <w:spacing w:after="160" w:line="240" w:lineRule="atLeast"/>
    </w:pPr>
    <w:rPr>
      <w:rFonts w:ascii="Verdana" w:hAnsi="Verdana" w:cs="Verdana"/>
      <w:lang w:val="en-US" w:eastAsia="en-US"/>
    </w:rPr>
  </w:style>
  <w:style w:type="paragraph" w:customStyle="1" w:styleId="TimesNewRoman14pt1">
    <w:name w:val="Стиль Текст + Times New Roman 14 pt по ширине Первая строка:  1..."/>
    <w:basedOn w:val="a8"/>
    <w:pPr>
      <w:widowControl w:val="0"/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styleId="af0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paragraph" w:styleId="af1">
    <w:name w:val="List Paragraph"/>
    <w:basedOn w:val="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2">
    <w:name w:val="header"/>
    <w:basedOn w:val="a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</w:rPr>
  </w:style>
  <w:style w:type="character" w:customStyle="1" w:styleId="af3">
    <w:name w:val="Верхний колонтитул Знак"/>
    <w:rPr>
      <w:rFonts w:ascii="Calibri" w:eastAsia="Times New Roman" w:hAnsi="Calibri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af4">
    <w:name w:val="Balloon Text"/>
    <w:basedOn w:val="a"/>
    <w:qFormat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f6">
    <w:name w:val="footer"/>
    <w:basedOn w:val="a"/>
    <w:qFormat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f7">
    <w:name w:val="Нижний колонтитул Знак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eastAsia="en-US"/>
    </w:rPr>
  </w:style>
  <w:style w:type="table" w:styleId="af8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1">
    <w:name w:val="Style21"/>
    <w:basedOn w:val="a"/>
    <w:pPr>
      <w:widowControl w:val="0"/>
      <w:autoSpaceDE w:val="0"/>
      <w:autoSpaceDN w:val="0"/>
      <w:adjustRightInd w:val="0"/>
      <w:jc w:val="both"/>
    </w:pPr>
  </w:style>
  <w:style w:type="table" w:customStyle="1" w:styleId="11">
    <w:name w:val="Сетка таблицы1"/>
    <w:basedOn w:val="a1"/>
    <w:next w:val="af8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0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nnat.ucoz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ntiplagiat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czP8cITJXKvYCP9ms93qs6MEgRQl2c4LlAduUrg2kYPIu-Zg/viewform?usp=pp_ur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&#1102;&#1085;&#1085;&#1072;&#1090;&#1099;24.&#1088;&#1092;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voMW5yNbSQQRmTcyiO6bbhL+Lw==">AMUW2mU4XiFcJDOWMn8wdDW3S1Lg94aKYV16QMOPyu7kIAhrkQsf105bJHCFemhpwfQ7mXEBkjy9+1AcCQ47r5GopJG8di+3oQUY80+KXcj3tJ3Yo4CIZTo=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3444</Words>
  <Characters>19632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Валентиновна</dc:creator>
  <cp:lastModifiedBy>usercomp16</cp:lastModifiedBy>
  <cp:revision>7</cp:revision>
  <cp:lastPrinted>2021-03-15T11:07:00Z</cp:lastPrinted>
  <dcterms:created xsi:type="dcterms:W3CDTF">2019-02-18T10:20:00Z</dcterms:created>
  <dcterms:modified xsi:type="dcterms:W3CDTF">2021-03-16T02:38:00Z</dcterms:modified>
</cp:coreProperties>
</file>