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9" w:rsidRPr="00FB353D" w:rsidRDefault="00096D2E" w:rsidP="00FB35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3D">
        <w:rPr>
          <w:rFonts w:ascii="Times New Roman" w:hAnsi="Times New Roman" w:cs="Times New Roman"/>
          <w:b/>
          <w:sz w:val="28"/>
          <w:szCs w:val="28"/>
        </w:rPr>
        <w:t>Социализация и адаптация детей с ограниченными возможностями здоровья на территории Пировского района Красноярского края</w:t>
      </w:r>
    </w:p>
    <w:p w:rsidR="00A44E4B" w:rsidRDefault="00A44E4B" w:rsidP="00FB353D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4E4B">
        <w:rPr>
          <w:rFonts w:ascii="Times New Roman" w:hAnsi="Times New Roman" w:cs="Times New Roman"/>
          <w:i/>
          <w:iCs/>
          <w:sz w:val="28"/>
          <w:szCs w:val="28"/>
        </w:rPr>
        <w:t>Социально-педагогический проект</w:t>
      </w:r>
    </w:p>
    <w:p w:rsidR="00A44E4B" w:rsidRPr="00F2670C" w:rsidRDefault="00A44E4B" w:rsidP="00F2670C">
      <w:pPr>
        <w:pStyle w:val="ab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A44E4B" w:rsidTr="00A44E4B">
        <w:tc>
          <w:tcPr>
            <w:tcW w:w="4785" w:type="dxa"/>
          </w:tcPr>
          <w:p w:rsidR="00A44E4B" w:rsidRDefault="00A44E4B" w:rsidP="0009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внешней среды</w:t>
            </w:r>
          </w:p>
        </w:tc>
        <w:tc>
          <w:tcPr>
            <w:tcW w:w="4786" w:type="dxa"/>
          </w:tcPr>
          <w:p w:rsidR="00A44E4B" w:rsidRDefault="00A44E4B" w:rsidP="0009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A44E4B" w:rsidTr="00A44E4B">
        <w:tc>
          <w:tcPr>
            <w:tcW w:w="4785" w:type="dxa"/>
          </w:tcPr>
          <w:p w:rsidR="00A44E4B" w:rsidRPr="00FB353D" w:rsidRDefault="00A44E4B" w:rsidP="00A4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 На территории Пировского района проживает 85 детей с ограниченными возможностями здоровья, которые должны получить образование.</w:t>
            </w:r>
          </w:p>
        </w:tc>
        <w:tc>
          <w:tcPr>
            <w:tcW w:w="4786" w:type="dxa"/>
          </w:tcPr>
          <w:p w:rsidR="00A44E4B" w:rsidRPr="00FB353D" w:rsidRDefault="00A44E4B" w:rsidP="0009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 Закон  «Об образовании в Российской Федерации». Федеральный государственный образовательный стандарт для детей с ограниченными возможностями здоровья.</w:t>
            </w:r>
          </w:p>
        </w:tc>
      </w:tr>
      <w:tr w:rsidR="00A44E4B" w:rsidTr="00A44E4B">
        <w:tc>
          <w:tcPr>
            <w:tcW w:w="4785" w:type="dxa"/>
          </w:tcPr>
          <w:p w:rsidR="00A44E4B" w:rsidRPr="00FB353D" w:rsidRDefault="00A44E4B" w:rsidP="0009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 Дети с ограниченными возможностями здоровья рассматриваются как ресурс для развития территории.</w:t>
            </w:r>
          </w:p>
        </w:tc>
        <w:tc>
          <w:tcPr>
            <w:tcW w:w="4786" w:type="dxa"/>
          </w:tcPr>
          <w:p w:rsidR="00A44E4B" w:rsidRPr="00FB353D" w:rsidRDefault="00A44E4B" w:rsidP="0009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 Муниципальная стратегия развития образования в Пировском районе Красноярского края</w:t>
            </w:r>
            <w:r w:rsidR="00FB353D" w:rsidRPr="00FB353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317D89" w:rsidRDefault="00317D89" w:rsidP="00D3012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E4B" w:rsidRPr="00FB353D" w:rsidRDefault="00A44E4B" w:rsidP="00D3012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53D">
        <w:rPr>
          <w:rFonts w:ascii="Times New Roman" w:hAnsi="Times New Roman" w:cs="Times New Roman"/>
          <w:b/>
          <w:sz w:val="28"/>
          <w:szCs w:val="28"/>
        </w:rPr>
        <w:t>Проблемы</w:t>
      </w:r>
      <w:proofErr w:type="gramEnd"/>
      <w:r w:rsidRPr="00FB353D">
        <w:rPr>
          <w:rFonts w:ascii="Times New Roman" w:hAnsi="Times New Roman" w:cs="Times New Roman"/>
          <w:b/>
          <w:sz w:val="28"/>
          <w:szCs w:val="28"/>
        </w:rPr>
        <w:t xml:space="preserve"> на решение которых направлен проект</w:t>
      </w:r>
    </w:p>
    <w:p w:rsidR="008F73BC" w:rsidRPr="00724BBA" w:rsidRDefault="00724BBA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7D89" w:rsidRPr="00724BBA">
        <w:rPr>
          <w:rFonts w:ascii="Times New Roman" w:hAnsi="Times New Roman" w:cs="Times New Roman"/>
          <w:sz w:val="28"/>
          <w:szCs w:val="28"/>
        </w:rPr>
        <w:t>.  Не все педагоги Пировского района владеют технологиями инклюзивного обучения.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2.  В настоящее время в каждом образовательном учреждении района не  могут быть в полном объеме созданы условия для обучения  и воспитания детей с ограниченными возможностями здоровья, заявленные в ФГОС для этой категории обучающихся.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3.  Отсутствует система работы по профессиональной ориентации детей с ОВЗ на территории Пировского района.</w:t>
      </w:r>
    </w:p>
    <w:p w:rsidR="00724BBA" w:rsidRPr="00724BBA" w:rsidRDefault="00724BBA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4. Работа учреждений различных ведомств, работающих с детьми с ОВЗ в целом не эффективна.</w:t>
      </w:r>
    </w:p>
    <w:p w:rsid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4E4B" w:rsidRPr="00FB353D" w:rsidRDefault="00A44E4B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353D">
        <w:rPr>
          <w:rFonts w:ascii="Times New Roman" w:hAnsi="Times New Roman" w:cs="Times New Roman"/>
          <w:b/>
          <w:sz w:val="28"/>
          <w:szCs w:val="28"/>
        </w:rPr>
        <w:t>Проектная ИДЕЯ</w:t>
      </w:r>
    </w:p>
    <w:p w:rsidR="00FB353D" w:rsidRP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353D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Организация  обучения и воспитания детей с ограниченными возможностями здоровья  посредством сетевых коопераций учреждений, специалистов социальной сферы    на территории Пировского района  позволит создать условия для их обучения и воспитания в соответствии  федеральным образовательным стандартом  для этой категории учащихся.  Это позволит добиться социализации и адаптации детей с ОВЗ на  месте их проживания и сделает ресурсом для развития муниципального образования.</w:t>
      </w:r>
    </w:p>
    <w:p w:rsidR="00724BBA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4BBA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7D89" w:rsidRDefault="00317D89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E4B" w:rsidRPr="00FB353D" w:rsidRDefault="00A44E4B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353D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</w:p>
    <w:p w:rsidR="00FB353D" w:rsidRP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Pr="00724BBA" w:rsidRDefault="00724BBA" w:rsidP="00724BBA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 xml:space="preserve">   К 2020 году созданы условия для социализации и адаптации детей с ОВЗ на территории Пировского района.</w:t>
      </w:r>
    </w:p>
    <w:p w:rsidR="00FB353D" w:rsidRPr="00BD31F0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4E4B" w:rsidRDefault="00A44E4B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353D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FB353D" w:rsidRP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3BC" w:rsidRPr="00724BBA" w:rsidRDefault="00724BBA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7D89" w:rsidRPr="00724BBA">
        <w:rPr>
          <w:rFonts w:ascii="Times New Roman" w:hAnsi="Times New Roman" w:cs="Times New Roman"/>
          <w:sz w:val="28"/>
          <w:szCs w:val="28"/>
        </w:rPr>
        <w:t xml:space="preserve">Скоординировать действия учреждений различных ведомств, осуществляющих работу с детьми с ОВЗ, на основе общих задач. 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2. Организовать внедрение технологий, методик, способов, методов и приемов инклюзивного обучения в практику работы педагогов образовательных организаций района.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 xml:space="preserve">3. Обеспечить действенное </w:t>
      </w:r>
      <w:proofErr w:type="spellStart"/>
      <w:r w:rsidRPr="00724BBA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724BBA">
        <w:rPr>
          <w:rFonts w:ascii="Times New Roman" w:hAnsi="Times New Roman" w:cs="Times New Roman"/>
          <w:sz w:val="28"/>
          <w:szCs w:val="28"/>
        </w:rPr>
        <w:t xml:space="preserve"> сопровождение детей с ограниченными возможностями здоровья.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4. Создать материально-техническое обеспечение учебно-воспитательного процесса, позволяющее реализовать ФГОС для этой категории детей.</w:t>
      </w:r>
    </w:p>
    <w:p w:rsidR="008F73BC" w:rsidRPr="00724BBA" w:rsidRDefault="00317D89" w:rsidP="00317D89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5.  Организовать профессиональное обучение и создать систему профессиональной  ориентации детей с ограниченными возможностями здоровья на территории Пировского района.</w:t>
      </w:r>
    </w:p>
    <w:p w:rsid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B6E" w:rsidRP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35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3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B6E" w:rsidRPr="00FB353D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</w:p>
    <w:p w:rsidR="00FB353D" w:rsidRPr="00FB353D" w:rsidRDefault="00FB353D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Pr="00724BBA" w:rsidRDefault="00724BBA" w:rsidP="00724BBA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 xml:space="preserve"> На территории Пировского района нет специализированного учреждения, отвечающего за обучение детей с ограниченными возможностями здоровья. Объединение детей с ОВЗ в специальные классы, также не представляется возможным. Их количество на параллели мало.  В ОУ района эти дети обучаются повсеместно в классах с детьми, имеющими норму развития, от чего педагоги испытывают трудности при организации урока. Трудности вызывает и то обстоятельство, что не все школы района имеют контингент узких специалистов (педагог - психолог,  учитель - логопед, медицинский работник). В связи с чем затруднена работа по отбору содержания образования для учащихся с ОВЗ, </w:t>
      </w:r>
      <w:proofErr w:type="gramStart"/>
      <w:r w:rsidRPr="00724B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4BBA">
        <w:rPr>
          <w:rFonts w:ascii="Times New Roman" w:hAnsi="Times New Roman" w:cs="Times New Roman"/>
          <w:sz w:val="28"/>
          <w:szCs w:val="28"/>
        </w:rPr>
        <w:t xml:space="preserve"> следовательно,  вся работа, связанная с </w:t>
      </w:r>
      <w:proofErr w:type="spellStart"/>
      <w:r w:rsidRPr="00724BBA">
        <w:rPr>
          <w:rFonts w:ascii="Times New Roman" w:hAnsi="Times New Roman" w:cs="Times New Roman"/>
          <w:sz w:val="28"/>
          <w:szCs w:val="28"/>
        </w:rPr>
        <w:t>психолого-медико-педагогическим</w:t>
      </w:r>
      <w:proofErr w:type="spellEnd"/>
      <w:r w:rsidRPr="00724BBA">
        <w:rPr>
          <w:rFonts w:ascii="Times New Roman" w:hAnsi="Times New Roman" w:cs="Times New Roman"/>
          <w:sz w:val="28"/>
          <w:szCs w:val="28"/>
        </w:rPr>
        <w:t xml:space="preserve"> сопровождением учащихся. Ресурс различных ведомств, которые работают по своим направлениям с детьми с ОВЗ, при их обучении и воспитании не используются в полном объеме.</w:t>
      </w:r>
    </w:p>
    <w:p w:rsidR="00724BBA" w:rsidRPr="00724BBA" w:rsidRDefault="00724BBA" w:rsidP="00724BBA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 xml:space="preserve">   Имеющаяся материально-техническая база по профессионально-трудовому обучению, во многих школах района не соответствует запросам </w:t>
      </w:r>
      <w:r w:rsidRPr="00724BBA">
        <w:rPr>
          <w:rFonts w:ascii="Times New Roman" w:hAnsi="Times New Roman" w:cs="Times New Roman"/>
          <w:sz w:val="28"/>
          <w:szCs w:val="28"/>
        </w:rPr>
        <w:lastRenderedPageBreak/>
        <w:t>рынка труда территории, что затрудняет социализацию и адаптацию «исключительных» детей.</w:t>
      </w:r>
    </w:p>
    <w:p w:rsidR="00724BBA" w:rsidRPr="00724BBA" w:rsidRDefault="00724BBA" w:rsidP="00724BBA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 xml:space="preserve">Между тем, в районе есть ОУ, где все обозначенные выше условия соблюдены в той или иной мере. Это делает возможным реализацию настоящего проекта. </w:t>
      </w:r>
    </w:p>
    <w:p w:rsidR="00724BBA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353D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4BBA">
        <w:rPr>
          <w:rFonts w:ascii="Times New Roman" w:hAnsi="Times New Roman" w:cs="Times New Roman"/>
          <w:b/>
          <w:sz w:val="28"/>
          <w:szCs w:val="28"/>
        </w:rPr>
        <w:t>Критерии реализации проекта</w:t>
      </w:r>
    </w:p>
    <w:p w:rsidR="00724BBA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3BC" w:rsidRPr="00724BBA" w:rsidRDefault="00317D89" w:rsidP="00317D89">
      <w:pPr>
        <w:pStyle w:val="aa"/>
        <w:numPr>
          <w:ilvl w:val="0"/>
          <w:numId w:val="31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Количество детей с ограниченными возможностями здоровья,  трудоустроенных на территории Пировского района по окончании    цикла обучения.</w:t>
      </w:r>
    </w:p>
    <w:p w:rsidR="008F73BC" w:rsidRPr="00724BBA" w:rsidRDefault="00317D89" w:rsidP="00317D89">
      <w:pPr>
        <w:pStyle w:val="aa"/>
        <w:numPr>
          <w:ilvl w:val="0"/>
          <w:numId w:val="32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Количество детей на территории Пировского района не трудоустроенных, но обеспечивающих себя за счет навыков, полученных в соответствии с программами профессионального и трудового обучения.</w:t>
      </w:r>
    </w:p>
    <w:p w:rsidR="008F73BC" w:rsidRPr="00724BBA" w:rsidRDefault="00317D89" w:rsidP="00317D89">
      <w:pPr>
        <w:pStyle w:val="aa"/>
        <w:numPr>
          <w:ilvl w:val="0"/>
          <w:numId w:val="32"/>
        </w:numPr>
        <w:tabs>
          <w:tab w:val="clear" w:pos="720"/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BBA">
        <w:rPr>
          <w:rFonts w:ascii="Times New Roman" w:hAnsi="Times New Roman" w:cs="Times New Roman"/>
          <w:sz w:val="28"/>
          <w:szCs w:val="28"/>
        </w:rPr>
        <w:t>Количество детей с ОВЗ обучающихся по ФГОС в соответствии адаптированной образовательной программой.</w:t>
      </w:r>
    </w:p>
    <w:p w:rsidR="00724BBA" w:rsidRPr="00724BBA" w:rsidRDefault="00724BBA" w:rsidP="00FB353D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770" w:rsidRDefault="00535B6E" w:rsidP="00A44E4B">
      <w:pPr>
        <w:ind w:left="720"/>
        <w:rPr>
          <w:rFonts w:ascii="Times New Roman" w:hAnsi="Times New Roman" w:cs="Times New Roman"/>
          <w:sz w:val="28"/>
          <w:szCs w:val="28"/>
        </w:rPr>
      </w:pPr>
      <w:r w:rsidRPr="00DF7D98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535B6E" w:rsidRDefault="00535B6E" w:rsidP="00A44E4B">
      <w:pPr>
        <w:ind w:left="720"/>
        <w:rPr>
          <w:rFonts w:ascii="Times New Roman" w:hAnsi="Times New Roman" w:cs="Times New Roman"/>
          <w:sz w:val="28"/>
          <w:szCs w:val="28"/>
        </w:rPr>
      </w:pPr>
      <w:r w:rsidRPr="00535B6E">
        <w:rPr>
          <w:rFonts w:ascii="Times New Roman" w:hAnsi="Times New Roman" w:cs="Times New Roman"/>
          <w:sz w:val="28"/>
          <w:szCs w:val="28"/>
        </w:rPr>
        <w:t>Задача № 1</w:t>
      </w: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1418"/>
        <w:gridCol w:w="1418"/>
        <w:gridCol w:w="1426"/>
        <w:gridCol w:w="1549"/>
        <w:gridCol w:w="1844"/>
        <w:gridCol w:w="993"/>
        <w:gridCol w:w="1383"/>
      </w:tblGrid>
      <w:tr w:rsidR="00535B6E" w:rsidTr="00B3167F">
        <w:tc>
          <w:tcPr>
            <w:tcW w:w="1418" w:type="dxa"/>
          </w:tcPr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5B6E" w:rsidRPr="00BD31F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1F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535B6E" w:rsidRPr="002B0FE7" w:rsidRDefault="00535B6E" w:rsidP="00535B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результата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535B6E" w:rsidRPr="00BD31F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1F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3167F" w:rsidRDefault="00535B6E" w:rsidP="00535B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</w:t>
            </w:r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</w:p>
          <w:p w:rsidR="00535B6E" w:rsidRPr="00340770" w:rsidRDefault="00535B6E" w:rsidP="0053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70" w:rsidRPr="00535B6E" w:rsidTr="00B3167F">
        <w:tc>
          <w:tcPr>
            <w:tcW w:w="1418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Скоординировать действия учреждений различных ведомств, осуществляющих работу с детьми с ОВЗ, на основе общих задач.</w:t>
            </w: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Создан межведомственный совет, по координации работы с детьми с ОВЗ.</w:t>
            </w: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1.Имеется положение о координационном совете.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2.Разработана дорожная карта взаимодействия ведомств. </w:t>
            </w:r>
          </w:p>
          <w:p w:rsidR="00535B6E" w:rsidRPr="00C542D4" w:rsidRDefault="00535B6E" w:rsidP="00E9306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724BBA" w:rsidRPr="00724BBA" w:rsidRDefault="00724BBA" w:rsidP="00724BBA">
            <w:pPr>
              <w:pStyle w:val="aa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1 . Заседание межведомственной группы для обсуждения предназначения, предмета взаимодействия ведомств и разработке общих задач. </w:t>
            </w:r>
          </w:p>
          <w:p w:rsidR="00724BBA" w:rsidRPr="00724BBA" w:rsidRDefault="00724BBA" w:rsidP="00724BBA">
            <w:pPr>
              <w:pStyle w:val="aa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2. Согласование планов работы учреждений различных ведомств, работающих с детьми с ОВЗ. </w:t>
            </w: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Ресурсы учреждений различных, ведомств, работающих с детьми с ОВЗ, используются для их обучения и воспитания в полном объеме. </w:t>
            </w: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93061" w:rsidRPr="00E93061" w:rsidRDefault="00F6742B" w:rsidP="00E9306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Сентябрь-ноябрь</w:t>
            </w:r>
            <w:r w:rsidR="00E93061" w:rsidRPr="00E93061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E93061" w:rsidRPr="00E93061" w:rsidRDefault="00E93061" w:rsidP="00E9306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E930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РОО </w:t>
            </w:r>
          </w:p>
          <w:p w:rsidR="00BD31F0" w:rsidRPr="00C542D4" w:rsidRDefault="00BD31F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B6E" w:rsidRPr="00C542D4" w:rsidRDefault="00535B6E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3061" w:rsidRDefault="00E93061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Default="00724BBA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Default="00724BBA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Default="00724BBA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24BBA" w:rsidRDefault="00724BBA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4B" w:rsidRDefault="00340770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0770">
        <w:rPr>
          <w:rFonts w:ascii="Times New Roman" w:hAnsi="Times New Roman" w:cs="Times New Roman"/>
          <w:sz w:val="28"/>
          <w:szCs w:val="28"/>
        </w:rPr>
        <w:lastRenderedPageBreak/>
        <w:t>Задача № 2</w:t>
      </w: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1418"/>
        <w:gridCol w:w="1418"/>
        <w:gridCol w:w="1417"/>
        <w:gridCol w:w="1560"/>
        <w:gridCol w:w="1559"/>
        <w:gridCol w:w="1276"/>
        <w:gridCol w:w="1383"/>
      </w:tblGrid>
      <w:tr w:rsidR="00340770" w:rsidRPr="00340770" w:rsidTr="00317D89">
        <w:tc>
          <w:tcPr>
            <w:tcW w:w="1418" w:type="dxa"/>
          </w:tcPr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</w:p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770" w:rsidRPr="00D57DD4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D4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340770" w:rsidRPr="002B0FE7" w:rsidRDefault="00340770" w:rsidP="00E23F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результата</w:t>
            </w:r>
          </w:p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0770" w:rsidRPr="00E93061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061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340770" w:rsidRPr="00E93061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</w:p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Ответственные</w:t>
            </w:r>
          </w:p>
          <w:p w:rsidR="00340770" w:rsidRPr="00340770" w:rsidRDefault="00340770" w:rsidP="00E23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70" w:rsidRPr="00535B6E" w:rsidTr="00317D89">
        <w:tc>
          <w:tcPr>
            <w:tcW w:w="1418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Организовать внедрение технологий, методик, способов, методов и приемов инклюзивного обучения в практику работы педагогов образовательных организаций района. </w:t>
            </w:r>
          </w:p>
          <w:p w:rsidR="00340770" w:rsidRPr="00C542D4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  В каждой школе района создана творческая группа или методическое объединение, занимающееся изучением теории и практики инклюзивного обучения и организующая их внедрение в работу ОУ. В зависимости от условий, в ОУ района внедрены и работают различные практики инклюзивного обучения.   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    Педагоги ОУ района владеют технологиями, методиками, способами, методами и приемами инклюзивного обучения и применяют их на практике.</w:t>
            </w:r>
          </w:p>
          <w:p w:rsidR="00340770" w:rsidRPr="00C542D4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1. Количество методических разработок уроков, занятий, воспитательных мероприятий с детьми с ОВЗ, размещенных на соответствующем сайте.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2. Количество практик инклюзивного обучения, внедренных в ОУ района.</w:t>
            </w:r>
          </w:p>
          <w:p w:rsidR="00340770" w:rsidRPr="00C542D4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24BBA" w:rsidRPr="00724BBA" w:rsidRDefault="00724BBA" w:rsidP="00724BBA">
            <w:pPr>
              <w:pStyle w:val="aa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Создание творческих групп, занимающихся изучением существующих теорий и практик инклюзивного обучения.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2. Разработка плана мероприятий  по взаимному обмену опытом и взаимодействию между творческими группами на уровне района.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3. Создание сайта «Обучение детей с ОВЗ. В помощь педагогу».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4. Публикация разработок уроков, методических материалов, видео фрагментов уроков, </w:t>
            </w:r>
            <w:proofErr w:type="spellStart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видеоуроков</w:t>
            </w:r>
            <w:proofErr w:type="spellEnd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, рабочих программ и проч. материалов по обучению детей с ОВЗ.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5. Проведение </w:t>
            </w:r>
            <w:proofErr w:type="spellStart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ежеквртальных</w:t>
            </w:r>
            <w:proofErr w:type="spellEnd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 дней мастер-классов.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6. Включение в районный конкурс «Учитель года» номинации «Лучший педагог, работающий с детьми с ОВЗ».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7. Разработка проекта «Необыкновенные» дети нашей школы» (Кириковская средняя школа).</w:t>
            </w:r>
          </w:p>
          <w:p w:rsidR="00340770" w:rsidRPr="00E93061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8. Участие в проекте «Тиражирование успешных современных </w:t>
            </w:r>
            <w:r w:rsidRPr="0072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 в ОУ Пировского района».</w:t>
            </w:r>
          </w:p>
        </w:tc>
        <w:tc>
          <w:tcPr>
            <w:tcW w:w="1559" w:type="dxa"/>
          </w:tcPr>
          <w:p w:rsidR="00317D89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</w:t>
            </w:r>
            <w:proofErr w:type="spellEnd"/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стим</w:t>
            </w:r>
            <w:proofErr w:type="spellEnd"/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. выплаты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Педагоги, занимающиеся обучением детей с ОВЗ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Возможности сети «Интернет»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Педагоги ОУ района.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Педагоги ОУ района</w:t>
            </w:r>
          </w:p>
          <w:p w:rsidR="00340770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Педагоги школ района, стимулирование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Творческая группа района, творческая группа ОУ</w:t>
            </w:r>
          </w:p>
          <w:p w:rsidR="00724BBA" w:rsidRPr="00C542D4" w:rsidRDefault="00724BBA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7D89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 0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7D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по 10.09.16 г.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Весь период реализации проекта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Не реже четырех раз в год на протяжении реализации проекта</w:t>
            </w:r>
          </w:p>
          <w:p w:rsidR="00340770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Pr="00317D89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Начиная с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Начиная с 201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317D89" w:rsidRDefault="00317D89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01.09.16 г.</w:t>
            </w: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Pr="00724BBA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Весь период реализации проекта</w:t>
            </w:r>
          </w:p>
          <w:p w:rsidR="00F6742B" w:rsidRPr="00C542D4" w:rsidRDefault="00F6742B" w:rsidP="00F6742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Директора и завучи ОУ</w:t>
            </w: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Руководители творческих групп и методических объединений. Специалисты РОО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Специалисты РОО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Заместители директоров школ по ВР и УВР</w:t>
            </w:r>
          </w:p>
          <w:p w:rsidR="00724BBA" w:rsidRPr="00724BBA" w:rsidRDefault="00724BBA" w:rsidP="00724BB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24BBA">
              <w:rPr>
                <w:rFonts w:ascii="Times New Roman" w:hAnsi="Times New Roman" w:cs="Times New Roman"/>
                <w:sz w:val="18"/>
                <w:szCs w:val="18"/>
              </w:rPr>
              <w:t>Заместители директоров по УВР и ВР</w:t>
            </w:r>
          </w:p>
          <w:p w:rsidR="00340770" w:rsidRDefault="00340770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Методисты  РОО</w:t>
            </w: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О.В. Ивченко</w:t>
            </w:r>
          </w:p>
          <w:p w:rsidR="00317D89" w:rsidRPr="00C542D4" w:rsidRDefault="00317D89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0770" w:rsidRDefault="00340770" w:rsidP="0034077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 3</w:t>
      </w: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1437"/>
        <w:gridCol w:w="1399"/>
        <w:gridCol w:w="1417"/>
        <w:gridCol w:w="1560"/>
        <w:gridCol w:w="1842"/>
        <w:gridCol w:w="854"/>
        <w:gridCol w:w="1522"/>
      </w:tblGrid>
      <w:tr w:rsidR="00A95E8C" w:rsidTr="00C542D4">
        <w:tc>
          <w:tcPr>
            <w:tcW w:w="1437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2B0FE7" w:rsidRPr="007A67A7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A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2B0FE7" w:rsidRPr="007A67A7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результата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Ответственные</w:t>
            </w:r>
          </w:p>
          <w:p w:rsidR="002B0FE7" w:rsidRPr="00340770" w:rsidRDefault="002B0FE7" w:rsidP="00F37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2D4" w:rsidTr="00C542D4">
        <w:tc>
          <w:tcPr>
            <w:tcW w:w="1437" w:type="dxa"/>
          </w:tcPr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действенное </w:t>
            </w:r>
            <w:proofErr w:type="spellStart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психолого-медико-педагогическое</w:t>
            </w:r>
            <w:proofErr w:type="spellEnd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детей с ограниченными возможностями здоровья.</w:t>
            </w: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1. Все ПМПк ОУ района  укомплектованы в соответствии  с требованиями.     </w:t>
            </w: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2. ПМПк ОУ дают качественные и полные рекомендации по отбору содержания образования педагогам.</w:t>
            </w: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3. Организовано более качественное </w:t>
            </w:r>
            <w:proofErr w:type="gramStart"/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ПМПС</w:t>
            </w:r>
            <w:proofErr w:type="gramEnd"/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в том числе за счет ресурсов различных ведомств.</w:t>
            </w:r>
          </w:p>
          <w:p w:rsidR="00A95E8C" w:rsidRPr="0043626F" w:rsidRDefault="00A95E8C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  <w:t>Количество образовательных учреждений, в которых работает  ПМПк  в полном составе.</w:t>
            </w: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BC" w:rsidRPr="00317D89" w:rsidRDefault="00317D89" w:rsidP="00317D89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дефицита специалистов ПМПк в ОУ района. </w:t>
            </w:r>
          </w:p>
          <w:p w:rsidR="008F73BC" w:rsidRPr="00317D89" w:rsidRDefault="00317D89" w:rsidP="00317D89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о сетевом взаимодействии  учреждений с дефицитом специалистов ПМПк с ОУ района, где ПМПк укомплектованы полностью,  ПМПК, а также учреждением здравоохранения района и социальной защиты, культуры.</w:t>
            </w: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Административный</w:t>
            </w:r>
            <w:proofErr w:type="gramEnd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 (анкета).</w:t>
            </w:r>
          </w:p>
          <w:p w:rsidR="00317D89" w:rsidRPr="00317D89" w:rsidRDefault="00317D89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>Административный</w:t>
            </w:r>
            <w:proofErr w:type="gramEnd"/>
            <w:r w:rsidRPr="00317D89">
              <w:rPr>
                <w:rFonts w:ascii="Times New Roman" w:hAnsi="Times New Roman" w:cs="Times New Roman"/>
                <w:sz w:val="18"/>
                <w:szCs w:val="18"/>
              </w:rPr>
              <w:t xml:space="preserve"> (заключение договоров).</w:t>
            </w: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43626F" w:rsidRPr="0043626F" w:rsidRDefault="00F6742B" w:rsidP="0043626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01.05.16</w:t>
            </w:r>
          </w:p>
          <w:p w:rsidR="00A95E8C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F6742B" w:rsidRDefault="00F6742B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Default="00F6742B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42B" w:rsidRPr="00C542D4" w:rsidRDefault="00F6742B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01.05.16</w:t>
            </w:r>
          </w:p>
        </w:tc>
        <w:tc>
          <w:tcPr>
            <w:tcW w:w="1522" w:type="dxa"/>
          </w:tcPr>
          <w:p w:rsidR="00A95E8C" w:rsidRPr="00C542D4" w:rsidRDefault="00C542D4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542D4">
              <w:rPr>
                <w:rFonts w:ascii="Times New Roman" w:hAnsi="Times New Roman" w:cs="Times New Roman"/>
                <w:sz w:val="18"/>
                <w:szCs w:val="18"/>
              </w:rPr>
              <w:t>Руководители ПМПк</w:t>
            </w: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E8C" w:rsidRPr="00C542D4" w:rsidRDefault="00A95E8C" w:rsidP="00C542D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542D4">
              <w:rPr>
                <w:rFonts w:ascii="Times New Roman" w:hAnsi="Times New Roman" w:cs="Times New Roman"/>
                <w:sz w:val="18"/>
                <w:szCs w:val="18"/>
              </w:rPr>
              <w:t>Директора ОУ</w:t>
            </w:r>
          </w:p>
        </w:tc>
      </w:tr>
    </w:tbl>
    <w:p w:rsidR="002B0FE7" w:rsidRDefault="002B0FE7" w:rsidP="0034077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B06B1" w:rsidRPr="00340770" w:rsidRDefault="00340770" w:rsidP="008B06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Задача № 4</w:t>
      </w: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1418"/>
        <w:gridCol w:w="1418"/>
        <w:gridCol w:w="1417"/>
        <w:gridCol w:w="1560"/>
        <w:gridCol w:w="1857"/>
        <w:gridCol w:w="978"/>
        <w:gridCol w:w="1383"/>
      </w:tblGrid>
      <w:tr w:rsidR="008B06B1" w:rsidRPr="00340770" w:rsidTr="00E93061">
        <w:tc>
          <w:tcPr>
            <w:tcW w:w="1418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06B1" w:rsidRPr="008B06B1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6B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8B06B1" w:rsidRPr="002B0FE7" w:rsidRDefault="008B06B1" w:rsidP="00C671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результата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Ответственные</w:t>
            </w:r>
          </w:p>
          <w:p w:rsidR="008B06B1" w:rsidRPr="00340770" w:rsidRDefault="008B06B1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6B1" w:rsidRPr="00A95E8C" w:rsidTr="00E93061">
        <w:tc>
          <w:tcPr>
            <w:tcW w:w="1418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Улучшить материально-техническое обеспечение учебно-воспитательного процесса.</w:t>
            </w:r>
          </w:p>
        </w:tc>
        <w:tc>
          <w:tcPr>
            <w:tcW w:w="1418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Школы, имеющие, трудности в материально-техническом обеспечении учебно-воспитательного процесса, обеспечивают его за счет </w:t>
            </w:r>
            <w:proofErr w:type="spell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возможнос</w:t>
            </w:r>
            <w:proofErr w:type="spellEnd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  <w:proofErr w:type="spellEnd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 других ОУ, а также возможностей организаций, находящихся на территории расположения школы.</w:t>
            </w:r>
          </w:p>
        </w:tc>
        <w:tc>
          <w:tcPr>
            <w:tcW w:w="1417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Общий по району процент дефицита материально-технического обеспечения, </w:t>
            </w:r>
            <w:proofErr w:type="spellStart"/>
            <w:proofErr w:type="gram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используе-мого</w:t>
            </w:r>
            <w:proofErr w:type="spellEnd"/>
            <w:proofErr w:type="gramEnd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 при  организации </w:t>
            </w:r>
            <w:proofErr w:type="spell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учебно-воспитатель-ного</w:t>
            </w:r>
            <w:proofErr w:type="spellEnd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 процесса для детей с ограниченными возможностями здоровья.</w:t>
            </w:r>
          </w:p>
        </w:tc>
        <w:tc>
          <w:tcPr>
            <w:tcW w:w="1560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1. Выявление дефицитов и возможностей ОУ в материально-техническом обеспечении учебно-воспитательного процесса детей с ОВЗ. 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853" w:rsidRDefault="004C2853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2. Создание базы материально-технических возможностей ОУ при обучении детей с ОВЗ, а также базы материально-технических возможностей предприятий и </w:t>
            </w:r>
            <w:r w:rsidRPr="007A67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организаций, на территории расположения ОУ, которые можно использовать при обучении детей с ОВЗ.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3. Заключение договоров о сетевом взаимодействии и сотрудничестве между ОУ, а также с предприятиями  и организациями, которые имеют материально-технические возможности, которые можно использовать при обучении детей с ОВЗ.</w:t>
            </w:r>
          </w:p>
          <w:p w:rsidR="00385E9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4. Разработка адаптированной образовательной программы ОУ с учетом возможностей, полученных, при реализации мероприятий в задачах № 3 и</w:t>
            </w:r>
          </w:p>
          <w:p w:rsidR="008B06B1" w:rsidRPr="007A67A7" w:rsidRDefault="008B06B1" w:rsidP="00317D8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 № 4.</w:t>
            </w:r>
          </w:p>
        </w:tc>
        <w:tc>
          <w:tcPr>
            <w:tcW w:w="1857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Административный (мониторинг)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Административный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(мониторинг)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(заключение договоров) 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Педагоги школ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8B06B1" w:rsidRP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</w:t>
            </w:r>
            <w:r w:rsidR="008B06B1" w:rsidRPr="007A67A7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B06B1" w:rsidRPr="007A67A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8B06B1" w:rsidRPr="007A67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07.16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с  01.0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385E9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до 01.0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Директора ОУ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Специалисты РОО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Директора ОУ</w:t>
            </w: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7A7" w:rsidRDefault="007A67A7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E9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Педагогичес</w:t>
            </w:r>
            <w:proofErr w:type="spellEnd"/>
            <w:r w:rsidR="00385E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7A67A7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коллективы школ</w:t>
            </w:r>
          </w:p>
          <w:p w:rsidR="008B06B1" w:rsidRPr="007A67A7" w:rsidRDefault="008B06B1" w:rsidP="007A67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13E" w:rsidRDefault="009A513E" w:rsidP="00E0622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0622A" w:rsidRPr="00385E97" w:rsidRDefault="0078099C" w:rsidP="00E0622A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Задача № 5</w:t>
      </w:r>
    </w:p>
    <w:p w:rsidR="0078099C" w:rsidRDefault="0078099C" w:rsidP="0078099C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384"/>
        <w:gridCol w:w="1276"/>
        <w:gridCol w:w="1417"/>
        <w:gridCol w:w="1560"/>
        <w:gridCol w:w="1559"/>
        <w:gridCol w:w="1276"/>
        <w:gridCol w:w="1383"/>
      </w:tblGrid>
      <w:tr w:rsidR="00385E97" w:rsidRPr="00340770" w:rsidTr="00E0622A">
        <w:tc>
          <w:tcPr>
            <w:tcW w:w="1384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Задача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E97" w:rsidRPr="007A67A7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A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  <w:p w:rsidR="00385E97" w:rsidRPr="007A67A7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Критерий результата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770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Ответственные</w:t>
            </w:r>
          </w:p>
          <w:p w:rsidR="00385E97" w:rsidRPr="00340770" w:rsidRDefault="00385E97" w:rsidP="00C67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2A" w:rsidRPr="00C542D4" w:rsidTr="00E0622A">
        <w:tc>
          <w:tcPr>
            <w:tcW w:w="1384" w:type="dxa"/>
          </w:tcPr>
          <w:p w:rsidR="00E0622A" w:rsidRPr="00C542D4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зовать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создать систему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профессиональной  ориентации детей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Пировского района.</w:t>
            </w:r>
          </w:p>
        </w:tc>
        <w:tc>
          <w:tcPr>
            <w:tcW w:w="1276" w:type="dxa"/>
          </w:tcPr>
          <w:p w:rsidR="004C2853" w:rsidRDefault="00E0622A" w:rsidP="00385E9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На основе анализа рынка труда в  большинстве ОУ района,  реализуются программы профессионального обучения. </w:t>
            </w:r>
          </w:p>
          <w:p w:rsidR="00E0622A" w:rsidRDefault="00E0622A" w:rsidP="00385E9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Профессия</w:t>
            </w:r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полученная ребенком с ОВЗ в ходе обучения, позволяет ему гарантировано </w:t>
            </w: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трудоустрои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0622A" w:rsidRDefault="00E0622A" w:rsidP="00385E9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территории Пировского района или обеспечить себя </w:t>
            </w:r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трудоустрой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0622A" w:rsidRPr="00C542D4" w:rsidRDefault="00E0622A" w:rsidP="00385E9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0622A" w:rsidRPr="00385E97" w:rsidRDefault="00E0622A" w:rsidP="0046368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1.Количество программ профессионального обучения, реализуемых в ОУ Пировского района.</w:t>
            </w:r>
          </w:p>
          <w:p w:rsidR="00E0622A" w:rsidRDefault="00E0622A" w:rsidP="0046368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детей с ОВЗ, осваивающие программы </w:t>
            </w: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в ОУ района.</w:t>
            </w:r>
          </w:p>
          <w:p w:rsidR="00E0622A" w:rsidRPr="00385E97" w:rsidRDefault="00E0622A" w:rsidP="0046368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Количество детей с ОВЗ,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участвующих в районных, зональных, краевых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мероприятиях.</w:t>
            </w:r>
          </w:p>
        </w:tc>
        <w:tc>
          <w:tcPr>
            <w:tcW w:w="1560" w:type="dxa"/>
          </w:tcPr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Анализ рынка труда территорий </w:t>
            </w: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месторасполо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ОУ  и рынка труда района. Выявление специальностей пригодных для детей с ОВЗ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22A" w:rsidRDefault="00E0622A" w:rsidP="00E062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ОУ района программ </w:t>
            </w: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0622A" w:rsidRDefault="00E0622A" w:rsidP="00E062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для детей с ОВЗ в соответствии потребностями района или села, где расположено ОУ.</w:t>
            </w:r>
          </w:p>
          <w:p w:rsidR="00E0622A" w:rsidRPr="00385E97" w:rsidRDefault="00E0622A" w:rsidP="00E062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договоров  с предприятиями 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циями на территории местоположения ОУ</w:t>
            </w:r>
          </w:p>
          <w:p w:rsidR="00E0622A" w:rsidRDefault="00E0622A" w:rsidP="00E062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о сетевом взаимодейс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вии, направленные на материально-техническое обеспечение программ </w:t>
            </w: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для детей с ОВЗ.</w:t>
            </w:r>
          </w:p>
          <w:p w:rsidR="00E0622A" w:rsidRPr="00C542D4" w:rsidRDefault="00E0622A" w:rsidP="00E062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с предприятиями и организациями района о гарантированном трудоустройстве детей с ОВЗ по окончании ими ОУ.</w:t>
            </w:r>
          </w:p>
        </w:tc>
        <w:tc>
          <w:tcPr>
            <w:tcW w:w="1559" w:type="dxa"/>
          </w:tcPr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(совещание совместно с </w:t>
            </w:r>
            <w:proofErr w:type="gramEnd"/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центром занятости население)</w:t>
            </w: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Педагогические коллективы школ</w:t>
            </w: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Предприятия и организации, </w:t>
            </w: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заинтересован</w:t>
            </w:r>
            <w:r w:rsidR="009A51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в устранении вакансий</w:t>
            </w: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 и организации, </w:t>
            </w: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заинтересован</w:t>
            </w:r>
            <w:r w:rsidR="009A51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в устранении вакансий</w:t>
            </w: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22A" w:rsidRPr="00385E97" w:rsidRDefault="00F6742B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Август 2016</w:t>
            </w: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Троицкая, Пировская, </w:t>
            </w: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Б-Кетская</w:t>
            </w:r>
            <w:proofErr w:type="spellEnd"/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Остальные по 1 ОУ ежегодно.</w:t>
            </w: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0622A" w:rsidRPr="00385E97">
              <w:rPr>
                <w:rFonts w:ascii="Times New Roman" w:hAnsi="Times New Roman" w:cs="Times New Roman"/>
                <w:sz w:val="18"/>
                <w:szCs w:val="18"/>
              </w:rPr>
              <w:t>о 01.0</w:t>
            </w:r>
            <w:r w:rsidR="00F674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0622A" w:rsidRPr="00385E97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Троицкая, Пировская, </w:t>
            </w:r>
            <w:proofErr w:type="spell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Б-Кетская</w:t>
            </w:r>
            <w:proofErr w:type="spellEnd"/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Остальные по 1 ОУ ежегодно.</w:t>
            </w: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На протяжении всей реализации проекта.</w:t>
            </w: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Административный</w:t>
            </w:r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(совещание совместно с центром занятости население)</w:t>
            </w: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Педагогичес</w:t>
            </w:r>
            <w:r w:rsidR="009A51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spellEnd"/>
            <w:proofErr w:type="gramEnd"/>
            <w:r w:rsidRPr="00385E97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коллективы школ</w:t>
            </w: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Предприятия и организации, заинтересованные  в устранении вакансий</w:t>
            </w: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3E" w:rsidRDefault="009A513E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5E97">
              <w:rPr>
                <w:rFonts w:ascii="Times New Roman" w:hAnsi="Times New Roman" w:cs="Times New Roman"/>
                <w:sz w:val="18"/>
                <w:szCs w:val="18"/>
              </w:rPr>
              <w:t>Предприятия и организации, заинтересованные  в устранении вакансий</w:t>
            </w:r>
          </w:p>
          <w:p w:rsidR="00E0622A" w:rsidRPr="00385E97" w:rsidRDefault="00E0622A" w:rsidP="00C6719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13E" w:rsidRDefault="009A513E" w:rsidP="00096D2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0770" w:rsidRDefault="009A513E" w:rsidP="009A513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51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A51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99C" w:rsidRPr="009A513E">
        <w:rPr>
          <w:rFonts w:ascii="Times New Roman" w:hAnsi="Times New Roman" w:cs="Times New Roman"/>
          <w:b/>
          <w:sz w:val="28"/>
          <w:szCs w:val="28"/>
        </w:rPr>
        <w:t>Особенности реализации проекта</w:t>
      </w:r>
    </w:p>
    <w:p w:rsidR="009A513E" w:rsidRPr="009A513E" w:rsidRDefault="009A513E" w:rsidP="009A513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099C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>Настоящий проект рассчитан на реализацию в течени</w:t>
      </w:r>
      <w:proofErr w:type="gramStart"/>
      <w:r w:rsidRPr="009A51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513E">
        <w:rPr>
          <w:rFonts w:ascii="Times New Roman" w:hAnsi="Times New Roman" w:cs="Times New Roman"/>
          <w:sz w:val="28"/>
          <w:szCs w:val="28"/>
        </w:rPr>
        <w:t xml:space="preserve"> 5 лет. В целях </w:t>
      </w:r>
      <w:proofErr w:type="gramStart"/>
      <w:r w:rsidRPr="009A51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513E">
        <w:rPr>
          <w:rFonts w:ascii="Times New Roman" w:hAnsi="Times New Roman" w:cs="Times New Roman"/>
          <w:sz w:val="28"/>
          <w:szCs w:val="28"/>
        </w:rPr>
        <w:t xml:space="preserve"> реализацией проекта ежегодно на начало учебного года проводится мониторинг по главным критериям реализации проекта. Они являются показателем социализации детей с ОВЗ. Общие критерии реализации проекта являются показателем адаптации детей с ОВЗ. Мониторинг настоящих показателей должен проводиться не реже 1 раза в квартал.</w:t>
      </w:r>
    </w:p>
    <w:p w:rsidR="0078099C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>Основой настоящего проекта является – цикличность. Вследствие чего, любое из мероприятий, в рамках одной задачи, может быть воспроизведено на протяжении всего периода реализации проекта, в зависимости от готовности школы к следующему действию (мероприятию).</w:t>
      </w:r>
    </w:p>
    <w:p w:rsidR="009A513E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099C" w:rsidRPr="009A513E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99C" w:rsidRPr="009A513E">
        <w:rPr>
          <w:rFonts w:ascii="Times New Roman" w:hAnsi="Times New Roman" w:cs="Times New Roman"/>
          <w:b/>
          <w:sz w:val="28"/>
          <w:szCs w:val="28"/>
        </w:rPr>
        <w:t>Возможные риски реализации проекта</w:t>
      </w:r>
    </w:p>
    <w:p w:rsidR="009A513E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 xml:space="preserve">В ходе реализации проекта будут созданы условия для детей с ограниченными возможностями здоровья, организованные за счет сетевого взаимодействия. </w:t>
      </w:r>
      <w:proofErr w:type="gramStart"/>
      <w:r w:rsidRPr="009A513E">
        <w:rPr>
          <w:rFonts w:ascii="Times New Roman" w:hAnsi="Times New Roman" w:cs="Times New Roman"/>
          <w:sz w:val="28"/>
          <w:szCs w:val="28"/>
        </w:rPr>
        <w:t>В результате у ОУ может возникнуть желание остановиться на достигнутом и не развивать собственную материальную базу и кадровые условия для обучения детей с ОВЗ.</w:t>
      </w:r>
      <w:proofErr w:type="gramEnd"/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>Содержание работы по организации сетевого взаимодействия может быть не принято директорами ОУ как несвойственное им и как требующее большого количества  усилий.</w:t>
      </w:r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lastRenderedPageBreak/>
        <w:t>Возможно быстрое насыщение рынка труда для детей с ОВЗ за счет того или иного профиля.</w:t>
      </w:r>
    </w:p>
    <w:p w:rsidR="009A513E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099C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99C" w:rsidRPr="009A513E">
        <w:rPr>
          <w:rFonts w:ascii="Times New Roman" w:hAnsi="Times New Roman" w:cs="Times New Roman"/>
          <w:b/>
          <w:sz w:val="28"/>
          <w:szCs w:val="28"/>
        </w:rPr>
        <w:t>Способы преодоления рисков</w:t>
      </w:r>
    </w:p>
    <w:p w:rsidR="009A513E" w:rsidRPr="009A513E" w:rsidRDefault="009A513E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>Разработка единых рекомендаций по оснащению материально-технической базы школ Пировского района для организации учебно-воспитательного процесса для детей с ограниченными возможностями здоровья. Ежегодный мониторинг пополнения соответствующей базы.</w:t>
      </w:r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директоров ОУ в зависимости от количества сетевых связей школы.</w:t>
      </w:r>
    </w:p>
    <w:p w:rsidR="00D1276B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E">
        <w:rPr>
          <w:rFonts w:ascii="Times New Roman" w:hAnsi="Times New Roman" w:cs="Times New Roman"/>
          <w:sz w:val="28"/>
          <w:szCs w:val="28"/>
        </w:rPr>
        <w:t>Воспроизведение цикла пятой задачи заново. Открытие нового профиля профессионального обучения в соответствии с новыми запросами рынка труда.</w:t>
      </w:r>
    </w:p>
    <w:p w:rsidR="0078099C" w:rsidRPr="009A513E" w:rsidRDefault="0078099C" w:rsidP="009A513E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099C" w:rsidRPr="009A513E" w:rsidSect="00DF7D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93"/>
    <w:multiLevelType w:val="hybridMultilevel"/>
    <w:tmpl w:val="ECFAC5E2"/>
    <w:lvl w:ilvl="0" w:tplc="E10C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E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2C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A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C1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88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C4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07D06"/>
    <w:multiLevelType w:val="hybridMultilevel"/>
    <w:tmpl w:val="259ACA58"/>
    <w:lvl w:ilvl="0" w:tplc="0B4840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ED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24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1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8B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6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0D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83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5574"/>
    <w:multiLevelType w:val="hybridMultilevel"/>
    <w:tmpl w:val="0DE6B566"/>
    <w:lvl w:ilvl="0" w:tplc="7E04B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4E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41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ED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AE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6B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43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0F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8B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1CC5"/>
    <w:multiLevelType w:val="hybridMultilevel"/>
    <w:tmpl w:val="DF3ED3AC"/>
    <w:lvl w:ilvl="0" w:tplc="10608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0C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7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21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7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21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46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E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A9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1BEF"/>
    <w:multiLevelType w:val="hybridMultilevel"/>
    <w:tmpl w:val="9C7E2B12"/>
    <w:lvl w:ilvl="0" w:tplc="C75C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A5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C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C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05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2C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4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CA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5230D"/>
    <w:multiLevelType w:val="hybridMultilevel"/>
    <w:tmpl w:val="E5CECA5C"/>
    <w:lvl w:ilvl="0" w:tplc="C97C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A7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A2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A2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6B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81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01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4E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E0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13448"/>
    <w:multiLevelType w:val="hybridMultilevel"/>
    <w:tmpl w:val="F85C9DF6"/>
    <w:lvl w:ilvl="0" w:tplc="5BD0A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C8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24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A4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03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40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80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AE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D51BE"/>
    <w:multiLevelType w:val="hybridMultilevel"/>
    <w:tmpl w:val="5B82E056"/>
    <w:lvl w:ilvl="0" w:tplc="FC643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E1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CE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8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0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A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943A10"/>
    <w:multiLevelType w:val="hybridMultilevel"/>
    <w:tmpl w:val="7E5AB91C"/>
    <w:lvl w:ilvl="0" w:tplc="0E7278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ED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C8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C7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2D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A8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65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4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80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B415C"/>
    <w:multiLevelType w:val="hybridMultilevel"/>
    <w:tmpl w:val="7514FDC6"/>
    <w:lvl w:ilvl="0" w:tplc="3992F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E2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CB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2C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A6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C1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80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0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5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64F65"/>
    <w:multiLevelType w:val="hybridMultilevel"/>
    <w:tmpl w:val="1532707A"/>
    <w:lvl w:ilvl="0" w:tplc="68EEE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07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4F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C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03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A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2C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6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995549"/>
    <w:multiLevelType w:val="hybridMultilevel"/>
    <w:tmpl w:val="3874177A"/>
    <w:lvl w:ilvl="0" w:tplc="2340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2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A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E2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2B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03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6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C8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0A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03CDC"/>
    <w:multiLevelType w:val="hybridMultilevel"/>
    <w:tmpl w:val="16480DAC"/>
    <w:lvl w:ilvl="0" w:tplc="D71CD7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69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6C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63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65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9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6E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CA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40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56807"/>
    <w:multiLevelType w:val="hybridMultilevel"/>
    <w:tmpl w:val="217A87DA"/>
    <w:lvl w:ilvl="0" w:tplc="1D3C0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DC7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68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C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A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A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AC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85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0A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F0363"/>
    <w:multiLevelType w:val="hybridMultilevel"/>
    <w:tmpl w:val="5EA4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7E6AF5"/>
    <w:multiLevelType w:val="hybridMultilevel"/>
    <w:tmpl w:val="F100289C"/>
    <w:lvl w:ilvl="0" w:tplc="6534D254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plc="9FC00C34" w:tentative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A7F022E0" w:tentative="1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5816D4C6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2870DC6C" w:tentative="1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C2966864" w:tentative="1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2FBCB20E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6524B06C" w:tentative="1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9CA4D68E" w:tentative="1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16">
    <w:nsid w:val="37E62FEC"/>
    <w:multiLevelType w:val="hybridMultilevel"/>
    <w:tmpl w:val="77CE9922"/>
    <w:lvl w:ilvl="0" w:tplc="15C6B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420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A3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C9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C9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80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62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0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44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E64D5"/>
    <w:multiLevelType w:val="hybridMultilevel"/>
    <w:tmpl w:val="F5AA12D4"/>
    <w:lvl w:ilvl="0" w:tplc="C0C85B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E8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0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E5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0C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00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4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AC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91FF2"/>
    <w:multiLevelType w:val="hybridMultilevel"/>
    <w:tmpl w:val="6128C7E6"/>
    <w:lvl w:ilvl="0" w:tplc="4CF25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A7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8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4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0D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2F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4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66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0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65B96"/>
    <w:multiLevelType w:val="hybridMultilevel"/>
    <w:tmpl w:val="C6D2DD5C"/>
    <w:lvl w:ilvl="0" w:tplc="D708D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04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45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2F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01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CA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5E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09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69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63749"/>
    <w:multiLevelType w:val="hybridMultilevel"/>
    <w:tmpl w:val="640EE602"/>
    <w:lvl w:ilvl="0" w:tplc="56C6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A5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7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C8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24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B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06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6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EF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DF7572"/>
    <w:multiLevelType w:val="hybridMultilevel"/>
    <w:tmpl w:val="BAE6C37C"/>
    <w:lvl w:ilvl="0" w:tplc="10A4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4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8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81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4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9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2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CB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B6626AE"/>
    <w:multiLevelType w:val="hybridMultilevel"/>
    <w:tmpl w:val="32C86ADE"/>
    <w:lvl w:ilvl="0" w:tplc="630AC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A2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E7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E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0A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493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0B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87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D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A0B22"/>
    <w:multiLevelType w:val="hybridMultilevel"/>
    <w:tmpl w:val="6D50FB54"/>
    <w:lvl w:ilvl="0" w:tplc="90AA50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4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86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84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47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C7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E9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7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49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72484"/>
    <w:multiLevelType w:val="hybridMultilevel"/>
    <w:tmpl w:val="5A4220FA"/>
    <w:lvl w:ilvl="0" w:tplc="C54EB8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233252"/>
    <w:multiLevelType w:val="hybridMultilevel"/>
    <w:tmpl w:val="658AB606"/>
    <w:lvl w:ilvl="0" w:tplc="BA6AEC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26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66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C2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E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4B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E1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3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A5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14051"/>
    <w:multiLevelType w:val="hybridMultilevel"/>
    <w:tmpl w:val="69123634"/>
    <w:lvl w:ilvl="0" w:tplc="D0F043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62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2B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C6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6D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03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6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0C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B5F28"/>
    <w:multiLevelType w:val="hybridMultilevel"/>
    <w:tmpl w:val="AE42A720"/>
    <w:lvl w:ilvl="0" w:tplc="1AF46F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E1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CC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EF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2C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A0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05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D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166D8"/>
    <w:multiLevelType w:val="hybridMultilevel"/>
    <w:tmpl w:val="5378B422"/>
    <w:lvl w:ilvl="0" w:tplc="2A5A1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60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4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00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AB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C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4F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4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7426461"/>
    <w:multiLevelType w:val="hybridMultilevel"/>
    <w:tmpl w:val="77266D44"/>
    <w:lvl w:ilvl="0" w:tplc="6CCC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0F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EA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2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4B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C9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A8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7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01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9E24E1"/>
    <w:multiLevelType w:val="hybridMultilevel"/>
    <w:tmpl w:val="03785558"/>
    <w:lvl w:ilvl="0" w:tplc="79E6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70E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8B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A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A0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0A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4A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0C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955DB"/>
    <w:multiLevelType w:val="hybridMultilevel"/>
    <w:tmpl w:val="0084072E"/>
    <w:lvl w:ilvl="0" w:tplc="D7D8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A6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0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0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4E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C6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C8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CA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2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D0B7A"/>
    <w:multiLevelType w:val="hybridMultilevel"/>
    <w:tmpl w:val="D02815F6"/>
    <w:lvl w:ilvl="0" w:tplc="BC74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EA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6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C5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0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4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8"/>
  </w:num>
  <w:num w:numId="5">
    <w:abstractNumId w:val="23"/>
  </w:num>
  <w:num w:numId="6">
    <w:abstractNumId w:val="17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30"/>
  </w:num>
  <w:num w:numId="12">
    <w:abstractNumId w:val="9"/>
  </w:num>
  <w:num w:numId="13">
    <w:abstractNumId w:val="18"/>
  </w:num>
  <w:num w:numId="14">
    <w:abstractNumId w:val="22"/>
  </w:num>
  <w:num w:numId="15">
    <w:abstractNumId w:val="14"/>
  </w:num>
  <w:num w:numId="16">
    <w:abstractNumId w:val="24"/>
  </w:num>
  <w:num w:numId="17">
    <w:abstractNumId w:val="21"/>
  </w:num>
  <w:num w:numId="18">
    <w:abstractNumId w:val="7"/>
  </w:num>
  <w:num w:numId="19">
    <w:abstractNumId w:val="11"/>
  </w:num>
  <w:num w:numId="20">
    <w:abstractNumId w:val="26"/>
  </w:num>
  <w:num w:numId="21">
    <w:abstractNumId w:val="25"/>
  </w:num>
  <w:num w:numId="22">
    <w:abstractNumId w:val="27"/>
  </w:num>
  <w:num w:numId="23">
    <w:abstractNumId w:val="5"/>
  </w:num>
  <w:num w:numId="24">
    <w:abstractNumId w:val="19"/>
  </w:num>
  <w:num w:numId="25">
    <w:abstractNumId w:val="2"/>
  </w:num>
  <w:num w:numId="26">
    <w:abstractNumId w:val="1"/>
  </w:num>
  <w:num w:numId="27">
    <w:abstractNumId w:val="13"/>
  </w:num>
  <w:num w:numId="28">
    <w:abstractNumId w:val="29"/>
  </w:num>
  <w:num w:numId="29">
    <w:abstractNumId w:val="28"/>
  </w:num>
  <w:num w:numId="30">
    <w:abstractNumId w:val="10"/>
  </w:num>
  <w:num w:numId="31">
    <w:abstractNumId w:val="3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13"/>
  <w:characterSpacingControl w:val="doNotCompress"/>
  <w:compat/>
  <w:rsids>
    <w:rsidRoot w:val="00BC2221"/>
    <w:rsid w:val="00096D2E"/>
    <w:rsid w:val="002B0FE7"/>
    <w:rsid w:val="002B427F"/>
    <w:rsid w:val="002D3E4F"/>
    <w:rsid w:val="00311F5E"/>
    <w:rsid w:val="00313439"/>
    <w:rsid w:val="00317D89"/>
    <w:rsid w:val="00336FBF"/>
    <w:rsid w:val="00340770"/>
    <w:rsid w:val="00385E97"/>
    <w:rsid w:val="0043626F"/>
    <w:rsid w:val="004C2853"/>
    <w:rsid w:val="00535B6E"/>
    <w:rsid w:val="005612F4"/>
    <w:rsid w:val="00611FBF"/>
    <w:rsid w:val="006244BE"/>
    <w:rsid w:val="00724BBA"/>
    <w:rsid w:val="0078099C"/>
    <w:rsid w:val="007A67A7"/>
    <w:rsid w:val="008B06B1"/>
    <w:rsid w:val="008F73BC"/>
    <w:rsid w:val="009A513E"/>
    <w:rsid w:val="00A12B80"/>
    <w:rsid w:val="00A44E4B"/>
    <w:rsid w:val="00A95E8C"/>
    <w:rsid w:val="00B3167F"/>
    <w:rsid w:val="00B545BB"/>
    <w:rsid w:val="00BA6879"/>
    <w:rsid w:val="00BC2221"/>
    <w:rsid w:val="00BD31F0"/>
    <w:rsid w:val="00C542D4"/>
    <w:rsid w:val="00D1276B"/>
    <w:rsid w:val="00D3012E"/>
    <w:rsid w:val="00D57DD4"/>
    <w:rsid w:val="00DF7D98"/>
    <w:rsid w:val="00E0622A"/>
    <w:rsid w:val="00E93061"/>
    <w:rsid w:val="00F2670C"/>
    <w:rsid w:val="00F6742B"/>
    <w:rsid w:val="00FB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BB"/>
  </w:style>
  <w:style w:type="paragraph" w:styleId="1">
    <w:name w:val="heading 1"/>
    <w:basedOn w:val="a"/>
    <w:next w:val="a"/>
    <w:link w:val="10"/>
    <w:uiPriority w:val="9"/>
    <w:qFormat/>
    <w:rsid w:val="00B545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B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B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B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B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5B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545B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545B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545B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545B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545B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545B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545B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545B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45BB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45B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545B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45B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545B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545BB"/>
    <w:rPr>
      <w:b/>
      <w:bCs/>
    </w:rPr>
  </w:style>
  <w:style w:type="character" w:styleId="a9">
    <w:name w:val="Emphasis"/>
    <w:uiPriority w:val="20"/>
    <w:qFormat/>
    <w:rsid w:val="00B545BB"/>
    <w:rPr>
      <w:i/>
      <w:iCs/>
    </w:rPr>
  </w:style>
  <w:style w:type="paragraph" w:styleId="aa">
    <w:name w:val="No Spacing"/>
    <w:uiPriority w:val="1"/>
    <w:qFormat/>
    <w:rsid w:val="00B545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4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45B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545B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545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545B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545BB"/>
    <w:rPr>
      <w:i/>
      <w:iCs/>
      <w:color w:val="808080"/>
    </w:rPr>
  </w:style>
  <w:style w:type="character" w:styleId="af">
    <w:name w:val="Intense Emphasis"/>
    <w:uiPriority w:val="21"/>
    <w:qFormat/>
    <w:rsid w:val="00B545B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B545B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B545B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B545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45BB"/>
    <w:pPr>
      <w:outlineLvl w:val="9"/>
    </w:pPr>
  </w:style>
  <w:style w:type="paragraph" w:styleId="af4">
    <w:name w:val="Normal (Web)"/>
    <w:basedOn w:val="a"/>
    <w:uiPriority w:val="99"/>
    <w:unhideWhenUsed/>
    <w:rsid w:val="00A4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A4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BB"/>
  </w:style>
  <w:style w:type="paragraph" w:styleId="1">
    <w:name w:val="heading 1"/>
    <w:basedOn w:val="a"/>
    <w:next w:val="a"/>
    <w:link w:val="10"/>
    <w:uiPriority w:val="9"/>
    <w:qFormat/>
    <w:rsid w:val="00B545B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B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B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B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B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B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B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5B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545B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545B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545B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545B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545B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545B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545B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545B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45BB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45B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545B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45B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545B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545BB"/>
    <w:rPr>
      <w:b/>
      <w:bCs/>
    </w:rPr>
  </w:style>
  <w:style w:type="character" w:styleId="a9">
    <w:name w:val="Emphasis"/>
    <w:uiPriority w:val="20"/>
    <w:qFormat/>
    <w:rsid w:val="00B545BB"/>
    <w:rPr>
      <w:i/>
      <w:iCs/>
    </w:rPr>
  </w:style>
  <w:style w:type="paragraph" w:styleId="aa">
    <w:name w:val="No Spacing"/>
    <w:uiPriority w:val="1"/>
    <w:qFormat/>
    <w:rsid w:val="00B545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4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45B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545B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545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545B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545BB"/>
    <w:rPr>
      <w:i/>
      <w:iCs/>
      <w:color w:val="808080"/>
    </w:rPr>
  </w:style>
  <w:style w:type="character" w:styleId="af">
    <w:name w:val="Intense Emphasis"/>
    <w:uiPriority w:val="21"/>
    <w:qFormat/>
    <w:rsid w:val="00B545B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B545B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B545B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B545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45BB"/>
    <w:pPr>
      <w:outlineLvl w:val="9"/>
    </w:pPr>
  </w:style>
  <w:style w:type="paragraph" w:styleId="af4">
    <w:name w:val="Normal (Web)"/>
    <w:basedOn w:val="a"/>
    <w:uiPriority w:val="99"/>
    <w:unhideWhenUsed/>
    <w:rsid w:val="00A4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A4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09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64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877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713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7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0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057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81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6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813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41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6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00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02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68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2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32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89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20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62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49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70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7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5523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512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56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3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440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624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963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6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2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327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64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986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03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33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7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4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38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541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69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27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54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21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30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D0A6-9E4E-4404-8CE4-AA927371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учительская</cp:lastModifiedBy>
  <cp:revision>18</cp:revision>
  <cp:lastPrinted>2016-04-19T03:48:00Z</cp:lastPrinted>
  <dcterms:created xsi:type="dcterms:W3CDTF">2015-10-21T14:30:00Z</dcterms:created>
  <dcterms:modified xsi:type="dcterms:W3CDTF">2016-04-20T02:46:00Z</dcterms:modified>
</cp:coreProperties>
</file>