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D1" w:rsidRPr="006B48C7" w:rsidRDefault="00441FD1" w:rsidP="00441FD1">
      <w:pPr>
        <w:pStyle w:val="a3"/>
        <w:jc w:val="center"/>
        <w:rPr>
          <w:sz w:val="28"/>
          <w:szCs w:val="28"/>
        </w:rPr>
      </w:pPr>
      <w:r w:rsidRPr="006B48C7">
        <w:rPr>
          <w:sz w:val="28"/>
          <w:szCs w:val="28"/>
        </w:rPr>
        <w:t>Уважаемые коллеги!</w:t>
      </w:r>
    </w:p>
    <w:p w:rsidR="00441FD1" w:rsidRPr="00E47577" w:rsidRDefault="00441FD1" w:rsidP="00E47577">
      <w:pPr>
        <w:pStyle w:val="a3"/>
        <w:jc w:val="both"/>
        <w:rPr>
          <w:color w:val="000000"/>
          <w:sz w:val="28"/>
          <w:szCs w:val="28"/>
        </w:rPr>
      </w:pPr>
      <w:r w:rsidRPr="00E47577">
        <w:rPr>
          <w:color w:val="000000"/>
          <w:sz w:val="28"/>
          <w:szCs w:val="28"/>
        </w:rPr>
        <w:t xml:space="preserve">        Накануне нового учебного года </w:t>
      </w:r>
      <w:r w:rsidR="00F2737A" w:rsidRPr="00E47577">
        <w:rPr>
          <w:color w:val="000000"/>
          <w:sz w:val="28"/>
          <w:szCs w:val="28"/>
        </w:rPr>
        <w:t>я приветствую</w:t>
      </w:r>
      <w:r w:rsidR="00CA7CDA">
        <w:rPr>
          <w:color w:val="000000"/>
          <w:sz w:val="28"/>
          <w:szCs w:val="28"/>
        </w:rPr>
        <w:t xml:space="preserve"> всех собравшихся в этом зале: </w:t>
      </w:r>
      <w:r w:rsidR="00F2737A" w:rsidRPr="00E47577">
        <w:rPr>
          <w:color w:val="000000"/>
          <w:sz w:val="28"/>
          <w:szCs w:val="28"/>
        </w:rPr>
        <w:t>гостей</w:t>
      </w:r>
      <w:r w:rsidRPr="00E47577">
        <w:rPr>
          <w:color w:val="000000"/>
          <w:sz w:val="28"/>
          <w:szCs w:val="28"/>
        </w:rPr>
        <w:t xml:space="preserve"> </w:t>
      </w:r>
      <w:r w:rsidR="00F2737A" w:rsidRPr="00E47577">
        <w:rPr>
          <w:color w:val="000000"/>
          <w:sz w:val="28"/>
          <w:szCs w:val="28"/>
        </w:rPr>
        <w:t>и участников</w:t>
      </w:r>
      <w:r w:rsidRPr="00E47577">
        <w:rPr>
          <w:color w:val="000000"/>
          <w:sz w:val="28"/>
          <w:szCs w:val="28"/>
        </w:rPr>
        <w:t xml:space="preserve"> </w:t>
      </w:r>
      <w:r w:rsidR="001C071F">
        <w:rPr>
          <w:color w:val="000000"/>
          <w:sz w:val="28"/>
          <w:szCs w:val="28"/>
        </w:rPr>
        <w:t>А</w:t>
      </w:r>
      <w:r w:rsidRPr="00E47577">
        <w:rPr>
          <w:color w:val="000000"/>
          <w:sz w:val="28"/>
          <w:szCs w:val="28"/>
        </w:rPr>
        <w:t>вгустовской педагогической конференции.</w:t>
      </w:r>
    </w:p>
    <w:p w:rsidR="00441FD1" w:rsidRPr="00E47577" w:rsidRDefault="00441FD1" w:rsidP="00E47577">
      <w:pPr>
        <w:pStyle w:val="a3"/>
        <w:jc w:val="both"/>
        <w:rPr>
          <w:color w:val="000000"/>
          <w:sz w:val="28"/>
          <w:szCs w:val="28"/>
        </w:rPr>
      </w:pPr>
      <w:r w:rsidRPr="00E47577">
        <w:rPr>
          <w:color w:val="000000"/>
          <w:sz w:val="28"/>
          <w:szCs w:val="28"/>
        </w:rPr>
        <w:tab/>
      </w:r>
      <w:r w:rsidR="00CA7CDA" w:rsidRPr="00E47577">
        <w:rPr>
          <w:color w:val="000000"/>
          <w:sz w:val="28"/>
          <w:szCs w:val="28"/>
        </w:rPr>
        <w:t>Примите самые</w:t>
      </w:r>
      <w:r w:rsidRPr="00E47577">
        <w:rPr>
          <w:color w:val="000000"/>
          <w:sz w:val="28"/>
          <w:szCs w:val="28"/>
        </w:rPr>
        <w:t xml:space="preserve"> искренние поздравления и пожелания доброго здоровья, хорошего настроения, новых творческих идей </w:t>
      </w:r>
      <w:r w:rsidR="00CA7CDA" w:rsidRPr="00E47577">
        <w:rPr>
          <w:color w:val="000000"/>
          <w:sz w:val="28"/>
          <w:szCs w:val="28"/>
        </w:rPr>
        <w:t>и успехов</w:t>
      </w:r>
      <w:r w:rsidRPr="00E47577">
        <w:rPr>
          <w:color w:val="000000"/>
          <w:sz w:val="28"/>
          <w:szCs w:val="28"/>
        </w:rPr>
        <w:t>.</w:t>
      </w:r>
    </w:p>
    <w:p w:rsidR="00441FD1" w:rsidRPr="00E47577" w:rsidRDefault="00441FD1" w:rsidP="001C071F">
      <w:pPr>
        <w:pStyle w:val="a3"/>
        <w:jc w:val="both"/>
        <w:rPr>
          <w:sz w:val="28"/>
          <w:szCs w:val="28"/>
        </w:rPr>
      </w:pPr>
      <w:r w:rsidRPr="00E47577">
        <w:rPr>
          <w:color w:val="000000"/>
          <w:sz w:val="28"/>
          <w:szCs w:val="28"/>
        </w:rPr>
        <w:tab/>
        <w:t>Тема конференции этого года «</w:t>
      </w:r>
      <w:r w:rsidR="00F2737A" w:rsidRPr="00F2737A">
        <w:rPr>
          <w:sz w:val="28"/>
          <w:szCs w:val="28"/>
        </w:rPr>
        <w:t>Образование Пировского района: актуальное состояние и перспективы развития в условиях изменений</w:t>
      </w:r>
      <w:r w:rsidR="00F2737A">
        <w:rPr>
          <w:sz w:val="28"/>
          <w:szCs w:val="28"/>
        </w:rPr>
        <w:t>»</w:t>
      </w:r>
      <w:r w:rsidRPr="00E47577">
        <w:rPr>
          <w:sz w:val="28"/>
          <w:szCs w:val="28"/>
        </w:rPr>
        <w:t>.</w:t>
      </w:r>
    </w:p>
    <w:p w:rsidR="001C071F" w:rsidRDefault="001C071F" w:rsidP="00E47577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7577">
        <w:rPr>
          <w:sz w:val="28"/>
          <w:szCs w:val="28"/>
        </w:rPr>
        <w:t>егод</w:t>
      </w:r>
      <w:r>
        <w:rPr>
          <w:sz w:val="28"/>
          <w:szCs w:val="28"/>
        </w:rPr>
        <w:t>ня, в преддверии начала учебного года</w:t>
      </w:r>
      <w:r w:rsidRPr="00E47577">
        <w:rPr>
          <w:sz w:val="28"/>
          <w:szCs w:val="28"/>
        </w:rPr>
        <w:t xml:space="preserve"> мы проводим нашу конференцию, на которой, традиционно, подводятся итоги прошедшего учебного года и определяются приоритетные задачи на следующий год.</w:t>
      </w:r>
    </w:p>
    <w:p w:rsidR="00441FD1" w:rsidRPr="00E47577" w:rsidRDefault="00441FD1" w:rsidP="00E47577">
      <w:pPr>
        <w:pStyle w:val="a3"/>
        <w:ind w:firstLine="708"/>
        <w:jc w:val="both"/>
        <w:rPr>
          <w:sz w:val="28"/>
          <w:szCs w:val="28"/>
        </w:rPr>
      </w:pPr>
      <w:r w:rsidRPr="00E47577">
        <w:rPr>
          <w:sz w:val="28"/>
          <w:szCs w:val="28"/>
        </w:rPr>
        <w:t>Деятельность муниципальной системы образования в 20</w:t>
      </w:r>
      <w:r w:rsidR="00F2737A">
        <w:rPr>
          <w:sz w:val="28"/>
          <w:szCs w:val="28"/>
        </w:rPr>
        <w:t>19</w:t>
      </w:r>
      <w:r w:rsidRPr="00E47577">
        <w:rPr>
          <w:sz w:val="28"/>
          <w:szCs w:val="28"/>
        </w:rPr>
        <w:t>-20</w:t>
      </w:r>
      <w:r w:rsidR="00F2737A">
        <w:rPr>
          <w:sz w:val="28"/>
          <w:szCs w:val="28"/>
        </w:rPr>
        <w:t>20</w:t>
      </w:r>
      <w:r w:rsidRPr="00E47577">
        <w:rPr>
          <w:sz w:val="28"/>
          <w:szCs w:val="28"/>
        </w:rPr>
        <w:t xml:space="preserve"> учебном году была направлена на достижение целей и решение отраслевых задач, определяемых федеральной, </w:t>
      </w:r>
      <w:r w:rsidR="00CA7CDA" w:rsidRPr="00E47577">
        <w:rPr>
          <w:sz w:val="28"/>
          <w:szCs w:val="28"/>
        </w:rPr>
        <w:t>региональной и</w:t>
      </w:r>
      <w:r w:rsidRPr="00E47577">
        <w:rPr>
          <w:sz w:val="28"/>
          <w:szCs w:val="28"/>
        </w:rPr>
        <w:t xml:space="preserve"> муниципальной политикой в сфере образования, </w:t>
      </w:r>
      <w:r w:rsidR="00F2737A">
        <w:rPr>
          <w:sz w:val="28"/>
          <w:szCs w:val="28"/>
        </w:rPr>
        <w:t>а также национального проекта «Образование»</w:t>
      </w:r>
      <w:r w:rsidRPr="00E47577">
        <w:rPr>
          <w:sz w:val="28"/>
          <w:szCs w:val="28"/>
        </w:rPr>
        <w:t>.</w:t>
      </w:r>
    </w:p>
    <w:p w:rsidR="00596E8F" w:rsidRPr="00E47577" w:rsidRDefault="00596E8F" w:rsidP="00F52974">
      <w:pPr>
        <w:pStyle w:val="a3"/>
        <w:jc w:val="center"/>
        <w:rPr>
          <w:sz w:val="28"/>
          <w:szCs w:val="28"/>
        </w:rPr>
      </w:pPr>
      <w:r w:rsidRPr="00E47577">
        <w:rPr>
          <w:sz w:val="28"/>
          <w:szCs w:val="28"/>
        </w:rPr>
        <w:t>Уважаемые коллеги!</w:t>
      </w:r>
    </w:p>
    <w:p w:rsidR="00596E8F" w:rsidRPr="00E47577" w:rsidRDefault="00F2737A" w:rsidP="00E475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96E8F" w:rsidRPr="00E47577">
        <w:rPr>
          <w:sz w:val="28"/>
          <w:szCs w:val="28"/>
        </w:rPr>
        <w:t xml:space="preserve">отелось бы начать </w:t>
      </w:r>
      <w:r>
        <w:rPr>
          <w:sz w:val="28"/>
          <w:szCs w:val="28"/>
        </w:rPr>
        <w:t xml:space="preserve">доклад </w:t>
      </w:r>
      <w:r w:rsidR="00596E8F" w:rsidRPr="00E47577">
        <w:rPr>
          <w:sz w:val="28"/>
          <w:szCs w:val="28"/>
        </w:rPr>
        <w:t>с дошкольного образования</w:t>
      </w:r>
      <w:r w:rsidR="00BD37E9">
        <w:rPr>
          <w:sz w:val="28"/>
          <w:szCs w:val="28"/>
        </w:rPr>
        <w:t>.</w:t>
      </w:r>
      <w:r w:rsidR="00596E8F" w:rsidRPr="00E47577">
        <w:rPr>
          <w:sz w:val="28"/>
          <w:szCs w:val="28"/>
        </w:rPr>
        <w:t xml:space="preserve"> </w:t>
      </w:r>
    </w:p>
    <w:p w:rsidR="00596E8F" w:rsidRPr="00E47577" w:rsidRDefault="00596E8F" w:rsidP="00E47577">
      <w:pPr>
        <w:pStyle w:val="a5"/>
        <w:spacing w:line="240" w:lineRule="auto"/>
        <w:ind w:firstLine="708"/>
        <w:jc w:val="both"/>
        <w:rPr>
          <w:sz w:val="28"/>
          <w:szCs w:val="28"/>
        </w:rPr>
      </w:pPr>
      <w:r w:rsidRPr="00E47577">
        <w:rPr>
          <w:color w:val="000000"/>
          <w:sz w:val="28"/>
          <w:szCs w:val="28"/>
        </w:rPr>
        <w:t xml:space="preserve">  </w:t>
      </w:r>
      <w:r w:rsidRPr="00E47577">
        <w:rPr>
          <w:sz w:val="28"/>
          <w:szCs w:val="28"/>
        </w:rPr>
        <w:t>На текущий момент услуги дошкольного образования в Пировском районе оказывают 4 дошкольных образовательных учреждения и 2 школы, реализующие программы дошкольного образования. Общая численность воспитанников в образовательных учреждениях, реализующих программу дошкольного образования, составляет 3</w:t>
      </w:r>
      <w:r w:rsidR="00F2737A">
        <w:rPr>
          <w:sz w:val="28"/>
          <w:szCs w:val="28"/>
        </w:rPr>
        <w:t>3</w:t>
      </w:r>
      <w:r w:rsidRPr="00E47577">
        <w:rPr>
          <w:sz w:val="28"/>
          <w:szCs w:val="28"/>
        </w:rPr>
        <w:t>7 детей, это – 5</w:t>
      </w:r>
      <w:r w:rsidR="00F2737A">
        <w:rPr>
          <w:sz w:val="28"/>
          <w:szCs w:val="28"/>
        </w:rPr>
        <w:t>6</w:t>
      </w:r>
      <w:r w:rsidRPr="00E47577">
        <w:rPr>
          <w:sz w:val="28"/>
          <w:szCs w:val="28"/>
        </w:rPr>
        <w:t>,</w:t>
      </w:r>
      <w:r w:rsidR="00F2737A">
        <w:rPr>
          <w:sz w:val="28"/>
          <w:szCs w:val="28"/>
        </w:rPr>
        <w:t>9</w:t>
      </w:r>
      <w:r w:rsidRPr="00E47577">
        <w:rPr>
          <w:sz w:val="28"/>
          <w:szCs w:val="28"/>
        </w:rPr>
        <w:t xml:space="preserve"> % детей в возрасте от 0 до 7 лет. На базах общеобразовательных организаций продолжают функционировать 5 групп кратковременного пребывания с охватом </w:t>
      </w:r>
      <w:r w:rsidR="00F2737A">
        <w:rPr>
          <w:sz w:val="28"/>
          <w:szCs w:val="28"/>
        </w:rPr>
        <w:t>26</w:t>
      </w:r>
      <w:r w:rsidRPr="00E47577">
        <w:rPr>
          <w:sz w:val="28"/>
          <w:szCs w:val="28"/>
        </w:rPr>
        <w:t xml:space="preserve"> детей (4,</w:t>
      </w:r>
      <w:r w:rsidR="00F2737A">
        <w:rPr>
          <w:sz w:val="28"/>
          <w:szCs w:val="28"/>
        </w:rPr>
        <w:t>4</w:t>
      </w:r>
      <w:r w:rsidRPr="00E47577">
        <w:rPr>
          <w:sz w:val="28"/>
          <w:szCs w:val="28"/>
        </w:rPr>
        <w:t xml:space="preserve">%). </w:t>
      </w:r>
    </w:p>
    <w:p w:rsidR="00686D36" w:rsidRPr="00686D36" w:rsidRDefault="00686D36" w:rsidP="00686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36">
        <w:rPr>
          <w:rFonts w:ascii="Times New Roman" w:hAnsi="Times New Roman" w:cs="Times New Roman"/>
          <w:sz w:val="28"/>
          <w:szCs w:val="28"/>
        </w:rPr>
        <w:t>В муниципальной стратегии развития образования Пировского района определена ценностная основа деятельности системы образования – индивидуальное продвижение каждого обучающегося в ходе успешной реализации его способностей.</w:t>
      </w:r>
    </w:p>
    <w:p w:rsidR="00596E8F" w:rsidRDefault="00686D36" w:rsidP="00686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36">
        <w:rPr>
          <w:rFonts w:ascii="Times New Roman" w:hAnsi="Times New Roman" w:cs="Times New Roman"/>
          <w:sz w:val="28"/>
          <w:szCs w:val="28"/>
        </w:rPr>
        <w:t>Механизмом индивидуализации образовательного процесса должны стать индивидуальные образовательные программы для педагогов и индивидуальные образовательные маршруты для воспитанников.</w:t>
      </w:r>
    </w:p>
    <w:p w:rsidR="00BD37E9" w:rsidRDefault="00686D36" w:rsidP="00686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индивидуально</w:t>
      </w:r>
      <w:r w:rsidR="00955A23" w:rsidRPr="00955A23">
        <w:rPr>
          <w:rFonts w:ascii="Times New Roman" w:hAnsi="Times New Roman" w:cs="Times New Roman"/>
          <w:sz w:val="28"/>
          <w:szCs w:val="28"/>
        </w:rPr>
        <w:t>му</w:t>
      </w:r>
      <w:r w:rsidRPr="00955A23">
        <w:rPr>
          <w:rFonts w:ascii="Times New Roman" w:hAnsi="Times New Roman" w:cs="Times New Roman"/>
          <w:sz w:val="28"/>
          <w:szCs w:val="28"/>
        </w:rPr>
        <w:t xml:space="preserve"> образовательному маршруту </w:t>
      </w:r>
      <w:r w:rsidR="00955A23" w:rsidRPr="00955A23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955A23">
        <w:rPr>
          <w:rFonts w:ascii="Times New Roman" w:hAnsi="Times New Roman" w:cs="Times New Roman"/>
          <w:sz w:val="28"/>
          <w:szCs w:val="28"/>
        </w:rPr>
        <w:t>использовалась коллективная образовательная игра, в ходе которой у детей формиру</w:t>
      </w:r>
      <w:r w:rsidR="00955A23" w:rsidRPr="00955A23">
        <w:rPr>
          <w:rFonts w:ascii="Times New Roman" w:hAnsi="Times New Roman" w:cs="Times New Roman"/>
          <w:sz w:val="28"/>
          <w:szCs w:val="28"/>
        </w:rPr>
        <w:t>ют</w:t>
      </w:r>
      <w:r w:rsidRPr="00955A23">
        <w:rPr>
          <w:rFonts w:ascii="Times New Roman" w:hAnsi="Times New Roman" w:cs="Times New Roman"/>
          <w:sz w:val="28"/>
          <w:szCs w:val="28"/>
        </w:rPr>
        <w:t>ся умени</w:t>
      </w:r>
      <w:r w:rsidR="00955A23" w:rsidRPr="00955A23">
        <w:rPr>
          <w:rFonts w:ascii="Times New Roman" w:hAnsi="Times New Roman" w:cs="Times New Roman"/>
          <w:sz w:val="28"/>
          <w:szCs w:val="28"/>
        </w:rPr>
        <w:t>я</w:t>
      </w:r>
      <w:r w:rsidRPr="00955A23">
        <w:rPr>
          <w:rFonts w:ascii="Times New Roman" w:hAnsi="Times New Roman" w:cs="Times New Roman"/>
          <w:sz w:val="28"/>
          <w:szCs w:val="28"/>
        </w:rPr>
        <w:t xml:space="preserve"> взаимодействовать в детском коллективе, выстраивать дружеские отношения, проявлять инициативу, развивать умение контролировать свое поведение, планировать свои действия и оценивать их результаты. </w:t>
      </w:r>
    </w:p>
    <w:p w:rsidR="00CA7CDA" w:rsidRPr="00955A23" w:rsidRDefault="00955A23" w:rsidP="00686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lastRenderedPageBreak/>
        <w:t>В связи с этим</w:t>
      </w:r>
      <w:r w:rsidR="00CA7CDA" w:rsidRPr="00955A23">
        <w:rPr>
          <w:rFonts w:ascii="Times New Roman" w:hAnsi="Times New Roman" w:cs="Times New Roman"/>
          <w:sz w:val="28"/>
          <w:szCs w:val="28"/>
        </w:rPr>
        <w:t xml:space="preserve"> на следующий 2020-2021 учебный год дошкольные учреждения продолжат работу по обеспечению государственных гарантий доступности качественного дошкольного образования </w:t>
      </w:r>
      <w:r w:rsidRPr="00955A23">
        <w:rPr>
          <w:rFonts w:ascii="Times New Roman" w:hAnsi="Times New Roman" w:cs="Times New Roman"/>
          <w:sz w:val="28"/>
          <w:szCs w:val="28"/>
        </w:rPr>
        <w:t>посредством решения следующих задач</w:t>
      </w:r>
      <w:r w:rsidR="00BD37E9">
        <w:rPr>
          <w:rFonts w:ascii="Times New Roman" w:hAnsi="Times New Roman" w:cs="Times New Roman"/>
          <w:sz w:val="28"/>
          <w:szCs w:val="28"/>
        </w:rPr>
        <w:t xml:space="preserve"> (представлены на слайде)</w:t>
      </w:r>
    </w:p>
    <w:p w:rsidR="00CA7CDA" w:rsidRPr="00BD37E9" w:rsidRDefault="00CA7CDA" w:rsidP="00955A23">
      <w:pPr>
        <w:pStyle w:val="aa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BD37E9">
        <w:rPr>
          <w:rFonts w:ascii="Times New Roman" w:hAnsi="Times New Roman"/>
          <w:i/>
          <w:sz w:val="28"/>
          <w:szCs w:val="28"/>
        </w:rPr>
        <w:t xml:space="preserve">Обеспечение ФГОС ДО в дошкольных учреждениях района. </w:t>
      </w:r>
    </w:p>
    <w:p w:rsidR="00CA7CDA" w:rsidRPr="00BD37E9" w:rsidRDefault="00CA7CDA" w:rsidP="00955A23">
      <w:pPr>
        <w:pStyle w:val="aa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BD37E9">
        <w:rPr>
          <w:rFonts w:ascii="Times New Roman" w:hAnsi="Times New Roman"/>
          <w:i/>
          <w:sz w:val="28"/>
          <w:szCs w:val="28"/>
        </w:rPr>
        <w:t>Продолжать работу над разработкой и апробацией моделей организации образовательного процесса по индивидуальным маршрутам.</w:t>
      </w:r>
    </w:p>
    <w:p w:rsidR="00686D36" w:rsidRPr="00BD37E9" w:rsidRDefault="00686D36" w:rsidP="00955A23">
      <w:pPr>
        <w:pStyle w:val="aa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BD37E9">
        <w:rPr>
          <w:rFonts w:ascii="Times New Roman" w:hAnsi="Times New Roman"/>
          <w:i/>
          <w:sz w:val="28"/>
          <w:szCs w:val="28"/>
        </w:rPr>
        <w:t>Проведени</w:t>
      </w:r>
      <w:r w:rsidR="00955A23" w:rsidRPr="00BD37E9">
        <w:rPr>
          <w:rFonts w:ascii="Times New Roman" w:hAnsi="Times New Roman"/>
          <w:i/>
          <w:sz w:val="28"/>
          <w:szCs w:val="28"/>
        </w:rPr>
        <w:t>е</w:t>
      </w:r>
      <w:r w:rsidRPr="00BD37E9">
        <w:rPr>
          <w:rFonts w:ascii="Times New Roman" w:hAnsi="Times New Roman"/>
          <w:i/>
          <w:sz w:val="28"/>
          <w:szCs w:val="28"/>
        </w:rPr>
        <w:t xml:space="preserve"> </w:t>
      </w:r>
      <w:r w:rsidR="00955A23" w:rsidRPr="00BD37E9">
        <w:rPr>
          <w:rFonts w:ascii="Times New Roman" w:hAnsi="Times New Roman"/>
          <w:i/>
          <w:sz w:val="28"/>
          <w:szCs w:val="28"/>
        </w:rPr>
        <w:t>коллективно-образовательной игры</w:t>
      </w:r>
      <w:r w:rsidRPr="00BD37E9">
        <w:rPr>
          <w:rFonts w:ascii="Times New Roman" w:hAnsi="Times New Roman"/>
          <w:i/>
          <w:sz w:val="28"/>
          <w:szCs w:val="28"/>
        </w:rPr>
        <w:t>, используя интеграцию образовательных областей</w:t>
      </w:r>
      <w:r w:rsidR="00955A23" w:rsidRPr="00BD37E9">
        <w:rPr>
          <w:rFonts w:ascii="Times New Roman" w:hAnsi="Times New Roman"/>
          <w:i/>
          <w:sz w:val="28"/>
          <w:szCs w:val="28"/>
        </w:rPr>
        <w:t>. При этом необходимо увеличить количество ДОУ и воспитателей в данную работу.</w:t>
      </w:r>
    </w:p>
    <w:p w:rsidR="00CA7CDA" w:rsidRPr="00BD37E9" w:rsidRDefault="00CA7CDA" w:rsidP="00955A23">
      <w:pPr>
        <w:pStyle w:val="aa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BD37E9">
        <w:rPr>
          <w:rFonts w:ascii="Times New Roman" w:hAnsi="Times New Roman"/>
          <w:i/>
          <w:sz w:val="28"/>
          <w:szCs w:val="28"/>
        </w:rPr>
        <w:t>Созда</w:t>
      </w:r>
      <w:r w:rsidR="00955A23" w:rsidRPr="00BD37E9">
        <w:rPr>
          <w:rFonts w:ascii="Times New Roman" w:hAnsi="Times New Roman"/>
          <w:i/>
          <w:sz w:val="28"/>
          <w:szCs w:val="28"/>
        </w:rPr>
        <w:t>ние</w:t>
      </w:r>
      <w:r w:rsidRPr="00BD37E9">
        <w:rPr>
          <w:rFonts w:ascii="Times New Roman" w:hAnsi="Times New Roman"/>
          <w:i/>
          <w:sz w:val="28"/>
          <w:szCs w:val="28"/>
        </w:rPr>
        <w:t xml:space="preserve"> един</w:t>
      </w:r>
      <w:r w:rsidR="00955A23" w:rsidRPr="00BD37E9">
        <w:rPr>
          <w:rFonts w:ascii="Times New Roman" w:hAnsi="Times New Roman"/>
          <w:i/>
          <w:sz w:val="28"/>
          <w:szCs w:val="28"/>
        </w:rPr>
        <w:t>ой</w:t>
      </w:r>
      <w:r w:rsidRPr="00BD37E9">
        <w:rPr>
          <w:rFonts w:ascii="Times New Roman" w:hAnsi="Times New Roman"/>
          <w:i/>
          <w:sz w:val="28"/>
          <w:szCs w:val="28"/>
        </w:rPr>
        <w:t xml:space="preserve"> муниципальн</w:t>
      </w:r>
      <w:r w:rsidR="00955A23" w:rsidRPr="00BD37E9">
        <w:rPr>
          <w:rFonts w:ascii="Times New Roman" w:hAnsi="Times New Roman"/>
          <w:i/>
          <w:sz w:val="28"/>
          <w:szCs w:val="28"/>
        </w:rPr>
        <w:t>ой</w:t>
      </w:r>
      <w:r w:rsidRPr="00BD37E9">
        <w:rPr>
          <w:rFonts w:ascii="Times New Roman" w:hAnsi="Times New Roman"/>
          <w:i/>
          <w:sz w:val="28"/>
          <w:szCs w:val="28"/>
        </w:rPr>
        <w:t xml:space="preserve"> модел</w:t>
      </w:r>
      <w:r w:rsidR="00955A23" w:rsidRPr="00BD37E9">
        <w:rPr>
          <w:rFonts w:ascii="Times New Roman" w:hAnsi="Times New Roman"/>
          <w:i/>
          <w:sz w:val="28"/>
          <w:szCs w:val="28"/>
        </w:rPr>
        <w:t>и</w:t>
      </w:r>
      <w:r w:rsidRPr="00BD37E9">
        <w:rPr>
          <w:rFonts w:ascii="Times New Roman" w:hAnsi="Times New Roman"/>
          <w:i/>
          <w:sz w:val="28"/>
          <w:szCs w:val="28"/>
        </w:rPr>
        <w:t xml:space="preserve"> анализа методической деятельности ДОУ.</w:t>
      </w:r>
    </w:p>
    <w:p w:rsidR="00F52974" w:rsidRPr="00E47577" w:rsidRDefault="00F52974" w:rsidP="00F5297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96E8F" w:rsidRPr="00E47577" w:rsidRDefault="00596E8F" w:rsidP="00E47577">
      <w:pPr>
        <w:pStyle w:val="a3"/>
        <w:ind w:firstLine="708"/>
        <w:jc w:val="both"/>
        <w:rPr>
          <w:sz w:val="28"/>
          <w:szCs w:val="28"/>
        </w:rPr>
      </w:pPr>
      <w:r w:rsidRPr="00E47577">
        <w:rPr>
          <w:sz w:val="28"/>
          <w:szCs w:val="28"/>
        </w:rPr>
        <w:t>В целях соблюдения гарантий общедоступности и бесплатности в соответствии с федеральными государственными образовательными стандартами общего образования в районе сформирована сеть общеобразовательных учреждений, включающая 9 школ, 1 филиал, в которых на конец 20</w:t>
      </w:r>
      <w:r w:rsidR="00F2737A">
        <w:rPr>
          <w:sz w:val="28"/>
          <w:szCs w:val="28"/>
        </w:rPr>
        <w:t>19</w:t>
      </w:r>
      <w:r w:rsidRPr="00E47577">
        <w:rPr>
          <w:sz w:val="28"/>
          <w:szCs w:val="28"/>
        </w:rPr>
        <w:t>-20</w:t>
      </w:r>
      <w:r w:rsidR="00F2737A">
        <w:rPr>
          <w:sz w:val="28"/>
          <w:szCs w:val="28"/>
        </w:rPr>
        <w:t>20</w:t>
      </w:r>
      <w:r w:rsidRPr="00E47577">
        <w:rPr>
          <w:sz w:val="28"/>
          <w:szCs w:val="28"/>
        </w:rPr>
        <w:t xml:space="preserve"> уч. </w:t>
      </w:r>
      <w:r w:rsidR="00033405" w:rsidRPr="00E47577">
        <w:rPr>
          <w:sz w:val="28"/>
          <w:szCs w:val="28"/>
        </w:rPr>
        <w:t>года обучалось 953 учащихся (из них 10</w:t>
      </w:r>
      <w:r w:rsidR="00F2737A">
        <w:rPr>
          <w:sz w:val="28"/>
          <w:szCs w:val="28"/>
        </w:rPr>
        <w:t>6</w:t>
      </w:r>
      <w:r w:rsidR="00033405" w:rsidRPr="00E47577">
        <w:rPr>
          <w:sz w:val="28"/>
          <w:szCs w:val="28"/>
        </w:rPr>
        <w:t xml:space="preserve"> человек</w:t>
      </w:r>
      <w:r w:rsidRPr="00E47577">
        <w:rPr>
          <w:sz w:val="28"/>
          <w:szCs w:val="28"/>
        </w:rPr>
        <w:t xml:space="preserve"> обучались по адаптиро</w:t>
      </w:r>
      <w:r w:rsidR="00033405" w:rsidRPr="00E47577">
        <w:rPr>
          <w:sz w:val="28"/>
          <w:szCs w:val="28"/>
        </w:rPr>
        <w:t xml:space="preserve">ванной программе) и </w:t>
      </w:r>
      <w:r w:rsidR="00F031C8">
        <w:rPr>
          <w:sz w:val="28"/>
          <w:szCs w:val="28"/>
        </w:rPr>
        <w:t>8</w:t>
      </w:r>
      <w:r w:rsidRPr="00E47577">
        <w:rPr>
          <w:sz w:val="28"/>
          <w:szCs w:val="28"/>
        </w:rPr>
        <w:t xml:space="preserve"> учеников очно-заочной формы обучения.</w:t>
      </w:r>
    </w:p>
    <w:p w:rsidR="00596E8F" w:rsidRPr="00E47577" w:rsidRDefault="00596E8F" w:rsidP="00E47577">
      <w:pPr>
        <w:pStyle w:val="a3"/>
        <w:ind w:firstLine="708"/>
        <w:jc w:val="both"/>
        <w:rPr>
          <w:sz w:val="28"/>
          <w:szCs w:val="28"/>
        </w:rPr>
      </w:pPr>
      <w:r w:rsidRPr="00E47577">
        <w:rPr>
          <w:sz w:val="28"/>
          <w:szCs w:val="28"/>
        </w:rPr>
        <w:t>Функционировал</w:t>
      </w:r>
      <w:r w:rsidR="00B8543F">
        <w:rPr>
          <w:sz w:val="28"/>
          <w:szCs w:val="28"/>
        </w:rPr>
        <w:t>о</w:t>
      </w:r>
      <w:r w:rsidRPr="00E47577">
        <w:rPr>
          <w:sz w:val="28"/>
          <w:szCs w:val="28"/>
        </w:rPr>
        <w:t xml:space="preserve"> </w:t>
      </w:r>
      <w:r w:rsidR="00647740" w:rsidRPr="00647740">
        <w:rPr>
          <w:sz w:val="28"/>
          <w:szCs w:val="28"/>
        </w:rPr>
        <w:t>99</w:t>
      </w:r>
      <w:r w:rsidR="00805617" w:rsidRPr="00647740">
        <w:rPr>
          <w:sz w:val="28"/>
          <w:szCs w:val="28"/>
        </w:rPr>
        <w:t xml:space="preserve"> класс</w:t>
      </w:r>
      <w:r w:rsidR="00647740" w:rsidRPr="00647740">
        <w:rPr>
          <w:sz w:val="28"/>
          <w:szCs w:val="28"/>
        </w:rPr>
        <w:t>ов</w:t>
      </w:r>
      <w:r w:rsidRPr="00647740">
        <w:rPr>
          <w:sz w:val="28"/>
          <w:szCs w:val="28"/>
        </w:rPr>
        <w:t xml:space="preserve">, </w:t>
      </w:r>
      <w:r w:rsidR="00647740" w:rsidRPr="00647740">
        <w:rPr>
          <w:sz w:val="28"/>
          <w:szCs w:val="28"/>
        </w:rPr>
        <w:t>46</w:t>
      </w:r>
      <w:r w:rsidRPr="00647740">
        <w:rPr>
          <w:sz w:val="28"/>
          <w:szCs w:val="28"/>
        </w:rPr>
        <w:t xml:space="preserve"> класс-комплект</w:t>
      </w:r>
      <w:r w:rsidR="00647740" w:rsidRPr="00647740">
        <w:rPr>
          <w:sz w:val="28"/>
          <w:szCs w:val="28"/>
        </w:rPr>
        <w:t>ов</w:t>
      </w:r>
      <w:r w:rsidRPr="00647740">
        <w:rPr>
          <w:sz w:val="28"/>
          <w:szCs w:val="28"/>
        </w:rPr>
        <w:t>. Средняя наполняемость об</w:t>
      </w:r>
      <w:r w:rsidR="00805617" w:rsidRPr="00647740">
        <w:rPr>
          <w:sz w:val="28"/>
          <w:szCs w:val="28"/>
        </w:rPr>
        <w:t xml:space="preserve">учающихся в классе составляла </w:t>
      </w:r>
      <w:r w:rsidR="00647740" w:rsidRPr="00647740">
        <w:rPr>
          <w:sz w:val="28"/>
          <w:szCs w:val="28"/>
        </w:rPr>
        <w:t>9,6</w:t>
      </w:r>
      <w:r w:rsidRPr="00647740">
        <w:rPr>
          <w:sz w:val="28"/>
          <w:szCs w:val="28"/>
        </w:rPr>
        <w:t xml:space="preserve"> человек</w:t>
      </w:r>
      <w:r w:rsidR="00805617" w:rsidRPr="00647740">
        <w:rPr>
          <w:sz w:val="28"/>
          <w:szCs w:val="28"/>
        </w:rPr>
        <w:t>а</w:t>
      </w:r>
      <w:r w:rsidRPr="00647740">
        <w:rPr>
          <w:sz w:val="28"/>
          <w:szCs w:val="28"/>
        </w:rPr>
        <w:t>.</w:t>
      </w:r>
      <w:r w:rsidRPr="00E47577">
        <w:rPr>
          <w:sz w:val="28"/>
          <w:szCs w:val="28"/>
        </w:rPr>
        <w:t xml:space="preserve"> </w:t>
      </w:r>
    </w:p>
    <w:p w:rsidR="00D5484A" w:rsidRDefault="00DB090E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 w:rsidRPr="00D5484A">
        <w:rPr>
          <w:rFonts w:ascii="Times New Roman" w:hAnsi="Times New Roman" w:cs="Times New Roman"/>
          <w:sz w:val="28"/>
          <w:szCs w:val="28"/>
        </w:rPr>
        <w:tab/>
      </w:r>
      <w:r w:rsidR="00D5484A" w:rsidRPr="00E47577">
        <w:rPr>
          <w:rFonts w:ascii="Times New Roman" w:hAnsi="Times New Roman" w:cs="Times New Roman"/>
          <w:sz w:val="28"/>
          <w:szCs w:val="28"/>
        </w:rPr>
        <w:t>В 201</w:t>
      </w:r>
      <w:r w:rsidR="00D5484A">
        <w:rPr>
          <w:rFonts w:ascii="Times New Roman" w:hAnsi="Times New Roman" w:cs="Times New Roman"/>
          <w:sz w:val="28"/>
          <w:szCs w:val="28"/>
        </w:rPr>
        <w:t>9</w:t>
      </w:r>
      <w:r w:rsidR="00D5484A" w:rsidRPr="00E47577">
        <w:rPr>
          <w:rFonts w:ascii="Times New Roman" w:hAnsi="Times New Roman" w:cs="Times New Roman"/>
          <w:sz w:val="28"/>
          <w:szCs w:val="28"/>
        </w:rPr>
        <w:t>-20</w:t>
      </w:r>
      <w:r w:rsidR="00D5484A">
        <w:rPr>
          <w:rFonts w:ascii="Times New Roman" w:hAnsi="Times New Roman" w:cs="Times New Roman"/>
          <w:sz w:val="28"/>
          <w:szCs w:val="28"/>
        </w:rPr>
        <w:t>20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5484A">
        <w:rPr>
          <w:rFonts w:ascii="Times New Roman" w:hAnsi="Times New Roman" w:cs="Times New Roman"/>
          <w:sz w:val="28"/>
          <w:szCs w:val="28"/>
        </w:rPr>
        <w:t xml:space="preserve"> у нас было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4</w:t>
      </w:r>
      <w:r w:rsidR="00D5484A">
        <w:rPr>
          <w:rFonts w:ascii="Times New Roman" w:hAnsi="Times New Roman" w:cs="Times New Roman"/>
          <w:sz w:val="28"/>
          <w:szCs w:val="28"/>
        </w:rPr>
        <w:t>7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5484A">
        <w:rPr>
          <w:rFonts w:ascii="Times New Roman" w:hAnsi="Times New Roman" w:cs="Times New Roman"/>
          <w:sz w:val="28"/>
          <w:szCs w:val="28"/>
        </w:rPr>
        <w:t>ов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11 класса. К государственной итоговой аттестации в 20</w:t>
      </w:r>
      <w:r w:rsidR="00D5484A">
        <w:rPr>
          <w:rFonts w:ascii="Times New Roman" w:hAnsi="Times New Roman" w:cs="Times New Roman"/>
          <w:sz w:val="28"/>
          <w:szCs w:val="28"/>
        </w:rPr>
        <w:t>20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год</w:t>
      </w:r>
      <w:r w:rsidR="00D5484A">
        <w:rPr>
          <w:rFonts w:ascii="Times New Roman" w:hAnsi="Times New Roman" w:cs="Times New Roman"/>
          <w:sz w:val="28"/>
          <w:szCs w:val="28"/>
        </w:rPr>
        <w:t>у были допущены все обучающиеся</w:t>
      </w:r>
      <w:r w:rsidR="00394D7C">
        <w:rPr>
          <w:rFonts w:ascii="Times New Roman" w:hAnsi="Times New Roman" w:cs="Times New Roman"/>
          <w:sz w:val="28"/>
          <w:szCs w:val="28"/>
        </w:rPr>
        <w:t>, которые</w:t>
      </w:r>
      <w:r w:rsidR="00D5484A">
        <w:rPr>
          <w:rFonts w:ascii="Times New Roman" w:hAnsi="Times New Roman" w:cs="Times New Roman"/>
          <w:sz w:val="28"/>
          <w:szCs w:val="28"/>
        </w:rPr>
        <w:t xml:space="preserve"> получили аттестат о среднем общем образовании. Аттестат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о среднем </w:t>
      </w:r>
      <w:r w:rsidR="00D5484A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D5484A" w:rsidRPr="00E47577">
        <w:rPr>
          <w:rFonts w:ascii="Times New Roman" w:hAnsi="Times New Roman" w:cs="Times New Roman"/>
          <w:sz w:val="28"/>
          <w:szCs w:val="28"/>
        </w:rPr>
        <w:t>образовании с отличием и приложение к нему получили 2 выпускника</w:t>
      </w:r>
      <w:r w:rsidR="00D5484A">
        <w:rPr>
          <w:rFonts w:ascii="Times New Roman" w:hAnsi="Times New Roman" w:cs="Times New Roman"/>
          <w:sz w:val="28"/>
          <w:szCs w:val="28"/>
        </w:rPr>
        <w:t>: в</w:t>
      </w:r>
      <w:r w:rsidR="00D5484A" w:rsidRPr="00E47577">
        <w:rPr>
          <w:rFonts w:ascii="Times New Roman" w:hAnsi="Times New Roman" w:cs="Times New Roman"/>
          <w:sz w:val="28"/>
          <w:szCs w:val="28"/>
        </w:rPr>
        <w:t xml:space="preserve"> МБОУ «Пировская средняя школа» </w:t>
      </w:r>
      <w:r w:rsidR="00D5484A">
        <w:rPr>
          <w:rFonts w:ascii="Times New Roman" w:hAnsi="Times New Roman" w:cs="Times New Roman"/>
          <w:sz w:val="28"/>
          <w:szCs w:val="28"/>
        </w:rPr>
        <w:t>- Коробейникова Анастасия, в Кириковской средней школе - Сластихина Олеся</w:t>
      </w:r>
      <w:r w:rsidR="00D5484A" w:rsidRPr="00E47577">
        <w:rPr>
          <w:rFonts w:ascii="Times New Roman" w:hAnsi="Times New Roman" w:cs="Times New Roman"/>
          <w:sz w:val="28"/>
          <w:szCs w:val="28"/>
        </w:rPr>
        <w:t>.</w:t>
      </w:r>
    </w:p>
    <w:p w:rsidR="00D5484A" w:rsidRPr="00E47577" w:rsidRDefault="00D5484A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ab/>
        <w:t xml:space="preserve">Русский язык в районе сдавали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7577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E47577">
        <w:rPr>
          <w:rFonts w:ascii="Times New Roman" w:hAnsi="Times New Roman" w:cs="Times New Roman"/>
          <w:sz w:val="28"/>
          <w:szCs w:val="28"/>
        </w:rPr>
        <w:t xml:space="preserve"> Самый высокий балл по данному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- 91</w:t>
      </w:r>
      <w:r w:rsidRPr="00D5484A">
        <w:rPr>
          <w:rFonts w:ascii="Times New Roman" w:hAnsi="Times New Roman" w:cs="Times New Roman"/>
          <w:sz w:val="28"/>
          <w:szCs w:val="28"/>
        </w:rPr>
        <w:t>. Его показали четверо сдающих.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по району- 66,5.</w:t>
      </w:r>
    </w:p>
    <w:p w:rsidR="00D5484A" w:rsidRDefault="00D5484A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ab/>
        <w:t>Математику (</w:t>
      </w:r>
      <w:r>
        <w:rPr>
          <w:rFonts w:ascii="Times New Roman" w:hAnsi="Times New Roman" w:cs="Times New Roman"/>
          <w:sz w:val="28"/>
          <w:szCs w:val="28"/>
        </w:rPr>
        <w:t>профильный у</w:t>
      </w:r>
      <w:r w:rsidRPr="00E47577">
        <w:rPr>
          <w:rFonts w:ascii="Times New Roman" w:hAnsi="Times New Roman" w:cs="Times New Roman"/>
          <w:sz w:val="28"/>
          <w:szCs w:val="28"/>
        </w:rPr>
        <w:t xml:space="preserve">ровень) в районе сдавали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4757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7577">
        <w:rPr>
          <w:rFonts w:ascii="Times New Roman" w:hAnsi="Times New Roman" w:cs="Times New Roman"/>
          <w:sz w:val="28"/>
          <w:szCs w:val="28"/>
        </w:rPr>
        <w:t>щихся. Самый высокий балл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E4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-72. Средний балл по району - 45,5</w:t>
      </w:r>
    </w:p>
    <w:p w:rsidR="00D5484A" w:rsidRDefault="00D5484A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ab/>
        <w:t xml:space="preserve">ЕГЭ по выбору учащиеся района сдавали </w:t>
      </w:r>
      <w:r w:rsidR="00BD37E9">
        <w:rPr>
          <w:rFonts w:ascii="Times New Roman" w:hAnsi="Times New Roman" w:cs="Times New Roman"/>
          <w:sz w:val="28"/>
          <w:szCs w:val="28"/>
        </w:rPr>
        <w:t xml:space="preserve">по следующим предметам: </w:t>
      </w:r>
      <w:r w:rsidRPr="00E47577">
        <w:rPr>
          <w:rFonts w:ascii="Times New Roman" w:hAnsi="Times New Roman" w:cs="Times New Roman"/>
          <w:sz w:val="28"/>
          <w:szCs w:val="28"/>
        </w:rPr>
        <w:t>биологи</w:t>
      </w:r>
      <w:r w:rsidR="00BD37E9">
        <w:rPr>
          <w:rFonts w:ascii="Times New Roman" w:hAnsi="Times New Roman" w:cs="Times New Roman"/>
          <w:sz w:val="28"/>
          <w:szCs w:val="28"/>
        </w:rPr>
        <w:t>я</w:t>
      </w:r>
      <w:r w:rsidRPr="00E47577">
        <w:rPr>
          <w:rFonts w:ascii="Times New Roman" w:hAnsi="Times New Roman" w:cs="Times New Roman"/>
          <w:sz w:val="28"/>
          <w:szCs w:val="28"/>
        </w:rPr>
        <w:t>, обществознани</w:t>
      </w:r>
      <w:r w:rsidR="00BD37E9">
        <w:rPr>
          <w:rFonts w:ascii="Times New Roman" w:hAnsi="Times New Roman" w:cs="Times New Roman"/>
          <w:sz w:val="28"/>
          <w:szCs w:val="28"/>
        </w:rPr>
        <w:t>е</w:t>
      </w:r>
      <w:r w:rsidRPr="00E47577">
        <w:rPr>
          <w:rFonts w:ascii="Times New Roman" w:hAnsi="Times New Roman" w:cs="Times New Roman"/>
          <w:sz w:val="28"/>
          <w:szCs w:val="28"/>
        </w:rPr>
        <w:t>, физик</w:t>
      </w:r>
      <w:r w:rsidR="00BD37E9">
        <w:rPr>
          <w:rFonts w:ascii="Times New Roman" w:hAnsi="Times New Roman" w:cs="Times New Roman"/>
          <w:sz w:val="28"/>
          <w:szCs w:val="28"/>
        </w:rPr>
        <w:t>а</w:t>
      </w:r>
      <w:r w:rsidRPr="00E47577">
        <w:rPr>
          <w:rFonts w:ascii="Times New Roman" w:hAnsi="Times New Roman" w:cs="Times New Roman"/>
          <w:sz w:val="28"/>
          <w:szCs w:val="28"/>
        </w:rPr>
        <w:t>,  истори</w:t>
      </w:r>
      <w:r w:rsidR="00BD37E9">
        <w:rPr>
          <w:rFonts w:ascii="Times New Roman" w:hAnsi="Times New Roman" w:cs="Times New Roman"/>
          <w:sz w:val="28"/>
          <w:szCs w:val="28"/>
        </w:rPr>
        <w:t>я</w:t>
      </w:r>
      <w:r w:rsidRPr="00E47577">
        <w:rPr>
          <w:rFonts w:ascii="Times New Roman" w:hAnsi="Times New Roman" w:cs="Times New Roman"/>
          <w:sz w:val="28"/>
          <w:szCs w:val="28"/>
        </w:rPr>
        <w:t>,  хими</w:t>
      </w:r>
      <w:r w:rsidR="00BD37E9">
        <w:rPr>
          <w:rFonts w:ascii="Times New Roman" w:hAnsi="Times New Roman" w:cs="Times New Roman"/>
          <w:sz w:val="28"/>
          <w:szCs w:val="28"/>
        </w:rPr>
        <w:t>я</w:t>
      </w:r>
      <w:r w:rsidRPr="00E475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BD37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84A" w:rsidRPr="00D5484A" w:rsidRDefault="00D5484A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5484A">
        <w:rPr>
          <w:rFonts w:ascii="Times New Roman" w:hAnsi="Times New Roman" w:cs="Times New Roman"/>
          <w:sz w:val="28"/>
          <w:szCs w:val="28"/>
        </w:rPr>
        <w:t>Средни</w:t>
      </w:r>
      <w:r w:rsidR="00BD37E9">
        <w:rPr>
          <w:rFonts w:ascii="Times New Roman" w:hAnsi="Times New Roman" w:cs="Times New Roman"/>
          <w:sz w:val="28"/>
          <w:szCs w:val="28"/>
        </w:rPr>
        <w:t>е</w:t>
      </w:r>
      <w:r w:rsidRPr="00D5484A">
        <w:rPr>
          <w:rFonts w:ascii="Times New Roman" w:hAnsi="Times New Roman" w:cs="Times New Roman"/>
          <w:sz w:val="28"/>
          <w:szCs w:val="28"/>
        </w:rPr>
        <w:t xml:space="preserve"> балл</w:t>
      </w:r>
      <w:r w:rsidR="00BD37E9">
        <w:rPr>
          <w:rFonts w:ascii="Times New Roman" w:hAnsi="Times New Roman" w:cs="Times New Roman"/>
          <w:sz w:val="28"/>
          <w:szCs w:val="28"/>
        </w:rPr>
        <w:t>ы</w:t>
      </w:r>
      <w:r w:rsidRPr="00D5484A">
        <w:rPr>
          <w:rFonts w:ascii="Times New Roman" w:hAnsi="Times New Roman" w:cs="Times New Roman"/>
          <w:sz w:val="28"/>
          <w:szCs w:val="28"/>
        </w:rPr>
        <w:t xml:space="preserve"> по району</w:t>
      </w:r>
      <w:r w:rsidR="00BD37E9">
        <w:rPr>
          <w:rFonts w:ascii="Times New Roman" w:hAnsi="Times New Roman" w:cs="Times New Roman"/>
          <w:sz w:val="28"/>
          <w:szCs w:val="28"/>
        </w:rPr>
        <w:t xml:space="preserve"> представлены на слайде</w:t>
      </w:r>
      <w:r w:rsidRPr="00D5484A">
        <w:rPr>
          <w:rFonts w:ascii="Times New Roman" w:hAnsi="Times New Roman" w:cs="Times New Roman"/>
          <w:sz w:val="28"/>
          <w:szCs w:val="28"/>
        </w:rPr>
        <w:t xml:space="preserve">: </w:t>
      </w:r>
      <w:r w:rsidRPr="00BD37E9">
        <w:rPr>
          <w:rFonts w:ascii="Times New Roman" w:hAnsi="Times New Roman" w:cs="Times New Roman"/>
          <w:i/>
          <w:sz w:val="28"/>
          <w:szCs w:val="28"/>
        </w:rPr>
        <w:t>по литературе - 73, обществознанию -47,8, истории - 50, химии -58, физике - 38,5, биологии - 61.</w:t>
      </w:r>
    </w:p>
    <w:p w:rsidR="00D5484A" w:rsidRPr="00D5484A" w:rsidRDefault="00D5484A" w:rsidP="00D54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84A">
        <w:rPr>
          <w:rFonts w:ascii="Times New Roman" w:hAnsi="Times New Roman" w:cs="Times New Roman"/>
          <w:sz w:val="28"/>
          <w:szCs w:val="28"/>
        </w:rPr>
        <w:t>Аттестат об основном общем образовании получили 67 обучающихся 9 класса без прохождения государственной итоговой аттестации в форме основного государственного экзамена.</w:t>
      </w:r>
    </w:p>
    <w:p w:rsidR="00D5484A" w:rsidRPr="00D5484A" w:rsidRDefault="00D5484A" w:rsidP="00D5484A">
      <w:pPr>
        <w:jc w:val="both"/>
        <w:rPr>
          <w:rFonts w:ascii="Times New Roman" w:hAnsi="Times New Roman" w:cs="Times New Roman"/>
          <w:sz w:val="28"/>
          <w:szCs w:val="28"/>
        </w:rPr>
      </w:pPr>
      <w:r w:rsidRPr="00D5484A">
        <w:rPr>
          <w:rFonts w:ascii="Times New Roman" w:hAnsi="Times New Roman" w:cs="Times New Roman"/>
          <w:sz w:val="28"/>
          <w:szCs w:val="28"/>
        </w:rPr>
        <w:tab/>
        <w:t>В 2019-2020 учебном году всероссийские проверочные работы не проводились в силу распространения новой коронавирусной инфекции.</w:t>
      </w:r>
    </w:p>
    <w:p w:rsidR="00FE130D" w:rsidRPr="00E47577" w:rsidRDefault="00FE130D" w:rsidP="00F52974">
      <w:pPr>
        <w:ind w:left="-142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E130D" w:rsidRPr="00E47577" w:rsidRDefault="00FE130D" w:rsidP="00E47577">
      <w:pPr>
        <w:pStyle w:val="a3"/>
        <w:spacing w:before="0" w:after="0"/>
        <w:ind w:left="-142" w:firstLine="850"/>
        <w:jc w:val="both"/>
        <w:rPr>
          <w:sz w:val="28"/>
          <w:szCs w:val="28"/>
        </w:rPr>
      </w:pPr>
      <w:r w:rsidRPr="00E47577">
        <w:rPr>
          <w:sz w:val="28"/>
          <w:szCs w:val="28"/>
        </w:rPr>
        <w:t>Педагогические кадры, являются главной, наиболее ценной и значимой частью ресурсов образования.</w:t>
      </w:r>
    </w:p>
    <w:p w:rsidR="00FE130D" w:rsidRPr="00E47577" w:rsidRDefault="00FE130D" w:rsidP="00394D7C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В 9 общеобразовательных учреждениях Пировского района работает </w:t>
      </w:r>
      <w:r w:rsidRPr="008D646A">
        <w:rPr>
          <w:rFonts w:ascii="Times New Roman" w:hAnsi="Times New Roman" w:cs="Times New Roman"/>
          <w:sz w:val="28"/>
          <w:szCs w:val="28"/>
        </w:rPr>
        <w:t xml:space="preserve">160 педагогов, из них 119 учителей: 33 учителя начальных классов и 86 учителей среднего и старшего звена; 9 директоров школ, 8 заместителей директоров по учебно-воспитательной и воспитательной работе. </w:t>
      </w:r>
      <w:r w:rsidRPr="00134520">
        <w:rPr>
          <w:rFonts w:ascii="Times New Roman" w:hAnsi="Times New Roman" w:cs="Times New Roman"/>
          <w:sz w:val="28"/>
          <w:szCs w:val="28"/>
        </w:rPr>
        <w:t>Работают 13</w:t>
      </w:r>
      <w:r w:rsidR="008D646A" w:rsidRPr="00134520">
        <w:rPr>
          <w:rFonts w:ascii="Times New Roman" w:hAnsi="Times New Roman" w:cs="Times New Roman"/>
          <w:sz w:val="28"/>
          <w:szCs w:val="28"/>
        </w:rPr>
        <w:t>8</w:t>
      </w:r>
      <w:r w:rsidRPr="00134520">
        <w:rPr>
          <w:rFonts w:ascii="Times New Roman" w:hAnsi="Times New Roman" w:cs="Times New Roman"/>
          <w:sz w:val="28"/>
          <w:szCs w:val="28"/>
        </w:rPr>
        <w:t xml:space="preserve"> женщин (</w:t>
      </w:r>
      <w:r w:rsidR="008D646A" w:rsidRPr="00134520">
        <w:rPr>
          <w:rFonts w:ascii="Times New Roman" w:hAnsi="Times New Roman" w:cs="Times New Roman"/>
          <w:sz w:val="28"/>
          <w:szCs w:val="28"/>
        </w:rPr>
        <w:t>86,3</w:t>
      </w:r>
      <w:r w:rsidRPr="00134520">
        <w:rPr>
          <w:rFonts w:ascii="Times New Roman" w:hAnsi="Times New Roman" w:cs="Times New Roman"/>
          <w:sz w:val="28"/>
          <w:szCs w:val="28"/>
        </w:rPr>
        <w:t>%), мужчин – 2</w:t>
      </w:r>
      <w:r w:rsidR="008D646A" w:rsidRPr="00134520">
        <w:rPr>
          <w:rFonts w:ascii="Times New Roman" w:hAnsi="Times New Roman" w:cs="Times New Roman"/>
          <w:sz w:val="28"/>
          <w:szCs w:val="28"/>
        </w:rPr>
        <w:t>2</w:t>
      </w:r>
      <w:r w:rsidRPr="001345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646A" w:rsidRPr="00134520">
        <w:rPr>
          <w:rFonts w:ascii="Times New Roman" w:hAnsi="Times New Roman" w:cs="Times New Roman"/>
          <w:sz w:val="28"/>
          <w:szCs w:val="28"/>
        </w:rPr>
        <w:t>а</w:t>
      </w:r>
      <w:r w:rsidRPr="00134520">
        <w:rPr>
          <w:rFonts w:ascii="Times New Roman" w:hAnsi="Times New Roman" w:cs="Times New Roman"/>
          <w:sz w:val="28"/>
          <w:szCs w:val="28"/>
        </w:rPr>
        <w:t xml:space="preserve"> (</w:t>
      </w:r>
      <w:r w:rsidR="008D646A" w:rsidRPr="00134520">
        <w:rPr>
          <w:rFonts w:ascii="Times New Roman" w:hAnsi="Times New Roman" w:cs="Times New Roman"/>
          <w:sz w:val="28"/>
          <w:szCs w:val="28"/>
        </w:rPr>
        <w:t>13,7</w:t>
      </w:r>
      <w:r w:rsidRPr="00134520">
        <w:rPr>
          <w:rFonts w:ascii="Times New Roman" w:hAnsi="Times New Roman" w:cs="Times New Roman"/>
          <w:sz w:val="28"/>
          <w:szCs w:val="28"/>
        </w:rPr>
        <w:t>%). Работающих пенсионеров 4</w:t>
      </w:r>
      <w:r w:rsidR="008D646A" w:rsidRPr="00134520">
        <w:rPr>
          <w:rFonts w:ascii="Times New Roman" w:hAnsi="Times New Roman" w:cs="Times New Roman"/>
          <w:sz w:val="28"/>
          <w:szCs w:val="28"/>
        </w:rPr>
        <w:t>2</w:t>
      </w:r>
      <w:r w:rsidRPr="001345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646A" w:rsidRPr="00134520">
        <w:rPr>
          <w:rFonts w:ascii="Times New Roman" w:hAnsi="Times New Roman" w:cs="Times New Roman"/>
          <w:sz w:val="28"/>
          <w:szCs w:val="28"/>
        </w:rPr>
        <w:t>а</w:t>
      </w:r>
      <w:r w:rsidRPr="00134520">
        <w:rPr>
          <w:rFonts w:ascii="Times New Roman" w:hAnsi="Times New Roman" w:cs="Times New Roman"/>
          <w:sz w:val="28"/>
          <w:szCs w:val="28"/>
        </w:rPr>
        <w:t xml:space="preserve"> (</w:t>
      </w:r>
      <w:r w:rsidR="00134520" w:rsidRPr="00134520">
        <w:rPr>
          <w:rFonts w:ascii="Times New Roman" w:hAnsi="Times New Roman" w:cs="Times New Roman"/>
          <w:sz w:val="28"/>
          <w:szCs w:val="28"/>
        </w:rPr>
        <w:t>26,3</w:t>
      </w:r>
      <w:r w:rsidRPr="00134520">
        <w:rPr>
          <w:rFonts w:ascii="Times New Roman" w:hAnsi="Times New Roman" w:cs="Times New Roman"/>
          <w:sz w:val="28"/>
          <w:szCs w:val="28"/>
        </w:rPr>
        <w:t>%).</w:t>
      </w:r>
      <w:r w:rsidRPr="00E4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30D" w:rsidRPr="00E47577" w:rsidRDefault="00FE130D" w:rsidP="00E47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134520">
        <w:rPr>
          <w:rFonts w:ascii="Times New Roman" w:hAnsi="Times New Roman" w:cs="Times New Roman"/>
          <w:sz w:val="28"/>
          <w:szCs w:val="28"/>
        </w:rPr>
        <w:t>127</w:t>
      </w:r>
      <w:r w:rsidRPr="00E4757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34520">
        <w:rPr>
          <w:rFonts w:ascii="Times New Roman" w:hAnsi="Times New Roman" w:cs="Times New Roman"/>
          <w:sz w:val="28"/>
          <w:szCs w:val="28"/>
        </w:rPr>
        <w:t>ов</w:t>
      </w:r>
      <w:r w:rsidRPr="00E47577">
        <w:rPr>
          <w:rFonts w:ascii="Times New Roman" w:hAnsi="Times New Roman" w:cs="Times New Roman"/>
          <w:sz w:val="28"/>
          <w:szCs w:val="28"/>
        </w:rPr>
        <w:t xml:space="preserve"> (</w:t>
      </w:r>
      <w:r w:rsidR="00134520">
        <w:rPr>
          <w:rFonts w:ascii="Times New Roman" w:hAnsi="Times New Roman" w:cs="Times New Roman"/>
          <w:sz w:val="28"/>
          <w:szCs w:val="28"/>
        </w:rPr>
        <w:t>79,4</w:t>
      </w:r>
      <w:r w:rsidRPr="00E47577">
        <w:rPr>
          <w:rFonts w:ascii="Times New Roman" w:hAnsi="Times New Roman" w:cs="Times New Roman"/>
          <w:sz w:val="28"/>
          <w:szCs w:val="28"/>
        </w:rPr>
        <w:t xml:space="preserve">%); </w:t>
      </w:r>
      <w:r w:rsidR="00134520">
        <w:rPr>
          <w:rFonts w:ascii="Times New Roman" w:hAnsi="Times New Roman" w:cs="Times New Roman"/>
          <w:sz w:val="28"/>
          <w:szCs w:val="28"/>
        </w:rPr>
        <w:t>33</w:t>
      </w:r>
      <w:r w:rsidRPr="00E47577">
        <w:rPr>
          <w:rFonts w:ascii="Times New Roman" w:hAnsi="Times New Roman" w:cs="Times New Roman"/>
          <w:sz w:val="28"/>
          <w:szCs w:val="28"/>
        </w:rPr>
        <w:t xml:space="preserve"> педагогов – </w:t>
      </w:r>
      <w:r w:rsidR="00010EE1" w:rsidRPr="00E47577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Pr="00E47577">
        <w:rPr>
          <w:rFonts w:ascii="Times New Roman" w:hAnsi="Times New Roman" w:cs="Times New Roman"/>
          <w:sz w:val="28"/>
          <w:szCs w:val="28"/>
        </w:rPr>
        <w:t xml:space="preserve"> образование (</w:t>
      </w:r>
      <w:r w:rsidR="00134520">
        <w:rPr>
          <w:rFonts w:ascii="Times New Roman" w:hAnsi="Times New Roman" w:cs="Times New Roman"/>
          <w:sz w:val="28"/>
          <w:szCs w:val="28"/>
        </w:rPr>
        <w:t>20,6</w:t>
      </w:r>
      <w:r w:rsidR="00010EE1" w:rsidRPr="00E47577">
        <w:rPr>
          <w:rFonts w:ascii="Times New Roman" w:hAnsi="Times New Roman" w:cs="Times New Roman"/>
          <w:sz w:val="28"/>
          <w:szCs w:val="28"/>
        </w:rPr>
        <w:t xml:space="preserve">%); </w:t>
      </w:r>
      <w:r w:rsidR="00134520" w:rsidRPr="00E4757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010EE1" w:rsidRPr="00E47577">
        <w:rPr>
          <w:rFonts w:ascii="Times New Roman" w:hAnsi="Times New Roman" w:cs="Times New Roman"/>
          <w:sz w:val="28"/>
          <w:szCs w:val="28"/>
        </w:rPr>
        <w:t>со</w:t>
      </w:r>
      <w:r w:rsidRPr="00E47577">
        <w:rPr>
          <w:rFonts w:ascii="Times New Roman" w:hAnsi="Times New Roman" w:cs="Times New Roman"/>
          <w:sz w:val="28"/>
          <w:szCs w:val="28"/>
        </w:rPr>
        <w:t xml:space="preserve"> средним образованием нет. Административный персонал – все имеют высшее образование.</w:t>
      </w:r>
    </w:p>
    <w:p w:rsidR="00A80F5E" w:rsidRPr="00E47577" w:rsidRDefault="00134520" w:rsidP="00E47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46,3 </w:t>
      </w:r>
      <w:r w:rsidR="00A80F5E" w:rsidRPr="00E4757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(74 чел.)</w:t>
      </w:r>
      <w:r w:rsidR="00A80F5E" w:rsidRPr="00E47577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имеют квалификационную категорию, из них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80F5E" w:rsidRPr="00E47577">
        <w:rPr>
          <w:rFonts w:ascii="Times New Roman" w:hAnsi="Times New Roman" w:cs="Times New Roman"/>
          <w:sz w:val="28"/>
          <w:szCs w:val="28"/>
        </w:rPr>
        <w:t xml:space="preserve"> </w:t>
      </w:r>
      <w:r w:rsidRPr="00E4757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(48 чел.) </w:t>
      </w:r>
      <w:r w:rsidR="00A80F5E" w:rsidRPr="00E47577">
        <w:rPr>
          <w:rFonts w:ascii="Times New Roman" w:hAnsi="Times New Roman" w:cs="Times New Roman"/>
          <w:sz w:val="28"/>
          <w:szCs w:val="28"/>
        </w:rPr>
        <w:t>имеют первую квалификационную категорию, высшую катего</w:t>
      </w:r>
      <w:r>
        <w:rPr>
          <w:rFonts w:ascii="Times New Roman" w:hAnsi="Times New Roman" w:cs="Times New Roman"/>
          <w:sz w:val="28"/>
          <w:szCs w:val="28"/>
        </w:rPr>
        <w:t xml:space="preserve">рию   -  16,3 </w:t>
      </w:r>
      <w:r w:rsidR="00A80F5E" w:rsidRPr="00E4757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(26 чел.)</w:t>
      </w:r>
      <w:r w:rsidR="00A80F5E" w:rsidRPr="00E47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BE5" w:rsidRPr="002C2BE5" w:rsidRDefault="00A80F5E" w:rsidP="007001EB">
      <w:pPr>
        <w:tabs>
          <w:tab w:val="left" w:pos="4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ab/>
      </w:r>
      <w:r w:rsidRPr="00BD37E9">
        <w:rPr>
          <w:rFonts w:ascii="Times New Roman" w:hAnsi="Times New Roman" w:cs="Times New Roman"/>
          <w:sz w:val="28"/>
          <w:szCs w:val="28"/>
        </w:rPr>
        <w:t>Одним из эффективных способов профессионального общения остается организация и функционирование районных методических объединений.</w:t>
      </w:r>
      <w:r w:rsidR="007001EB" w:rsidRPr="00BD37E9">
        <w:rPr>
          <w:rFonts w:ascii="Times New Roman" w:hAnsi="Times New Roman" w:cs="Times New Roman"/>
          <w:sz w:val="28"/>
          <w:szCs w:val="28"/>
        </w:rPr>
        <w:t xml:space="preserve">       В</w:t>
      </w:r>
      <w:r w:rsidR="007001EB" w:rsidRPr="007001EB">
        <w:rPr>
          <w:rFonts w:ascii="Times New Roman" w:hAnsi="Times New Roman" w:cs="Times New Roman"/>
          <w:sz w:val="28"/>
          <w:szCs w:val="28"/>
        </w:rPr>
        <w:t xml:space="preserve"> 2019-2020 учебном году через РМО учителей-предметников была запущена работа по формированию функциональной грамотности у обучающихся</w:t>
      </w:r>
      <w:r w:rsidR="002C2BE5">
        <w:rPr>
          <w:rFonts w:ascii="Times New Roman" w:hAnsi="Times New Roman" w:cs="Times New Roman"/>
          <w:sz w:val="28"/>
          <w:szCs w:val="28"/>
        </w:rPr>
        <w:t xml:space="preserve">. </w:t>
      </w:r>
      <w:r w:rsidR="002C2BE5" w:rsidRPr="002C2BE5">
        <w:rPr>
          <w:rFonts w:ascii="Times New Roman" w:hAnsi="Times New Roman" w:cs="Times New Roman"/>
          <w:i/>
          <w:sz w:val="28"/>
          <w:szCs w:val="28"/>
        </w:rPr>
        <w:t>Ключевые моменты РМО в октябре 2019 года обозначены на слайде.</w:t>
      </w:r>
    </w:p>
    <w:p w:rsidR="007001EB" w:rsidRPr="007001EB" w:rsidRDefault="002C2BE5" w:rsidP="007001EB">
      <w:p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7E9" w:rsidRPr="007001EB">
        <w:rPr>
          <w:rFonts w:ascii="Times New Roman" w:hAnsi="Times New Roman" w:cs="Times New Roman"/>
          <w:sz w:val="28"/>
          <w:szCs w:val="28"/>
        </w:rPr>
        <w:t>Домашнее задание</w:t>
      </w:r>
      <w:r w:rsidR="007001EB" w:rsidRPr="007001EB">
        <w:rPr>
          <w:rFonts w:ascii="Times New Roman" w:hAnsi="Times New Roman" w:cs="Times New Roman"/>
          <w:sz w:val="28"/>
          <w:szCs w:val="28"/>
        </w:rPr>
        <w:t xml:space="preserve"> заключалось в следующем: выстраивать работу по формированию обсуждённых и выбранных для совместной работы умений функциональных грамотностей с использование уже названных и найденных вновь в процессе работы способов, методов, методик, технологий.</w:t>
      </w:r>
    </w:p>
    <w:p w:rsidR="00124118" w:rsidRDefault="007001EB" w:rsidP="007001EB">
      <w:p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sz w:val="28"/>
          <w:szCs w:val="28"/>
        </w:rPr>
        <w:t xml:space="preserve">        Обсуждение промежуточных итогов работы по формированию функциональной грамотности у обучающихся должно было произойти в конце марта 2020 года. Планировалось на РМО </w:t>
      </w:r>
      <w:r w:rsidR="002C2BE5" w:rsidRPr="007001EB">
        <w:rPr>
          <w:rFonts w:ascii="Times New Roman" w:hAnsi="Times New Roman" w:cs="Times New Roman"/>
          <w:sz w:val="28"/>
          <w:szCs w:val="28"/>
        </w:rPr>
        <w:t>заслушать</w:t>
      </w:r>
      <w:r w:rsidR="002C2BE5">
        <w:rPr>
          <w:rFonts w:ascii="Times New Roman" w:hAnsi="Times New Roman" w:cs="Times New Roman"/>
          <w:sz w:val="28"/>
          <w:szCs w:val="28"/>
        </w:rPr>
        <w:t>,</w:t>
      </w:r>
      <w:r w:rsidR="002C2BE5" w:rsidRPr="007001EB">
        <w:rPr>
          <w:rFonts w:ascii="Times New Roman" w:hAnsi="Times New Roman" w:cs="Times New Roman"/>
          <w:sz w:val="28"/>
          <w:szCs w:val="28"/>
        </w:rPr>
        <w:t xml:space="preserve"> какая работа</w:t>
      </w:r>
      <w:r w:rsidRPr="007001EB">
        <w:rPr>
          <w:rFonts w:ascii="Times New Roman" w:hAnsi="Times New Roman" w:cs="Times New Roman"/>
          <w:sz w:val="28"/>
          <w:szCs w:val="28"/>
        </w:rPr>
        <w:t xml:space="preserve"> проводилась на уровне школ, а также на уровне ШМО и отдельного педагога по формированию ФГ, где каждый педагог представлял, планир</w:t>
      </w:r>
      <w:r w:rsidR="002C2BE5">
        <w:rPr>
          <w:rFonts w:ascii="Times New Roman" w:hAnsi="Times New Roman" w:cs="Times New Roman"/>
          <w:sz w:val="28"/>
          <w:szCs w:val="28"/>
        </w:rPr>
        <w:t>овал</w:t>
      </w:r>
      <w:r w:rsidRPr="007001EB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Pr="007001EB">
        <w:rPr>
          <w:rFonts w:ascii="Times New Roman" w:hAnsi="Times New Roman" w:cs="Times New Roman"/>
          <w:sz w:val="28"/>
          <w:szCs w:val="28"/>
        </w:rPr>
        <w:lastRenderedPageBreak/>
        <w:t>свой опыт, обсудить проблемные вопросы по данному направлению</w:t>
      </w:r>
      <w:r w:rsidR="002C2BE5">
        <w:rPr>
          <w:rFonts w:ascii="Times New Roman" w:hAnsi="Times New Roman" w:cs="Times New Roman"/>
          <w:sz w:val="28"/>
          <w:szCs w:val="28"/>
        </w:rPr>
        <w:t>.</w:t>
      </w:r>
      <w:r w:rsidRPr="007001EB">
        <w:rPr>
          <w:rFonts w:ascii="Times New Roman" w:hAnsi="Times New Roman" w:cs="Times New Roman"/>
          <w:sz w:val="28"/>
          <w:szCs w:val="28"/>
        </w:rPr>
        <w:t xml:space="preserve"> Посредством РМО такого итога не подвели (по причине </w:t>
      </w:r>
      <w:r w:rsidR="00D61579">
        <w:rPr>
          <w:rFonts w:ascii="Times New Roman" w:hAnsi="Times New Roman" w:cs="Times New Roman"/>
          <w:sz w:val="28"/>
          <w:szCs w:val="28"/>
        </w:rPr>
        <w:t>пандемии</w:t>
      </w:r>
      <w:r w:rsidRPr="007001EB">
        <w:rPr>
          <w:rFonts w:ascii="Times New Roman" w:hAnsi="Times New Roman" w:cs="Times New Roman"/>
          <w:sz w:val="28"/>
          <w:szCs w:val="28"/>
        </w:rPr>
        <w:t xml:space="preserve">). Это будет сделано в 2020-2021 учебном году. </w:t>
      </w:r>
    </w:p>
    <w:p w:rsidR="00A82D70" w:rsidRDefault="00A80F5E" w:rsidP="00E47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Профессиональный рост неразрывно связан с включением педагогов в методическую работу школы и района, в целом. Более 80% педагогов общеобразовательных учреждений входят в состав творческих и рабочих групп по реализации проектов в рамках МСРО Пировского района. </w:t>
      </w:r>
    </w:p>
    <w:p w:rsidR="00A80F5E" w:rsidRDefault="00A80F5E" w:rsidP="0039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7C">
        <w:rPr>
          <w:rFonts w:ascii="Times New Roman" w:hAnsi="Times New Roman" w:cs="Times New Roman"/>
          <w:sz w:val="28"/>
          <w:szCs w:val="28"/>
        </w:rPr>
        <w:t xml:space="preserve">Наши педагоги принимают участие в региональных и всероссийских конкурсах. В </w:t>
      </w:r>
      <w:r w:rsidR="00C84065" w:rsidRPr="00394D7C">
        <w:rPr>
          <w:rFonts w:ascii="Times New Roman" w:hAnsi="Times New Roman" w:cs="Times New Roman"/>
          <w:sz w:val="28"/>
          <w:szCs w:val="28"/>
        </w:rPr>
        <w:t xml:space="preserve">Международном конкурсе-практикуме «Лучший сайт образовательной организации – 2019» победила </w:t>
      </w:r>
      <w:r w:rsidR="00C84065" w:rsidRPr="00394D7C">
        <w:rPr>
          <w:rStyle w:val="b-message-headsubject-text"/>
          <w:rFonts w:ascii="Times New Roman" w:hAnsi="Times New Roman" w:cs="Times New Roman"/>
          <w:sz w:val="28"/>
          <w:szCs w:val="28"/>
        </w:rPr>
        <w:t>Кириковская средняя школа</w:t>
      </w:r>
      <w:r w:rsidR="004C14B8">
        <w:rPr>
          <w:rStyle w:val="b-message-headsubject-text"/>
          <w:rFonts w:ascii="Times New Roman" w:hAnsi="Times New Roman" w:cs="Times New Roman"/>
          <w:sz w:val="28"/>
          <w:szCs w:val="28"/>
        </w:rPr>
        <w:t>, заняв 2 место</w:t>
      </w:r>
      <w:r w:rsidRPr="00394D7C">
        <w:rPr>
          <w:rFonts w:ascii="Times New Roman" w:hAnsi="Times New Roman" w:cs="Times New Roman"/>
          <w:sz w:val="28"/>
          <w:szCs w:val="28"/>
        </w:rPr>
        <w:t xml:space="preserve">,   </w:t>
      </w:r>
      <w:r w:rsidR="00C84065" w:rsidRPr="00394D7C">
        <w:rPr>
          <w:rFonts w:ascii="Times New Roman" w:hAnsi="Times New Roman" w:cs="Times New Roman"/>
          <w:sz w:val="28"/>
          <w:szCs w:val="28"/>
        </w:rPr>
        <w:t>2</w:t>
      </w:r>
      <w:r w:rsidRPr="00394D7C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F0EBA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«Педагогические</w:t>
      </w:r>
      <w:r w:rsidR="00AF0EBA" w:rsidRPr="003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EBA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секреты»</w:t>
      </w:r>
      <w:r w:rsidR="00AF0EBA" w:rsidRPr="003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Всероссийского педагогического журнала </w:t>
      </w:r>
      <w:r w:rsidR="00AF0EBA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«Современный урок»</w:t>
      </w:r>
      <w:r w:rsidR="00AF0EBA" w:rsidRPr="003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C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AF0EBA" w:rsidRPr="00394D7C">
        <w:rPr>
          <w:rFonts w:ascii="Times New Roman" w:hAnsi="Times New Roman" w:cs="Times New Roman"/>
          <w:sz w:val="28"/>
          <w:szCs w:val="28"/>
        </w:rPr>
        <w:t>Юрк Елена Эвальдовна</w:t>
      </w:r>
      <w:r w:rsidRPr="00394D7C">
        <w:rPr>
          <w:rFonts w:ascii="Times New Roman" w:hAnsi="Times New Roman" w:cs="Times New Roman"/>
          <w:sz w:val="28"/>
          <w:szCs w:val="28"/>
        </w:rPr>
        <w:t xml:space="preserve">, 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заместитель директора МБОУ «Пировская средняя школа» по учебно-воспитательной работе, </w:t>
      </w:r>
      <w:r w:rsidR="008C75FB" w:rsidRPr="00394D7C">
        <w:rPr>
          <w:rFonts w:ascii="Times New Roman" w:hAnsi="Times New Roman" w:cs="Times New Roman"/>
          <w:sz w:val="28"/>
          <w:szCs w:val="28"/>
        </w:rPr>
        <w:t xml:space="preserve"> 1-е место в конкурсе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 </w:t>
      </w:r>
      <w:r w:rsidR="008C75FB" w:rsidRPr="00394D7C">
        <w:rPr>
          <w:rFonts w:ascii="Times New Roman" w:hAnsi="Times New Roman" w:cs="Times New Roman"/>
          <w:sz w:val="28"/>
          <w:szCs w:val="28"/>
        </w:rPr>
        <w:t>«Культурный полиатлон» к 75-летию Победы в великой Отечественной войне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 со своей командой </w:t>
      </w:r>
      <w:r w:rsidR="008C75FB" w:rsidRPr="00394D7C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AF0EBA" w:rsidRPr="00394D7C">
        <w:rPr>
          <w:rFonts w:ascii="Times New Roman" w:hAnsi="Times New Roman" w:cs="Times New Roman"/>
          <w:sz w:val="28"/>
          <w:szCs w:val="28"/>
        </w:rPr>
        <w:t>Наталь</w:t>
      </w:r>
      <w:r w:rsidR="008C75FB" w:rsidRPr="00394D7C">
        <w:rPr>
          <w:rFonts w:ascii="Times New Roman" w:hAnsi="Times New Roman" w:cs="Times New Roman"/>
          <w:sz w:val="28"/>
          <w:szCs w:val="28"/>
        </w:rPr>
        <w:t>я</w:t>
      </w:r>
      <w:r w:rsidR="00AF0EBA" w:rsidRPr="00394D7C">
        <w:rPr>
          <w:rFonts w:ascii="Times New Roman" w:hAnsi="Times New Roman" w:cs="Times New Roman"/>
          <w:sz w:val="28"/>
          <w:szCs w:val="28"/>
        </w:rPr>
        <w:t xml:space="preserve"> Ал</w:t>
      </w:r>
      <w:r w:rsidR="008C75FB" w:rsidRPr="00394D7C">
        <w:rPr>
          <w:rFonts w:ascii="Times New Roman" w:hAnsi="Times New Roman" w:cs="Times New Roman"/>
          <w:sz w:val="28"/>
          <w:szCs w:val="28"/>
        </w:rPr>
        <w:t>ександровна Ивченко, заместитель директора МБОУ «Пировская средняя школа</w:t>
      </w:r>
      <w:r w:rsidR="00394D7C">
        <w:rPr>
          <w:rFonts w:ascii="Times New Roman" w:hAnsi="Times New Roman" w:cs="Times New Roman"/>
          <w:sz w:val="28"/>
          <w:szCs w:val="28"/>
        </w:rPr>
        <w:t>»</w:t>
      </w:r>
      <w:r w:rsidR="00394D7C" w:rsidRPr="00394D7C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394D7C">
        <w:rPr>
          <w:rFonts w:ascii="Times New Roman" w:hAnsi="Times New Roman" w:cs="Times New Roman"/>
          <w:sz w:val="28"/>
          <w:szCs w:val="28"/>
        </w:rPr>
        <w:t>. 1-е место в н</w:t>
      </w:r>
      <w:r w:rsidR="00394D7C" w:rsidRPr="00394D7C">
        <w:rPr>
          <w:rFonts w:ascii="Times New Roman" w:hAnsi="Times New Roman" w:cs="Times New Roman"/>
          <w:sz w:val="28"/>
          <w:szCs w:val="28"/>
        </w:rPr>
        <w:t>оминаци</w:t>
      </w:r>
      <w:r w:rsidR="00394D7C">
        <w:rPr>
          <w:rFonts w:ascii="Times New Roman" w:hAnsi="Times New Roman" w:cs="Times New Roman"/>
          <w:sz w:val="28"/>
          <w:szCs w:val="28"/>
        </w:rPr>
        <w:t>и</w:t>
      </w:r>
      <w:r w:rsidR="00394D7C" w:rsidRPr="00394D7C">
        <w:rPr>
          <w:rFonts w:ascii="Times New Roman" w:hAnsi="Times New Roman" w:cs="Times New Roman"/>
          <w:sz w:val="28"/>
          <w:szCs w:val="28"/>
        </w:rPr>
        <w:t xml:space="preserve"> «Методические разработки внеклассные мероприятия»</w:t>
      </w:r>
      <w:r w:rsidR="00394D7C">
        <w:rPr>
          <w:rFonts w:ascii="Times New Roman" w:hAnsi="Times New Roman" w:cs="Times New Roman"/>
          <w:sz w:val="28"/>
          <w:szCs w:val="28"/>
        </w:rPr>
        <w:t xml:space="preserve"> </w:t>
      </w:r>
      <w:r w:rsidR="00394D7C" w:rsidRPr="00394D7C">
        <w:rPr>
          <w:rFonts w:ascii="Times New Roman" w:hAnsi="Times New Roman" w:cs="Times New Roman"/>
          <w:sz w:val="28"/>
          <w:szCs w:val="28"/>
        </w:rPr>
        <w:t>Всероссийск</w:t>
      </w:r>
      <w:r w:rsidR="00394D7C">
        <w:rPr>
          <w:rFonts w:ascii="Times New Roman" w:hAnsi="Times New Roman" w:cs="Times New Roman"/>
          <w:sz w:val="28"/>
          <w:szCs w:val="28"/>
        </w:rPr>
        <w:t>ого</w:t>
      </w:r>
      <w:r w:rsidR="00394D7C" w:rsidRPr="00394D7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94D7C">
        <w:rPr>
          <w:rFonts w:ascii="Times New Roman" w:hAnsi="Times New Roman" w:cs="Times New Roman"/>
          <w:sz w:val="28"/>
          <w:szCs w:val="28"/>
        </w:rPr>
        <w:t>а</w:t>
      </w:r>
      <w:r w:rsidR="00394D7C" w:rsidRPr="00394D7C">
        <w:rPr>
          <w:rFonts w:ascii="Times New Roman" w:hAnsi="Times New Roman" w:cs="Times New Roman"/>
          <w:sz w:val="28"/>
          <w:szCs w:val="28"/>
        </w:rPr>
        <w:t xml:space="preserve"> «Педком»</w:t>
      </w:r>
      <w:r w:rsidR="00394D7C">
        <w:rPr>
          <w:rFonts w:ascii="Times New Roman" w:hAnsi="Times New Roman" w:cs="Times New Roman"/>
          <w:sz w:val="28"/>
          <w:szCs w:val="28"/>
        </w:rPr>
        <w:t xml:space="preserve"> занял коллектив учителей математики Пировской средней школы (Надежда Петровна Мальцева, </w:t>
      </w:r>
      <w:r w:rsidR="008A7AF1">
        <w:rPr>
          <w:rFonts w:ascii="Times New Roman" w:hAnsi="Times New Roman" w:cs="Times New Roman"/>
          <w:sz w:val="28"/>
          <w:szCs w:val="28"/>
        </w:rPr>
        <w:t xml:space="preserve">Галина Ивановна Зверева, Ирина Александровна Хасанова, </w:t>
      </w:r>
      <w:r w:rsidR="00FC67BE">
        <w:rPr>
          <w:rFonts w:ascii="Times New Roman" w:hAnsi="Times New Roman" w:cs="Times New Roman"/>
          <w:sz w:val="28"/>
          <w:szCs w:val="28"/>
        </w:rPr>
        <w:t>Ирина Сергеевна Клименко)</w:t>
      </w:r>
      <w:r w:rsidR="008C75FB" w:rsidRPr="00394D7C">
        <w:rPr>
          <w:rFonts w:ascii="Times New Roman" w:hAnsi="Times New Roman" w:cs="Times New Roman"/>
          <w:sz w:val="28"/>
          <w:szCs w:val="28"/>
        </w:rPr>
        <w:t>.</w:t>
      </w:r>
    </w:p>
    <w:p w:rsidR="004C14B8" w:rsidRPr="004C14B8" w:rsidRDefault="004C14B8" w:rsidP="004C1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B8">
        <w:rPr>
          <w:rFonts w:ascii="Times New Roman" w:hAnsi="Times New Roman" w:cs="Times New Roman"/>
          <w:sz w:val="28"/>
          <w:szCs w:val="28"/>
        </w:rPr>
        <w:t>В феврале 2020 года в</w:t>
      </w:r>
      <w:r>
        <w:rPr>
          <w:rFonts w:ascii="Times New Roman" w:hAnsi="Times New Roman" w:cs="Times New Roman"/>
          <w:sz w:val="28"/>
          <w:szCs w:val="28"/>
        </w:rPr>
        <w:t xml:space="preserve"> городе Лесосибирск</w:t>
      </w:r>
      <w:r w:rsidRPr="004C14B8">
        <w:rPr>
          <w:rFonts w:ascii="Times New Roman" w:hAnsi="Times New Roman" w:cs="Times New Roman"/>
          <w:sz w:val="28"/>
          <w:szCs w:val="28"/>
        </w:rPr>
        <w:t xml:space="preserve"> состоялся первый конкурсный концерт межмуниципального этапа фестиваля «Творческая встреча». Тема фестиваля – «Расцвела Салютами Победа!» посвящена году памяти и славы в честь 75-летия Победы в Великой Отечественной войне. По итогам фестиваля, творческий коллектив "Дебют" (рук. Педагог-организатор Рихтер Е.В.)  стал одним из победителей и прошел на краевой этап.</w:t>
      </w:r>
    </w:p>
    <w:p w:rsidR="00A80F5E" w:rsidRDefault="00A80F5E" w:rsidP="00BD37E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4D7C">
        <w:rPr>
          <w:rFonts w:ascii="Times New Roman" w:hAnsi="Times New Roman" w:cs="Times New Roman"/>
          <w:sz w:val="28"/>
          <w:szCs w:val="28"/>
        </w:rPr>
        <w:t>Наши педагоги имеют различные публикации. Стать</w:t>
      </w:r>
      <w:r w:rsidR="008C75FB" w:rsidRPr="00394D7C">
        <w:rPr>
          <w:rFonts w:ascii="Times New Roman" w:hAnsi="Times New Roman" w:cs="Times New Roman"/>
          <w:sz w:val="28"/>
          <w:szCs w:val="28"/>
        </w:rPr>
        <w:t>и</w:t>
      </w:r>
      <w:r w:rsidRPr="00394D7C">
        <w:rPr>
          <w:rFonts w:ascii="Times New Roman" w:hAnsi="Times New Roman" w:cs="Times New Roman"/>
          <w:sz w:val="28"/>
          <w:szCs w:val="28"/>
        </w:rPr>
        <w:t xml:space="preserve"> Ивченко О.В. оп</w:t>
      </w:r>
      <w:r w:rsidR="00AD0FE6" w:rsidRPr="00394D7C">
        <w:rPr>
          <w:rFonts w:ascii="Times New Roman" w:hAnsi="Times New Roman" w:cs="Times New Roman"/>
          <w:sz w:val="28"/>
          <w:szCs w:val="28"/>
        </w:rPr>
        <w:t>убликована в журнале «Директор</w:t>
      </w:r>
      <w:r w:rsidRPr="00394D7C">
        <w:rPr>
          <w:rFonts w:ascii="Times New Roman" w:hAnsi="Times New Roman" w:cs="Times New Roman"/>
          <w:sz w:val="28"/>
          <w:szCs w:val="28"/>
        </w:rPr>
        <w:t xml:space="preserve"> шко</w:t>
      </w:r>
      <w:r w:rsidR="00AD0FE6" w:rsidRPr="00394D7C">
        <w:rPr>
          <w:rFonts w:ascii="Times New Roman" w:hAnsi="Times New Roman" w:cs="Times New Roman"/>
          <w:sz w:val="28"/>
          <w:szCs w:val="28"/>
        </w:rPr>
        <w:t>лы</w:t>
      </w:r>
      <w:r w:rsidRPr="00394D7C">
        <w:rPr>
          <w:rFonts w:ascii="Times New Roman" w:hAnsi="Times New Roman" w:cs="Times New Roman"/>
          <w:sz w:val="28"/>
          <w:szCs w:val="28"/>
        </w:rPr>
        <w:t>» «</w:t>
      </w:r>
      <w:r w:rsidR="008C75FB" w:rsidRPr="00394D7C">
        <w:rPr>
          <w:rFonts w:ascii="Times New Roman" w:hAnsi="Times New Roman" w:cs="Times New Roman"/>
          <w:sz w:val="28"/>
          <w:szCs w:val="28"/>
        </w:rPr>
        <w:t>Эхо новых реформ образования в сельской школе</w:t>
      </w:r>
      <w:r w:rsidRPr="00394D7C">
        <w:rPr>
          <w:rFonts w:ascii="Times New Roman" w:hAnsi="Times New Roman" w:cs="Times New Roman"/>
          <w:sz w:val="28"/>
          <w:szCs w:val="28"/>
        </w:rPr>
        <w:t>»</w:t>
      </w:r>
      <w:r w:rsidR="008C75FB" w:rsidRPr="00394D7C">
        <w:rPr>
          <w:rFonts w:ascii="Times New Roman" w:hAnsi="Times New Roman" w:cs="Times New Roman"/>
          <w:sz w:val="28"/>
          <w:szCs w:val="28"/>
        </w:rPr>
        <w:t>, в журнале «Народное образования «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или Как в России плиты на дополненную реальность променяли</w:t>
      </w:r>
      <w:r w:rsidR="008C75FB" w:rsidRPr="00FC67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67BE">
        <w:rPr>
          <w:rFonts w:ascii="Times New Roman" w:hAnsi="Times New Roman" w:cs="Times New Roman"/>
          <w:sz w:val="28"/>
          <w:szCs w:val="28"/>
        </w:rPr>
        <w:t xml:space="preserve">. На сайте </w:t>
      </w:r>
      <w:r w:rsidRPr="00FC67BE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FC67BE">
        <w:rPr>
          <w:rFonts w:ascii="Times New Roman" w:hAnsi="Times New Roman" w:cs="Times New Roman"/>
          <w:sz w:val="28"/>
          <w:szCs w:val="28"/>
        </w:rPr>
        <w:t>.</w:t>
      </w:r>
      <w:r w:rsidRPr="00FC67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316">
        <w:rPr>
          <w:rFonts w:ascii="Times New Roman" w:hAnsi="Times New Roman" w:cs="Times New Roman"/>
          <w:sz w:val="28"/>
          <w:szCs w:val="28"/>
        </w:rPr>
        <w:t xml:space="preserve"> </w:t>
      </w:r>
      <w:r w:rsidR="00AD0FE6" w:rsidRPr="00FC67BE">
        <w:rPr>
          <w:rFonts w:ascii="Times New Roman" w:hAnsi="Times New Roman" w:cs="Times New Roman"/>
          <w:sz w:val="28"/>
          <w:szCs w:val="28"/>
        </w:rPr>
        <w:t xml:space="preserve">  </w:t>
      </w:r>
      <w:r w:rsidR="00FC67BE" w:rsidRPr="00FC67BE">
        <w:rPr>
          <w:rFonts w:ascii="Times New Roman" w:hAnsi="Times New Roman" w:cs="Times New Roman"/>
          <w:sz w:val="28"/>
          <w:szCs w:val="28"/>
        </w:rPr>
        <w:t xml:space="preserve">Анастасией Борисовной Михайловой </w:t>
      </w:r>
      <w:r w:rsidR="00AD0FE6" w:rsidRPr="00FC67BE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FC67BE" w:rsidRPr="00FC67BE">
        <w:rPr>
          <w:rFonts w:ascii="Times New Roman" w:hAnsi="Times New Roman" w:cs="Times New Roman"/>
          <w:sz w:val="28"/>
          <w:szCs w:val="28"/>
        </w:rPr>
        <w:t>фрагмент урока по английскому языку «Страны и национальности» с использованием интерактивного шаблона «Книжка со створками»</w:t>
      </w:r>
      <w:r w:rsidRPr="00FC67BE">
        <w:rPr>
          <w:rFonts w:ascii="Times New Roman" w:hAnsi="Times New Roman" w:cs="Times New Roman"/>
          <w:sz w:val="28"/>
          <w:szCs w:val="28"/>
        </w:rPr>
        <w:t xml:space="preserve">. </w:t>
      </w:r>
      <w:r w:rsidR="008C75FB" w:rsidRPr="00FC67BE">
        <w:rPr>
          <w:rFonts w:ascii="Times New Roman" w:hAnsi="Times New Roman" w:cs="Times New Roman"/>
          <w:sz w:val="28"/>
          <w:szCs w:val="28"/>
        </w:rPr>
        <w:t>В журнале «Народное образование»</w:t>
      </w:r>
      <w:r w:rsidR="008C75FB" w:rsidRPr="00FC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опубликована статья 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75FB" w:rsidRPr="00FC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 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75FB" w:rsidRPr="00FC6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аксимовича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Поташник</w:t>
      </w:r>
      <w:r w:rsidR="008C75FB" w:rsidRPr="008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75FB" w:rsidRPr="00C84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людях Россия и держится</w:t>
      </w:r>
      <w:r w:rsidR="00701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Ивченко Олеге Владимировиче</w:t>
      </w:r>
      <w:r w:rsidR="00701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F5E" w:rsidRDefault="00A80F5E" w:rsidP="00BD37E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     </w:t>
      </w:r>
      <w:r w:rsidRPr="00E4757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4757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 xml:space="preserve">Районный отдел образования решает проблему кадрового обеспечения школ. Ежегодно </w:t>
      </w:r>
      <w:r w:rsidR="00EF714F" w:rsidRPr="00356B2B">
        <w:rPr>
          <w:rFonts w:ascii="Times New Roman" w:hAnsi="Times New Roman" w:cs="Times New Roman"/>
          <w:sz w:val="28"/>
          <w:szCs w:val="28"/>
        </w:rPr>
        <w:t>обу</w:t>
      </w:r>
      <w:r w:rsidRPr="00356B2B">
        <w:rPr>
          <w:rFonts w:ascii="Times New Roman" w:hAnsi="Times New Roman" w:cs="Times New Roman"/>
          <w:sz w:val="28"/>
          <w:szCs w:val="28"/>
        </w:rPr>
        <w:t>ча</w:t>
      </w:r>
      <w:r w:rsidR="00EF714F" w:rsidRPr="00356B2B">
        <w:rPr>
          <w:rFonts w:ascii="Times New Roman" w:hAnsi="Times New Roman" w:cs="Times New Roman"/>
          <w:sz w:val="28"/>
          <w:szCs w:val="28"/>
        </w:rPr>
        <w:t>ю</w:t>
      </w:r>
      <w:r w:rsidRPr="00356B2B">
        <w:rPr>
          <w:rFonts w:ascii="Times New Roman" w:hAnsi="Times New Roman" w:cs="Times New Roman"/>
          <w:sz w:val="28"/>
          <w:szCs w:val="28"/>
        </w:rPr>
        <w:t>щиеся школ поступают в педагогические учебные заведения. В 20</w:t>
      </w:r>
      <w:r w:rsidR="00EF714F" w:rsidRPr="00356B2B">
        <w:rPr>
          <w:rFonts w:ascii="Times New Roman" w:hAnsi="Times New Roman" w:cs="Times New Roman"/>
          <w:sz w:val="28"/>
          <w:szCs w:val="28"/>
        </w:rPr>
        <w:t>20</w:t>
      </w:r>
      <w:r w:rsidRPr="00356B2B">
        <w:rPr>
          <w:rFonts w:ascii="Times New Roman" w:hAnsi="Times New Roman" w:cs="Times New Roman"/>
          <w:sz w:val="28"/>
          <w:szCs w:val="28"/>
        </w:rPr>
        <w:t xml:space="preserve"> году были заключены договора о целевом приеме с КГПУ им.</w:t>
      </w:r>
      <w:r w:rsidR="00EF714F" w:rsidRPr="00356B2B">
        <w:rPr>
          <w:rFonts w:ascii="Times New Roman" w:hAnsi="Times New Roman" w:cs="Times New Roman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В.П.</w:t>
      </w:r>
      <w:r w:rsidR="00EF714F" w:rsidRPr="00356B2B">
        <w:rPr>
          <w:rFonts w:ascii="Times New Roman" w:hAnsi="Times New Roman" w:cs="Times New Roman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 xml:space="preserve">Астафьева и СФУ. Договора о целевом обучении администрация </w:t>
      </w:r>
      <w:r w:rsidRPr="00356B2B">
        <w:rPr>
          <w:rFonts w:ascii="Times New Roman" w:hAnsi="Times New Roman" w:cs="Times New Roman"/>
          <w:sz w:val="28"/>
          <w:szCs w:val="28"/>
        </w:rPr>
        <w:lastRenderedPageBreak/>
        <w:t xml:space="preserve">района заключила с </w:t>
      </w:r>
      <w:r w:rsidR="00356B2B">
        <w:rPr>
          <w:rFonts w:ascii="Times New Roman" w:hAnsi="Times New Roman" w:cs="Times New Roman"/>
          <w:sz w:val="28"/>
          <w:szCs w:val="28"/>
        </w:rPr>
        <w:t xml:space="preserve">3 </w:t>
      </w:r>
      <w:r w:rsidRPr="00356B2B">
        <w:rPr>
          <w:rFonts w:ascii="Times New Roman" w:hAnsi="Times New Roman" w:cs="Times New Roman"/>
          <w:sz w:val="28"/>
          <w:szCs w:val="28"/>
        </w:rPr>
        <w:t>выпускниками – будущими студентами педагогического ВУЗа.</w:t>
      </w:r>
    </w:p>
    <w:p w:rsidR="00AD0FE6" w:rsidRPr="00E47577" w:rsidRDefault="00AD0FE6" w:rsidP="00AD0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7577">
        <w:rPr>
          <w:rFonts w:ascii="Times New Roman" w:hAnsi="Times New Roman" w:cs="Times New Roman"/>
          <w:sz w:val="28"/>
          <w:szCs w:val="28"/>
        </w:rPr>
        <w:t xml:space="preserve">  На уровне муниципального образования приняты меры и материального стимулирования молодых специалистов. Принято постановление </w:t>
      </w:r>
      <w:r w:rsidR="00EF714F">
        <w:rPr>
          <w:rFonts w:ascii="Times New Roman" w:hAnsi="Times New Roman" w:cs="Times New Roman"/>
          <w:sz w:val="28"/>
          <w:szCs w:val="28"/>
        </w:rPr>
        <w:t>«</w:t>
      </w:r>
      <w:r w:rsidRPr="00E47577">
        <w:rPr>
          <w:rFonts w:ascii="Times New Roman" w:hAnsi="Times New Roman" w:cs="Times New Roman"/>
          <w:sz w:val="28"/>
          <w:szCs w:val="28"/>
        </w:rPr>
        <w:t>Об утверждении Положения о порядке выплаты единовременного подъемного пособия молодым специалистам, работающим в муниципальных учреждениях Пировского района</w:t>
      </w:r>
      <w:r w:rsidR="00EF714F">
        <w:rPr>
          <w:rFonts w:ascii="Times New Roman" w:hAnsi="Times New Roman" w:cs="Times New Roman"/>
          <w:sz w:val="28"/>
          <w:szCs w:val="28"/>
        </w:rPr>
        <w:t>»</w:t>
      </w:r>
      <w:r w:rsidRPr="00E47577">
        <w:rPr>
          <w:rFonts w:ascii="Times New Roman" w:hAnsi="Times New Roman" w:cs="Times New Roman"/>
          <w:sz w:val="28"/>
          <w:szCs w:val="28"/>
        </w:rPr>
        <w:t xml:space="preserve">. Единоразовая выплата педагогам до 35 лет 70 000 р. при наличии высшего образования; 35 000 при наличии среднего профессионального образования. С 2013 года данный вид выплаты получило 16 педагогов района. </w:t>
      </w:r>
    </w:p>
    <w:p w:rsidR="00AD0FE6" w:rsidRDefault="00AD0FE6" w:rsidP="00AD0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Несмотря на вышесказанное, на сегодняшний день остаются вакансии в школах района: учитель биологии и химии МБОУ «Икшурминская средняя школа», учитель </w:t>
      </w:r>
      <w:r w:rsidR="00356B2B">
        <w:rPr>
          <w:rFonts w:ascii="Times New Roman" w:hAnsi="Times New Roman" w:cs="Times New Roman"/>
          <w:sz w:val="28"/>
          <w:szCs w:val="28"/>
        </w:rPr>
        <w:t xml:space="preserve">биологии, химии и </w:t>
      </w:r>
      <w:r w:rsidRPr="00E47577">
        <w:rPr>
          <w:rFonts w:ascii="Times New Roman" w:hAnsi="Times New Roman" w:cs="Times New Roman"/>
          <w:sz w:val="28"/>
          <w:szCs w:val="28"/>
        </w:rPr>
        <w:t xml:space="preserve">географии МБОУ «Чайдинская основная школа». </w:t>
      </w:r>
      <w:r w:rsidR="00356B2B">
        <w:rPr>
          <w:rFonts w:ascii="Times New Roman" w:hAnsi="Times New Roman" w:cs="Times New Roman"/>
          <w:sz w:val="28"/>
          <w:szCs w:val="28"/>
        </w:rPr>
        <w:t>В новом учебном году в район прибыло 2 молодых специалиста:</w:t>
      </w:r>
    </w:p>
    <w:p w:rsidR="00356B2B" w:rsidRPr="00BD37E9" w:rsidRDefault="00356B2B" w:rsidP="00AD0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 xml:space="preserve">В МБОУ «Пировская средняя школа» - Анкудинова </w:t>
      </w:r>
      <w:r w:rsidR="002C238E" w:rsidRPr="00BD37E9">
        <w:rPr>
          <w:rFonts w:ascii="Times New Roman" w:hAnsi="Times New Roman" w:cs="Times New Roman"/>
          <w:sz w:val="28"/>
          <w:szCs w:val="28"/>
        </w:rPr>
        <w:t>Ангелина Александровна,</w:t>
      </w:r>
      <w:r w:rsidRPr="00BD37E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="00B8543F" w:rsidRPr="00BD37E9">
        <w:rPr>
          <w:rFonts w:ascii="Times New Roman" w:hAnsi="Times New Roman" w:cs="Times New Roman"/>
          <w:sz w:val="28"/>
          <w:szCs w:val="28"/>
        </w:rPr>
        <w:t>.</w:t>
      </w:r>
    </w:p>
    <w:p w:rsidR="002C238E" w:rsidRPr="00BD37E9" w:rsidRDefault="00356B2B" w:rsidP="002C2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 xml:space="preserve">В МБОУ «Троицкая средняя школа» - </w:t>
      </w:r>
      <w:r w:rsidR="002C238E" w:rsidRPr="00BD37E9">
        <w:rPr>
          <w:rFonts w:ascii="Times New Roman" w:hAnsi="Times New Roman" w:cs="Times New Roman"/>
          <w:sz w:val="28"/>
          <w:szCs w:val="28"/>
        </w:rPr>
        <w:t>Перминова Дарья Андреевна. Предмет: английский язык и педагог-организатор.</w:t>
      </w:r>
      <w:r w:rsidR="00A80F5E" w:rsidRPr="00BD3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59A" w:rsidRDefault="00A80F5E" w:rsidP="0014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77">
        <w:rPr>
          <w:rFonts w:ascii="Times New Roman" w:hAnsi="Times New Roman" w:cs="Times New Roman"/>
          <w:sz w:val="28"/>
          <w:szCs w:val="28"/>
        </w:rPr>
        <w:t xml:space="preserve">Количество педагогов до 35 лет на протяжении последних трех лет остается стабильным. </w:t>
      </w:r>
      <w:r w:rsidRPr="0089426D">
        <w:rPr>
          <w:rFonts w:ascii="Times New Roman" w:hAnsi="Times New Roman" w:cs="Times New Roman"/>
          <w:sz w:val="28"/>
          <w:szCs w:val="28"/>
        </w:rPr>
        <w:t xml:space="preserve">На сегодняшний день в образовательных учреждениях работает </w:t>
      </w:r>
      <w:r w:rsidR="0089426D" w:rsidRPr="0089426D">
        <w:rPr>
          <w:rFonts w:ascii="Times New Roman" w:hAnsi="Times New Roman" w:cs="Times New Roman"/>
          <w:sz w:val="28"/>
          <w:szCs w:val="28"/>
        </w:rPr>
        <w:t>29</w:t>
      </w:r>
      <w:r w:rsidRPr="0089426D">
        <w:rPr>
          <w:rFonts w:ascii="Times New Roman" w:hAnsi="Times New Roman" w:cs="Times New Roman"/>
          <w:sz w:val="28"/>
          <w:szCs w:val="28"/>
        </w:rPr>
        <w:t xml:space="preserve"> молодых педагога (</w:t>
      </w:r>
      <w:r w:rsidR="0089426D" w:rsidRPr="0089426D">
        <w:rPr>
          <w:rFonts w:ascii="Times New Roman" w:hAnsi="Times New Roman" w:cs="Times New Roman"/>
          <w:sz w:val="28"/>
          <w:szCs w:val="28"/>
        </w:rPr>
        <w:t>18,1</w:t>
      </w:r>
      <w:r w:rsidRPr="0089426D">
        <w:rPr>
          <w:rFonts w:ascii="Times New Roman" w:hAnsi="Times New Roman" w:cs="Times New Roman"/>
          <w:sz w:val="28"/>
          <w:szCs w:val="28"/>
        </w:rPr>
        <w:t xml:space="preserve"> % от общего числа педагогов). В образовательных учреждениях и на территории района, в целом, создаются условия для привлечения и закрепления молодых педагогов на местах. На уровне образовательного учреждения за молодыми педагогами закреплены наставники. </w:t>
      </w:r>
      <w:r w:rsidRPr="001C07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4759A" w:rsidRPr="001C071F">
        <w:rPr>
          <w:rFonts w:ascii="Times New Roman" w:hAnsi="Times New Roman" w:cs="Times New Roman"/>
          <w:sz w:val="28"/>
          <w:szCs w:val="28"/>
        </w:rPr>
        <w:t>плану работы муниципальной системы образования Пировского района,</w:t>
      </w:r>
      <w:r w:rsidRPr="001C071F">
        <w:rPr>
          <w:rFonts w:ascii="Times New Roman" w:hAnsi="Times New Roman" w:cs="Times New Roman"/>
          <w:sz w:val="28"/>
          <w:szCs w:val="28"/>
        </w:rPr>
        <w:t xml:space="preserve"> на 201</w:t>
      </w:r>
      <w:r w:rsidR="0014759A" w:rsidRPr="001C071F">
        <w:rPr>
          <w:rFonts w:ascii="Times New Roman" w:hAnsi="Times New Roman" w:cs="Times New Roman"/>
          <w:sz w:val="28"/>
          <w:szCs w:val="28"/>
        </w:rPr>
        <w:t>9</w:t>
      </w:r>
      <w:r w:rsidRPr="001C071F">
        <w:rPr>
          <w:rFonts w:ascii="Times New Roman" w:hAnsi="Times New Roman" w:cs="Times New Roman"/>
          <w:sz w:val="28"/>
          <w:szCs w:val="28"/>
        </w:rPr>
        <w:t>-20</w:t>
      </w:r>
      <w:r w:rsidR="0014759A" w:rsidRPr="001C071F">
        <w:rPr>
          <w:rFonts w:ascii="Times New Roman" w:hAnsi="Times New Roman" w:cs="Times New Roman"/>
          <w:sz w:val="28"/>
          <w:szCs w:val="28"/>
        </w:rPr>
        <w:t>20</w:t>
      </w:r>
      <w:r w:rsidRPr="001C071F">
        <w:rPr>
          <w:rFonts w:ascii="Times New Roman" w:hAnsi="Times New Roman" w:cs="Times New Roman"/>
          <w:sz w:val="28"/>
          <w:szCs w:val="28"/>
        </w:rPr>
        <w:t xml:space="preserve"> уч.г.</w:t>
      </w:r>
      <w:r w:rsidR="0014759A" w:rsidRPr="001C071F">
        <w:rPr>
          <w:rFonts w:ascii="Times New Roman" w:hAnsi="Times New Roman" w:cs="Times New Roman"/>
          <w:sz w:val="28"/>
          <w:szCs w:val="28"/>
        </w:rPr>
        <w:t>,</w:t>
      </w:r>
      <w:r w:rsidRPr="001C071F">
        <w:rPr>
          <w:rFonts w:ascii="Times New Roman" w:hAnsi="Times New Roman" w:cs="Times New Roman"/>
          <w:sz w:val="28"/>
          <w:szCs w:val="28"/>
        </w:rPr>
        <w:t xml:space="preserve"> в феврале прошло одно из мероприятий с молодыми педагогами в рамках программы «Школа молодого педагога». </w:t>
      </w:r>
      <w:r w:rsidR="0014759A" w:rsidRPr="001C071F">
        <w:rPr>
          <w:rFonts w:ascii="Times New Roman" w:hAnsi="Times New Roman" w:cs="Times New Roman"/>
          <w:sz w:val="28"/>
          <w:szCs w:val="28"/>
        </w:rPr>
        <w:t>На базе МБОУ «Большекетская средняя школа» был организован методический день «Современный урок в соответствии с требованиями ФГОС». В рамках дня педагогами школы были представлены учебные занятия, разные типы уроков по ФГОС, после чего состоял</w:t>
      </w:r>
      <w:r w:rsidR="007010E2" w:rsidRPr="001C071F">
        <w:rPr>
          <w:rFonts w:ascii="Times New Roman" w:hAnsi="Times New Roman" w:cs="Times New Roman"/>
          <w:sz w:val="28"/>
          <w:szCs w:val="28"/>
        </w:rPr>
        <w:t xml:space="preserve">ось обсуждение и анализ </w:t>
      </w:r>
      <w:r w:rsidR="0014759A" w:rsidRPr="001C071F">
        <w:rPr>
          <w:rFonts w:ascii="Times New Roman" w:hAnsi="Times New Roman" w:cs="Times New Roman"/>
          <w:sz w:val="28"/>
          <w:szCs w:val="28"/>
        </w:rPr>
        <w:t>соответствия представленных уроков требован</w:t>
      </w:r>
      <w:r w:rsidR="007010E2" w:rsidRPr="001C071F">
        <w:rPr>
          <w:rFonts w:ascii="Times New Roman" w:hAnsi="Times New Roman" w:cs="Times New Roman"/>
          <w:sz w:val="28"/>
          <w:szCs w:val="28"/>
        </w:rPr>
        <w:t>иям</w:t>
      </w:r>
      <w:r w:rsidR="0014759A" w:rsidRPr="001C071F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AD0FE6" w:rsidRPr="00393453" w:rsidRDefault="00AD0FE6" w:rsidP="007B42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A18AD" w:rsidRPr="00393453" w:rsidRDefault="005A18AD" w:rsidP="00AD0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53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выявления, поддержки и развития способностей и талантов у детей является одним из направлений Стратегии развития образования Красноярского края. </w:t>
      </w:r>
    </w:p>
    <w:p w:rsidR="00393453" w:rsidRPr="00393453" w:rsidRDefault="00393453" w:rsidP="00393453">
      <w:pPr>
        <w:shd w:val="clear" w:color="auto" w:fill="FFFFFF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3">
        <w:rPr>
          <w:rFonts w:ascii="Times New Roman" w:hAnsi="Times New Roman" w:cs="Times New Roman"/>
          <w:sz w:val="28"/>
          <w:szCs w:val="28"/>
        </w:rPr>
        <w:t xml:space="preserve">Одной из форм поддержки талантливых детей является проведение Всероссийской олимпиады школьников. На протяжении многих лет наши </w:t>
      </w:r>
      <w:r w:rsidRPr="00393453">
        <w:rPr>
          <w:rFonts w:ascii="Times New Roman" w:hAnsi="Times New Roman" w:cs="Times New Roman"/>
          <w:sz w:val="28"/>
          <w:szCs w:val="28"/>
        </w:rPr>
        <w:lastRenderedPageBreak/>
        <w:t xml:space="preserve">ученики становятся победителями и призерами муниципального этапа олимпиады по литературе, биологии, обществознанию и физкультуре. Однако, результаты олимпиады свидетельствуют и о том, что в последние годы происходит уменьшение численности призеров и победителей, также сужается круг учебных дисциплин, по которым дети становятся призёрами и победителями. Анализ результатов участия в муниципальном этапе Всероссийской олимпиады показал, что за последние три года не было ни призеров, ни победителей по физике, химии, информатике, праву, мировой художественной культуре, что свидетельствует об отсутствии в общеобразовательных учреждениях по данным предметам системной работы с одаренными учащимися, подготовки их к олимпиадам. На региональный этап Всероссийской олимпиады школьников последние несколько лет выходят один - два ребенка, при этом победителями или призерами они не становятся.  Небольшой процент участников свидетельствует о низком уровне выполнения олимпиадных работ, недостаточности знаний обучающихся, низком уровне подготовки обучающихся к участию в олимпиаде.  </w:t>
      </w:r>
    </w:p>
    <w:p w:rsidR="00393453" w:rsidRPr="00393453" w:rsidRDefault="00393453" w:rsidP="00393453">
      <w:pPr>
        <w:shd w:val="clear" w:color="auto" w:fill="FFFFFF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3">
        <w:rPr>
          <w:rFonts w:ascii="Times New Roman" w:hAnsi="Times New Roman" w:cs="Times New Roman"/>
          <w:sz w:val="28"/>
          <w:szCs w:val="28"/>
        </w:rPr>
        <w:t xml:space="preserve">В 2019-2020 учебном году в муниципальном этапе олимпиады по 19-ти предметам принимали участие 173 обучающихся (АППГ – 142), что составило 44,1% от общего числа участвующих в школьном этапе.  Наибольшее количество обучающихся приняли участие по следующим общеобразовательным предметам: русский язык, биология, литература, математика, обществознание, физическая культура и основы безопасности жизнедеятельности.  Менее наполненными оказались группы по праву и экологии. Улучшились результаты олимпиад по английскому языку, математике, биологии, основам безопасности и жизнедеятельности, экологии и русскому языку. Снизились результаты олимпиады по истории. </w:t>
      </w:r>
      <w:r w:rsidRPr="00393453">
        <w:rPr>
          <w:rFonts w:ascii="Times New Roman" w:hAnsi="Times New Roman" w:cs="Times New Roman"/>
          <w:sz w:val="28"/>
          <w:szCs w:val="28"/>
        </w:rPr>
        <w:tab/>
      </w:r>
    </w:p>
    <w:p w:rsidR="00393453" w:rsidRDefault="00393453" w:rsidP="00393453">
      <w:pPr>
        <w:shd w:val="clear" w:color="auto" w:fill="FFFFFF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3">
        <w:rPr>
          <w:rFonts w:ascii="Times New Roman" w:hAnsi="Times New Roman" w:cs="Times New Roman"/>
          <w:sz w:val="28"/>
          <w:szCs w:val="28"/>
        </w:rPr>
        <w:t xml:space="preserve">Необходимость целенаправленной системной работы с высокомотивированными детьми на уровне района нашла </w:t>
      </w:r>
      <w:r w:rsidR="00480CB4" w:rsidRPr="00393453">
        <w:rPr>
          <w:rFonts w:ascii="Times New Roman" w:hAnsi="Times New Roman" w:cs="Times New Roman"/>
          <w:sz w:val="28"/>
          <w:szCs w:val="28"/>
        </w:rPr>
        <w:t>отражение в</w:t>
      </w:r>
      <w:r w:rsidRPr="00393453">
        <w:rPr>
          <w:rFonts w:ascii="Times New Roman" w:hAnsi="Times New Roman" w:cs="Times New Roman"/>
          <w:sz w:val="28"/>
          <w:szCs w:val="28"/>
        </w:rPr>
        <w:t xml:space="preserve"> муниципальной программе «Одаренные дети Пировского района на 2018-2021 гг.», которая предполагает не только подготовку детей к олимпиадам, но и повышение профессиональной компетенции педагогов, работающих с высокомотивированными детьми. </w:t>
      </w:r>
    </w:p>
    <w:p w:rsidR="00AD0FE6" w:rsidRPr="00E47577" w:rsidRDefault="00AD0FE6" w:rsidP="00393453">
      <w:pPr>
        <w:shd w:val="clear" w:color="auto" w:fill="FFFFFF"/>
        <w:spacing w:line="2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A18AD" w:rsidRPr="00BD37E9" w:rsidRDefault="00041496" w:rsidP="00AD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>Цель</w:t>
      </w:r>
      <w:r w:rsidR="00AD0FE6" w:rsidRPr="00BD37E9">
        <w:rPr>
          <w:rFonts w:ascii="Times New Roman" w:hAnsi="Times New Roman" w:cs="Times New Roman"/>
          <w:sz w:val="28"/>
          <w:szCs w:val="28"/>
        </w:rPr>
        <w:t>ю</w:t>
      </w:r>
      <w:r w:rsidRPr="00BD37E9">
        <w:rPr>
          <w:rFonts w:ascii="Times New Roman" w:hAnsi="Times New Roman" w:cs="Times New Roman"/>
          <w:sz w:val="28"/>
          <w:szCs w:val="28"/>
        </w:rPr>
        <w:t xml:space="preserve"> прошлого года системы дополнительного образования и воспитания является</w:t>
      </w:r>
      <w:r w:rsidR="005A18AD" w:rsidRPr="00BD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8AD" w:rsidRPr="00BD37E9">
        <w:rPr>
          <w:rFonts w:ascii="Times New Roman" w:hAnsi="Times New Roman" w:cs="Times New Roman"/>
          <w:sz w:val="28"/>
          <w:szCs w:val="28"/>
        </w:rPr>
        <w:t>вовлечение учащихся в организационно-массовые мероприятия, социально-значимую деятельность, организация досуга детей.</w:t>
      </w:r>
    </w:p>
    <w:p w:rsidR="005A18AD" w:rsidRPr="00BD37E9" w:rsidRDefault="005A18AD" w:rsidP="00E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 xml:space="preserve">         Наиболее значимыми являлись такие мероприятия как краевая акция «Молодёжь выбирает жизнь», районный конкурс «Школа без вредных привычек», межведомственные акции: «Остановим насилие против детей» «Безопасная среда», «Твой выбор», «Подросток-лето», международный День борьбы со СПИДом (конкурсы рисунков, плакатов и т.д.) и т.д.;</w:t>
      </w:r>
    </w:p>
    <w:p w:rsidR="005A18AD" w:rsidRPr="00393453" w:rsidRDefault="005A18AD" w:rsidP="00E475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393453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                                                                                       </w:t>
      </w:r>
    </w:p>
    <w:p w:rsidR="005A18AD" w:rsidRPr="00393453" w:rsidRDefault="005A18AD" w:rsidP="00BD37E9">
      <w:pPr>
        <w:tabs>
          <w:tab w:val="left" w:pos="0"/>
        </w:tabs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61CC3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Пировский РОО совместно с образовательными учреждениями организует занятость учащихся во второй половине дня. </w:t>
      </w:r>
      <w:r w:rsidR="00361CC3" w:rsidRPr="00A42588">
        <w:rPr>
          <w:rFonts w:ascii="Times New Roman" w:hAnsi="Times New Roman" w:cs="Times New Roman"/>
          <w:spacing w:val="-5"/>
          <w:sz w:val="28"/>
          <w:szCs w:val="24"/>
        </w:rPr>
        <w:t>Дополнительное образование, выраженное кружковой, исследовательской и спортивной деятельностью, охватывает около 80 % учащихся. Получение всех услуг по дополнительным образовательным программам осуществляется на бесплатной основе. В настоящее время организована работа 77 кружков и секций (АППГ – 62)</w:t>
      </w:r>
      <w:r w:rsidR="00361CC3">
        <w:rPr>
          <w:rFonts w:ascii="Times New Roman" w:hAnsi="Times New Roman" w:cs="Times New Roman"/>
          <w:spacing w:val="-5"/>
          <w:sz w:val="28"/>
          <w:szCs w:val="24"/>
        </w:rPr>
        <w:t>.</w:t>
      </w:r>
    </w:p>
    <w:p w:rsidR="005A18AD" w:rsidRPr="00BD37E9" w:rsidRDefault="005A18AD" w:rsidP="00BD37E9">
      <w:pPr>
        <w:tabs>
          <w:tab w:val="left" w:pos="0"/>
        </w:tabs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CC3">
        <w:rPr>
          <w:rFonts w:ascii="Times New Roman" w:hAnsi="Times New Roman" w:cs="Times New Roman"/>
          <w:sz w:val="28"/>
          <w:szCs w:val="28"/>
        </w:rPr>
        <w:t xml:space="preserve"> В текущем учебном году наблюдалось увеличение количества учащихся, вовлечённых в ра</w:t>
      </w:r>
      <w:r w:rsidR="00AD0FE6" w:rsidRPr="00361CC3">
        <w:rPr>
          <w:rFonts w:ascii="Times New Roman" w:hAnsi="Times New Roman" w:cs="Times New Roman"/>
          <w:sz w:val="28"/>
          <w:szCs w:val="28"/>
        </w:rPr>
        <w:t>зличные формы занятости</w:t>
      </w:r>
      <w:r w:rsidRPr="00361CC3">
        <w:rPr>
          <w:rFonts w:ascii="Times New Roman" w:hAnsi="Times New Roman" w:cs="Times New Roman"/>
          <w:sz w:val="28"/>
          <w:szCs w:val="28"/>
        </w:rPr>
        <w:t xml:space="preserve">. В течение года во всех образовательных учреждениях района осуществлялся мониторинг занятости </w:t>
      </w:r>
      <w:r w:rsidRPr="00BD37E9">
        <w:rPr>
          <w:rFonts w:ascii="Times New Roman" w:hAnsi="Times New Roman" w:cs="Times New Roman"/>
          <w:sz w:val="28"/>
          <w:szCs w:val="28"/>
        </w:rPr>
        <w:t xml:space="preserve">учащихся группы риска. </w:t>
      </w:r>
    </w:p>
    <w:p w:rsidR="00D73D6D" w:rsidRPr="00BD37E9" w:rsidRDefault="00D73D6D" w:rsidP="00BD37E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>В районе в рамках муниципальной программы «Одаренные дети Пировского района» организована система работы по выявлению, поддержке и развитию одаренных детей, развитию образовательных услуг, удовлетворяющих интересы и потребности способных детей.</w:t>
      </w:r>
    </w:p>
    <w:p w:rsidR="00361CC3" w:rsidRDefault="00361CC3" w:rsidP="00BD37E9">
      <w:pPr>
        <w:pStyle w:val="a6"/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42588">
        <w:rPr>
          <w:rFonts w:ascii="Times New Roman" w:hAnsi="Times New Roman" w:cs="Times New Roman"/>
          <w:sz w:val="28"/>
          <w:szCs w:val="24"/>
        </w:rPr>
        <w:t>Одним из направлений программы является научно-исследовательская деятельность. По итогам отборочного этапа 2019-2020 уч.г. краевой научно-практической конференции (номинация «Научный конвент») в рамках краевого молодежного форум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42588">
        <w:rPr>
          <w:rFonts w:ascii="Times New Roman" w:hAnsi="Times New Roman" w:cs="Times New Roman"/>
          <w:sz w:val="28"/>
          <w:szCs w:val="24"/>
        </w:rPr>
        <w:t xml:space="preserve"> «Научно-технический потенциал Сибири»  приняли участие 32 исследовательские работы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A42588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A42588">
        <w:rPr>
          <w:rFonts w:ascii="Times New Roman" w:hAnsi="Times New Roman" w:cs="Times New Roman"/>
          <w:sz w:val="28"/>
          <w:szCs w:val="24"/>
        </w:rPr>
        <w:t xml:space="preserve">щихся образовательных организаций района, на  </w:t>
      </w:r>
      <w:r w:rsidRPr="00A4258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краевой заочный этап было направлено 12 работ, итоги заочного краевого этапа будут известны не раньше 7 сентября 2020 года. </w:t>
      </w:r>
    </w:p>
    <w:p w:rsidR="00361CC3" w:rsidRPr="00A42588" w:rsidRDefault="00361CC3" w:rsidP="00BD37E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2588">
        <w:rPr>
          <w:rFonts w:ascii="Times New Roman" w:hAnsi="Times New Roman" w:cs="Times New Roman"/>
          <w:sz w:val="28"/>
          <w:szCs w:val="24"/>
        </w:rPr>
        <w:t>13 марта 2020 года на базе МБОУ «Пировская средняя школа», был проведен муниципальный этап  краевого конкурса исследовательских работ в области биологии, зоологии и экологии «Юннат» для младших школьников, конкурс проводился в рамках краевого экологического конкурса «Старт ЭкоStars» и 100-летия юннатского движения в России при поддержке министерства образования Красноярского края краевым государственным бюджетным образовательным учреждением дополнительного образования «Красноярский краевой центр «Юннаты». На муниципальный этап конкурса было представлено 26 детских исследовательских работ и проектов, 14 работ были отправлены на рассмотрении в краевую комиссию, 23 апреля 2020 года организован очный краевой этап (финал) конкурса учебно-исследовательских работ и экологических проектов в области экологии и биологии «Юннат» для младших школьников On-Line в формате видеоконференции. В краевом очном этапе приняли участие 4 работы учащихся Пировского района из них в номинации «Экологические проекты», заняли 2 место учащиеся МБОУ «Пировская средняя школа» - Кибякова Арина и Асадулина Яна, руководитель экологического проекта -  Ивченко Наталья Александровна, учитель биологии МБОУ «Пировская средняя школа».</w:t>
      </w:r>
    </w:p>
    <w:p w:rsidR="00D73D6D" w:rsidRPr="00BD37E9" w:rsidRDefault="00AD0FE6" w:rsidP="00BD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D6D" w:rsidRPr="00BD37E9">
        <w:rPr>
          <w:rFonts w:ascii="Times New Roman" w:eastAsiaTheme="minorEastAsia" w:hAnsi="Times New Roman" w:cs="Times New Roman"/>
          <w:sz w:val="28"/>
          <w:szCs w:val="28"/>
        </w:rPr>
        <w:t>В октябре 201</w:t>
      </w:r>
      <w:r w:rsidR="00297E3F" w:rsidRPr="00BD37E9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D73D6D" w:rsidRPr="00BD37E9">
        <w:rPr>
          <w:rFonts w:ascii="Times New Roman" w:eastAsiaTheme="minorEastAsia" w:hAnsi="Times New Roman" w:cs="Times New Roman"/>
          <w:sz w:val="28"/>
          <w:szCs w:val="28"/>
        </w:rPr>
        <w:t xml:space="preserve"> года </w:t>
      </w:r>
      <w:r w:rsidR="00D73D6D" w:rsidRPr="00BD37E9">
        <w:rPr>
          <w:rFonts w:ascii="Times New Roman" w:hAnsi="Times New Roman" w:cs="Times New Roman"/>
          <w:sz w:val="28"/>
          <w:szCs w:val="28"/>
        </w:rPr>
        <w:t>на базе МБОУ «Пировская средняя школа» прошла 2-х дневная  интенсивная школа по е</w:t>
      </w:r>
      <w:r w:rsidR="00297E3F" w:rsidRPr="00BD37E9">
        <w:rPr>
          <w:rFonts w:ascii="Times New Roman" w:hAnsi="Times New Roman" w:cs="Times New Roman"/>
          <w:sz w:val="28"/>
          <w:szCs w:val="28"/>
        </w:rPr>
        <w:t xml:space="preserve">стественнонаучному направлению </w:t>
      </w:r>
      <w:r w:rsidR="00A82D70" w:rsidRPr="00BD37E9">
        <w:rPr>
          <w:rFonts w:ascii="Times New Roman" w:hAnsi="Times New Roman" w:cs="Times New Roman"/>
          <w:sz w:val="28"/>
          <w:szCs w:val="28"/>
        </w:rPr>
        <w:t xml:space="preserve">по </w:t>
      </w:r>
      <w:r w:rsidR="00A82D70" w:rsidRPr="00BD37E9">
        <w:rPr>
          <w:rFonts w:ascii="Times New Roman" w:hAnsi="Times New Roman" w:cs="Times New Roman"/>
          <w:sz w:val="28"/>
          <w:szCs w:val="28"/>
        </w:rPr>
        <w:lastRenderedPageBreak/>
        <w:t xml:space="preserve">теме "Антропогенез" для </w:t>
      </w:r>
      <w:r w:rsidR="00BD37E9">
        <w:rPr>
          <w:rFonts w:ascii="Times New Roman" w:hAnsi="Times New Roman" w:cs="Times New Roman"/>
          <w:sz w:val="28"/>
          <w:szCs w:val="28"/>
        </w:rPr>
        <w:t>мотивированных</w:t>
      </w:r>
      <w:r w:rsidR="00A82D70" w:rsidRPr="00BD37E9">
        <w:rPr>
          <w:rFonts w:ascii="Times New Roman" w:hAnsi="Times New Roman" w:cs="Times New Roman"/>
          <w:sz w:val="28"/>
          <w:szCs w:val="28"/>
        </w:rPr>
        <w:t xml:space="preserve"> детей из 7-8 классов образовательных учреждений района</w:t>
      </w:r>
      <w:r w:rsidR="00BD37E9">
        <w:rPr>
          <w:rFonts w:ascii="Times New Roman" w:hAnsi="Times New Roman" w:cs="Times New Roman"/>
          <w:sz w:val="28"/>
          <w:szCs w:val="28"/>
        </w:rPr>
        <w:t>.</w:t>
      </w:r>
      <w:r w:rsidR="00297E3F" w:rsidRPr="00BD37E9">
        <w:rPr>
          <w:rFonts w:ascii="Times New Roman" w:hAnsi="Times New Roman" w:cs="Times New Roman"/>
          <w:sz w:val="28"/>
          <w:szCs w:val="28"/>
        </w:rPr>
        <w:t xml:space="preserve"> </w:t>
      </w:r>
      <w:r w:rsidR="00D73D6D" w:rsidRPr="00BD37E9">
        <w:rPr>
          <w:rFonts w:ascii="Times New Roman" w:hAnsi="Times New Roman" w:cs="Times New Roman"/>
          <w:sz w:val="28"/>
          <w:szCs w:val="28"/>
        </w:rPr>
        <w:t xml:space="preserve">Учебная деятельность на интенсивной школе была организована по индивидуальным образовательным маршрутам по методикам коллективных учебных занятий. Учебная деятельность чередовалась с клубной - научение по интересам. </w:t>
      </w:r>
    </w:p>
    <w:p w:rsidR="00D73D6D" w:rsidRPr="00BD37E9" w:rsidRDefault="00D73D6D" w:rsidP="00393453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37E9">
        <w:rPr>
          <w:rFonts w:ascii="Times New Roman" w:hAnsi="Times New Roman" w:cs="Times New Roman"/>
          <w:sz w:val="28"/>
          <w:szCs w:val="28"/>
        </w:rPr>
        <w:tab/>
      </w:r>
    </w:p>
    <w:p w:rsidR="009E1421" w:rsidRPr="009E1421" w:rsidRDefault="009E1421" w:rsidP="009E1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13 декабря 2019 г. на базе МБОУ «Пировская средняя школа» состоялся традиционный муниципальный конкурс «Ученик года – 2019» (далее – Конкурс). Муниципальный конкурс «Ученик года-2019» является составной частью системы работы с одаренными детьми и проводится в соответствии с подпрограммой «Развитие дошкольного, общего и дополнительного образования детей» муниципальной программы «Развитие образования Пировского района», муниципальной программой «Одаренные дети Пировского района». Конкурс проводился с целью выявления талантливых, интеллектуально одарённых учащихся, их поддержки и поощрения.</w:t>
      </w:r>
    </w:p>
    <w:p w:rsidR="009E1421" w:rsidRPr="009E1421" w:rsidRDefault="009E1421" w:rsidP="009E1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В конкурсе приняли участие представители шести общеобразовательных учреждений. </w:t>
      </w: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  <w:lang w:bidi="hi-IN"/>
        </w:rPr>
        <w:t xml:space="preserve">Тема конкурса - «Люблю тебя мой край родной!» </w:t>
      </w:r>
      <w:r w:rsidR="00BD37E9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Благодаря победе </w:t>
      </w: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кубок «Ученик года - 2019» достался Петровой Анастасии </w:t>
      </w:r>
      <w:r w:rsidR="00480CB4"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ученице МБОУ</w:t>
      </w: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«Пировская средняя школа».</w:t>
      </w:r>
    </w:p>
    <w:p w:rsidR="009E1421" w:rsidRDefault="009E1421" w:rsidP="009E1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9E1421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24 декабря 2019 года состоялось ежегодное районное мероприятие, которое стало уже традиционным, вручение премии Главы района. Премия присуждалась с целью содействия выявлению и поддержки одарённых детей в возрасте от 7 до 18 лет включительно, проживающих на территории Пировского района. В 2019 году премию вручили 24 учащимся района.  Отбор кандидатов на вручение Премии осуществлялся по следующим критериям: высокие показатели успеваемости; результативность участия в очных муниципальных, краевых, всероссийских мероприятиях; включенность в социальные общественно значимые акции, кампании, проекты.</w:t>
      </w:r>
      <w:r w:rsidRPr="009E142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5C5945" w:rsidRPr="007B42D4" w:rsidRDefault="005C5945" w:rsidP="005C594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B42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рамках празднования 75-летия Победы в </w:t>
      </w:r>
      <w:r w:rsidR="00BD37E9" w:rsidRPr="007B42D4">
        <w:rPr>
          <w:rFonts w:ascii="Times New Roman" w:hAnsi="Times New Roman" w:cs="Times New Roman"/>
          <w:sz w:val="28"/>
          <w:szCs w:val="24"/>
          <w:shd w:val="clear" w:color="auto" w:fill="FFFFFF"/>
        </w:rPr>
        <w:t>Великой Отечественной войне в течение года образовательными организациями проведена масса мероприятий, конкурсов различного уровня.</w:t>
      </w:r>
    </w:p>
    <w:p w:rsidR="005C5945" w:rsidRPr="007B42D4" w:rsidRDefault="005C5945" w:rsidP="005C594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B42D4">
        <w:rPr>
          <w:rFonts w:ascii="Times New Roman" w:hAnsi="Times New Roman" w:cs="Times New Roman"/>
          <w:sz w:val="28"/>
          <w:szCs w:val="24"/>
          <w:shd w:val="clear" w:color="auto" w:fill="FFFFFF"/>
        </w:rPr>
        <w:t>26 февраля 2020 года, проведен муниципальный этап краевого творческого фестиваля "Таланты без границ". Фестиваль прошел на базе МБОУ "Пировская средняя школа", под девизом "На крыльях победы". Традиционное, ежегодное мероприятие в этом году было приурочено к 75-й годовщине Победы в Великой Отечественной войн.  В программу фестиваля вошли 15 номеров художественной самодеятельности, 24 работы были представлены в номинации "Изобразительное искусство", 14 работ в номинации "Декоративно-прикладное искусство".</w:t>
      </w:r>
    </w:p>
    <w:p w:rsidR="007001EB" w:rsidRPr="007B42D4" w:rsidRDefault="007001EB" w:rsidP="00AD0FE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E278DC" w:rsidRPr="007001EB" w:rsidRDefault="00E278DC" w:rsidP="00E2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sz w:val="28"/>
          <w:szCs w:val="28"/>
        </w:rPr>
        <w:t xml:space="preserve">          В связи с постановкой задачи на уровне региона о создании муниципальных методических служб, в 2019-2020 учебном году была проведена аналитическая работа по подведению итогов методической работы </w:t>
      </w:r>
      <w:r w:rsidRPr="007001EB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муниципалитета, проведённой в рамках Муниципальной методической службы, созданной в 2013 году. Затем была разработана, обсуждена и принята в работу обновленная модель муниципальной методической службы. </w:t>
      </w:r>
    </w:p>
    <w:p w:rsidR="00E278DC" w:rsidRPr="007001EB" w:rsidRDefault="00E278DC" w:rsidP="00E2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sz w:val="28"/>
          <w:szCs w:val="28"/>
        </w:rPr>
        <w:t xml:space="preserve">        Работа по обсуждению и принятию обновленной модели состоялась на заседании Муниципального методического совета 24.01.2020г.</w:t>
      </w:r>
      <w:r w:rsidRPr="00700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78DC" w:rsidRPr="007001EB" w:rsidRDefault="00E278DC" w:rsidP="00E278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sz w:val="28"/>
          <w:szCs w:val="28"/>
        </w:rPr>
        <w:t xml:space="preserve">       Были рассмотрены компоненты модели ММС - целевой, структурно-функциональный, содержательно-технологический. </w:t>
      </w:r>
    </w:p>
    <w:p w:rsidR="00E278DC" w:rsidRPr="00AB2DBA" w:rsidRDefault="00E278DC" w:rsidP="00E278DC">
      <w:pPr>
        <w:pStyle w:val="aa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B2DBA">
        <w:rPr>
          <w:rFonts w:ascii="Times New Roman" w:hAnsi="Times New Roman"/>
          <w:i/>
          <w:sz w:val="28"/>
          <w:szCs w:val="28"/>
        </w:rPr>
        <w:t xml:space="preserve">      Цель службы: создание условий для непрерывного профессионального развития педагогических работников при реализации актуальных задач посредством организации индивидуального сопровождения.</w:t>
      </w:r>
    </w:p>
    <w:p w:rsidR="00E278DC" w:rsidRPr="00AB2DBA" w:rsidRDefault="00E278DC" w:rsidP="00E278DC">
      <w:pPr>
        <w:pStyle w:val="aa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B2DBA">
        <w:rPr>
          <w:rFonts w:ascii="Times New Roman" w:hAnsi="Times New Roman"/>
          <w:i/>
          <w:sz w:val="28"/>
          <w:szCs w:val="28"/>
        </w:rPr>
        <w:t xml:space="preserve">      Основная задача: совершенствовать систему индивидуального сопровождения </w:t>
      </w:r>
    </w:p>
    <w:p w:rsidR="00E278DC" w:rsidRPr="007001EB" w:rsidRDefault="00E278DC" w:rsidP="00E278DC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 xml:space="preserve">      Приняты в работу решением методсовета составляющие содержательно-технологического компонента ММС, а именно:</w:t>
      </w:r>
    </w:p>
    <w:p w:rsidR="00E278DC" w:rsidRPr="007001EB" w:rsidRDefault="00E278DC" w:rsidP="00E278DC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>1)  Механизм вовлечения субъектов в деятельность по решению актуальных задач.</w:t>
      </w:r>
    </w:p>
    <w:p w:rsidR="00E278DC" w:rsidRPr="007001EB" w:rsidRDefault="00E278DC" w:rsidP="00E27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sz w:val="28"/>
          <w:szCs w:val="28"/>
        </w:rPr>
        <w:t>2) Механизм тиражирования успешного опыта. Указанные механизмы описаны нами в предыдущей методической службе, названы действующими и результативными. Поэтому приняты в работу с некоторыми изменениями.</w:t>
      </w:r>
    </w:p>
    <w:p w:rsidR="00E278DC" w:rsidRDefault="00E278DC" w:rsidP="00E278DC">
      <w:pPr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 xml:space="preserve">        В ходе обсуждения был </w:t>
      </w:r>
      <w:r w:rsidRPr="007001EB">
        <w:rPr>
          <w:rFonts w:ascii="Times New Roman" w:hAnsi="Times New Roman"/>
          <w:b/>
          <w:sz w:val="28"/>
          <w:szCs w:val="28"/>
        </w:rPr>
        <w:t xml:space="preserve">зафиксирован перечень направлений для первоочередной разработки подпрограмм </w:t>
      </w:r>
      <w:r w:rsidRPr="007001EB">
        <w:rPr>
          <w:rFonts w:ascii="Times New Roman" w:hAnsi="Times New Roman"/>
          <w:sz w:val="28"/>
          <w:szCs w:val="28"/>
        </w:rPr>
        <w:t>на уровне ОУ и муниципалитета в рамках программы развития ММС. Сюда вошли следующие направления:</w:t>
      </w:r>
    </w:p>
    <w:p w:rsidR="00E278DC" w:rsidRPr="007001EB" w:rsidRDefault="00E278DC" w:rsidP="00E278DC">
      <w:pPr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>1. Реализация ФГОС; 2.Дошкольное образование: разработка и реализация ИОП воспитателя; 3. Разработка и реализация ИОП педагога; 4. Работа с молодыми педагогами.</w:t>
      </w:r>
    </w:p>
    <w:p w:rsidR="00E278DC" w:rsidRPr="007001EB" w:rsidRDefault="00E278DC" w:rsidP="00E278DC">
      <w:pPr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i/>
          <w:sz w:val="28"/>
          <w:szCs w:val="28"/>
        </w:rPr>
        <w:t xml:space="preserve">       Важно: основополагающим направлением в данном перечне является ИОП педагога и воспитателя.</w:t>
      </w:r>
      <w:r w:rsidRPr="007001EB">
        <w:rPr>
          <w:rFonts w:ascii="Times New Roman" w:hAnsi="Times New Roman"/>
          <w:sz w:val="28"/>
          <w:szCs w:val="28"/>
        </w:rPr>
        <w:t xml:space="preserve"> Именно посредством индивидуальной программы педагога, воспитателя планируется работать над обозначенными приоритетными направлениями: организация обучение по ИОМ, формирование </w:t>
      </w:r>
      <w:r w:rsidR="005922C6" w:rsidRPr="007001EB">
        <w:rPr>
          <w:rFonts w:ascii="Times New Roman" w:hAnsi="Times New Roman"/>
          <w:sz w:val="28"/>
          <w:szCs w:val="28"/>
        </w:rPr>
        <w:t>функциональных грамотностей,</w:t>
      </w:r>
      <w:r w:rsidRPr="007001EB">
        <w:rPr>
          <w:rFonts w:ascii="Times New Roman" w:hAnsi="Times New Roman"/>
          <w:sz w:val="28"/>
          <w:szCs w:val="28"/>
        </w:rPr>
        <w:t xml:space="preserve"> обучающихся; совершенствование современного урока в соответствие с требованиями ФГОС; а также решение методических задач в организации </w:t>
      </w:r>
      <w:r w:rsidRPr="007001EB">
        <w:rPr>
          <w:rFonts w:ascii="Times New Roman" w:hAnsi="Times New Roman"/>
          <w:b/>
          <w:i/>
          <w:sz w:val="28"/>
          <w:szCs w:val="28"/>
        </w:rPr>
        <w:t>непосредственно образовательной деятельности воспитанников</w:t>
      </w:r>
      <w:r w:rsidRPr="007001EB">
        <w:rPr>
          <w:rFonts w:ascii="Times New Roman" w:hAnsi="Times New Roman"/>
          <w:sz w:val="28"/>
          <w:szCs w:val="28"/>
        </w:rPr>
        <w:t xml:space="preserve"> детских садов.</w:t>
      </w:r>
    </w:p>
    <w:p w:rsidR="00E278DC" w:rsidRPr="007001EB" w:rsidRDefault="00E278DC" w:rsidP="00E278DC">
      <w:pPr>
        <w:jc w:val="both"/>
        <w:rPr>
          <w:rFonts w:ascii="Times New Roman" w:hAnsi="Times New Roman"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 xml:space="preserve">       На заседании Муниципального методического совета 20 августа 2020 года была представлена и </w:t>
      </w:r>
      <w:r w:rsidRPr="007001EB">
        <w:rPr>
          <w:rFonts w:ascii="Times New Roman" w:hAnsi="Times New Roman"/>
          <w:b/>
          <w:i/>
          <w:sz w:val="28"/>
          <w:szCs w:val="28"/>
        </w:rPr>
        <w:t>принята в обсуждение</w:t>
      </w:r>
      <w:r w:rsidRPr="007001EB">
        <w:rPr>
          <w:rFonts w:ascii="Times New Roman" w:hAnsi="Times New Roman"/>
          <w:sz w:val="28"/>
          <w:szCs w:val="28"/>
        </w:rPr>
        <w:t xml:space="preserve"> схема деятельности в ОУ, ДОУ по разработке и реализации ИОП педагога и воспитателя. Эта схема, по сути, основа школьной или детского сада программы по разработке и реализации ИОП. Представленная сегодня схема пройдёт обсуждение в школах и д.садах в течение сентября (решение методсовета). После чего состоится общее </w:t>
      </w:r>
      <w:r w:rsidRPr="007001EB">
        <w:rPr>
          <w:rFonts w:ascii="Times New Roman" w:hAnsi="Times New Roman"/>
          <w:sz w:val="28"/>
          <w:szCs w:val="28"/>
        </w:rPr>
        <w:lastRenderedPageBreak/>
        <w:t>обсуждение в рамках заседания Методического совета с целью заключения договорённостей по проблемным вопросам программы. Прежде чем представим схему, кратко о ИОП.</w:t>
      </w:r>
    </w:p>
    <w:p w:rsidR="00E278DC" w:rsidRPr="007001EB" w:rsidRDefault="00AB2DBA" w:rsidP="00AB2DBA">
      <w:pPr>
        <w:tabs>
          <w:tab w:val="num" w:pos="360"/>
        </w:tabs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8DC" w:rsidRPr="007001EB">
        <w:rPr>
          <w:rFonts w:ascii="Times New Roman" w:hAnsi="Times New Roman" w:cs="Times New Roman"/>
          <w:sz w:val="28"/>
          <w:szCs w:val="28"/>
        </w:rPr>
        <w:t xml:space="preserve">   Индивидуальная образовательная программа – нормативный документ, определяющий личностно-значимые цели профессионального развития педагога, формы и сроки их реализации, а также критерии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BA" w:rsidRDefault="00AB2DBA" w:rsidP="00AB2DBA">
      <w:pPr>
        <w:tabs>
          <w:tab w:val="num" w:pos="360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8DC" w:rsidRPr="007001EB">
        <w:rPr>
          <w:rFonts w:ascii="Times New Roman" w:hAnsi="Times New Roman" w:cs="Times New Roman"/>
          <w:sz w:val="28"/>
          <w:szCs w:val="28"/>
        </w:rPr>
        <w:t xml:space="preserve">Программные представления – это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субъекта о </w:t>
      </w:r>
    </w:p>
    <w:p w:rsidR="00E278DC" w:rsidRPr="007001EB" w:rsidRDefault="00AB2DBA" w:rsidP="00AB2DBA">
      <w:pPr>
        <w:tabs>
          <w:tab w:val="num" w:pos="360"/>
        </w:tabs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предстоя</w:t>
      </w:r>
      <w:r w:rsidRPr="007001EB">
        <w:rPr>
          <w:rFonts w:ascii="Times New Roman" w:hAnsi="Times New Roman" w:cs="Times New Roman"/>
          <w:sz w:val="28"/>
          <w:szCs w:val="28"/>
        </w:rPr>
        <w:t>щей деятельности</w:t>
      </w:r>
      <w:r w:rsidR="00E278DC" w:rsidRPr="00700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8DC" w:rsidRPr="007001EB" w:rsidRDefault="00E278DC" w:rsidP="00AB2DBA">
      <w:pPr>
        <w:tabs>
          <w:tab w:val="num" w:pos="360"/>
        </w:tabs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001E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001EB">
        <w:rPr>
          <w:rFonts w:ascii="Times New Roman" w:hAnsi="Times New Roman" w:cs="Times New Roman"/>
          <w:sz w:val="28"/>
          <w:szCs w:val="28"/>
        </w:rPr>
        <w:t>Индивидуальная образовательная программа – программные представления субъекта по поводу собственного образования.</w:t>
      </w:r>
    </w:p>
    <w:p w:rsidR="00E278DC" w:rsidRPr="007001EB" w:rsidRDefault="00AB2DBA" w:rsidP="00E278DC">
      <w:pPr>
        <w:tabs>
          <w:tab w:val="num" w:pos="360"/>
        </w:tabs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8DC" w:rsidRPr="007001EB">
        <w:rPr>
          <w:rFonts w:ascii="Times New Roman" w:hAnsi="Times New Roman" w:cs="Times New Roman"/>
          <w:sz w:val="28"/>
          <w:szCs w:val="28"/>
        </w:rPr>
        <w:t xml:space="preserve"> Образовательные процессы носят коллективных характер, следовательно, формирование и реализация педагогом (учащимся) своей индивидуальной программы носит коллективный характер. </w:t>
      </w:r>
      <w:r w:rsidR="00E278DC" w:rsidRPr="007001EB">
        <w:rPr>
          <w:rFonts w:ascii="Times New Roman" w:hAnsi="Times New Roman" w:cs="Times New Roman"/>
          <w:b/>
          <w:i/>
          <w:sz w:val="28"/>
          <w:szCs w:val="28"/>
        </w:rPr>
        <w:t>Т.е.</w:t>
      </w:r>
      <w:r w:rsidR="00E278DC" w:rsidRPr="007001EB">
        <w:rPr>
          <w:rFonts w:ascii="Times New Roman" w:hAnsi="Times New Roman" w:cs="Times New Roman"/>
          <w:sz w:val="28"/>
          <w:szCs w:val="28"/>
        </w:rPr>
        <w:t xml:space="preserve"> </w:t>
      </w:r>
      <w:r w:rsidR="00E278DC" w:rsidRPr="007001EB">
        <w:rPr>
          <w:rFonts w:ascii="Times New Roman" w:hAnsi="Times New Roman" w:cs="Times New Roman"/>
          <w:b/>
          <w:i/>
          <w:sz w:val="28"/>
          <w:szCs w:val="28"/>
        </w:rPr>
        <w:t xml:space="preserve">создание и реализация индивидуальных образовательных программ предполагает специальную совместную деятельность педагогов (воспитателей) с коллегами, методистом.  </w:t>
      </w:r>
    </w:p>
    <w:p w:rsidR="00E278DC" w:rsidRPr="00AB2DBA" w:rsidRDefault="00AB2DBA" w:rsidP="00E278DC">
      <w:pPr>
        <w:tabs>
          <w:tab w:val="num" w:pos="360"/>
        </w:tabs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8DC" w:rsidRPr="00AB2DBA">
        <w:rPr>
          <w:rFonts w:ascii="Times New Roman" w:hAnsi="Times New Roman" w:cs="Times New Roman"/>
          <w:sz w:val="28"/>
          <w:szCs w:val="28"/>
        </w:rPr>
        <w:t>Вариант   оформления индивидуальной образовательной  программы педагога</w:t>
      </w:r>
      <w:r w:rsidRPr="00AB2DBA">
        <w:rPr>
          <w:rFonts w:ascii="Times New Roman" w:hAnsi="Times New Roman" w:cs="Times New Roman"/>
          <w:sz w:val="28"/>
          <w:szCs w:val="28"/>
        </w:rPr>
        <w:t xml:space="preserve"> представлен на слайде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1306"/>
        <w:gridCol w:w="1413"/>
        <w:gridCol w:w="1221"/>
        <w:gridCol w:w="1396"/>
        <w:gridCol w:w="993"/>
        <w:gridCol w:w="1417"/>
      </w:tblGrid>
      <w:tr w:rsidR="00E278DC" w:rsidRPr="007001EB" w:rsidTr="008B1AC2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Образоват. задача педагога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Действия по решению задачи (конкретные шаги, меропр.)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 xml:space="preserve">Форма реализации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Ресурсы (источники инф., а также - с кем работаю)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сроки,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(форма и место предъявления результата )</w:t>
            </w:r>
          </w:p>
        </w:tc>
      </w:tr>
      <w:tr w:rsidR="00E278DC" w:rsidRPr="007001EB" w:rsidTr="008B1AC2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78DC" w:rsidRPr="007001EB" w:rsidTr="008B1AC2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C" w:rsidRPr="007001EB" w:rsidRDefault="00E278DC" w:rsidP="008B1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DC" w:rsidRPr="007001EB" w:rsidRDefault="00E278DC" w:rsidP="00E278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DC" w:rsidRPr="007001EB" w:rsidRDefault="00E278DC" w:rsidP="00E278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ИОП педагога (воспитателя) состоит из инвариантной и вариативной части. Это вы будете обсуждать в школе.</w:t>
      </w:r>
    </w:p>
    <w:p w:rsidR="00E278DC" w:rsidRPr="007001EB" w:rsidRDefault="00E278DC" w:rsidP="00E278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01EB">
        <w:rPr>
          <w:rFonts w:ascii="Times New Roman" w:hAnsi="Times New Roman"/>
          <w:sz w:val="28"/>
          <w:szCs w:val="28"/>
        </w:rPr>
        <w:t xml:space="preserve">Представляем вам схему. Эта технология описана М.А. Мкртчяном и носит название «Университет непрерывного образования», реализована в разных школах края. </w:t>
      </w:r>
    </w:p>
    <w:p w:rsidR="00E278DC" w:rsidRPr="007001EB" w:rsidRDefault="00E278DC" w:rsidP="00E278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 1</w:t>
      </w:r>
      <w:r w:rsidRPr="007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Весь коллектив </w:t>
      </w:r>
      <w:r w:rsidRPr="0070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делится на постоянные группы</w:t>
      </w:r>
      <w:r w:rsidRPr="00700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н-р, ШМО – такие группы, где происходит профессиональное общение. Это могут быть группы по освоению технологий.Главное условие –люди доверяют друг другу.</w:t>
      </w:r>
    </w:p>
    <w:p w:rsidR="00E278DC" w:rsidRPr="007001EB" w:rsidRDefault="00E278DC" w:rsidP="00E278DC">
      <w:pPr>
        <w:pStyle w:val="aa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1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Сектор 2</w:t>
      </w:r>
      <w:r w:rsidRPr="007001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Здесь происходит </w:t>
      </w:r>
      <w:r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>рефлексия</w:t>
      </w:r>
      <w:r w:rsidRPr="007001E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малых группах, </w:t>
      </w:r>
      <w:r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выявление образовательных дефицитов </w:t>
      </w:r>
      <w:r w:rsidR="007B42D4"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педагога, формирование</w:t>
      </w:r>
      <w:r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образовательных потребностей.</w:t>
      </w:r>
    </w:p>
    <w:p w:rsidR="00E278DC" w:rsidRPr="007001EB" w:rsidRDefault="00E278DC" w:rsidP="00E278DC">
      <w:pPr>
        <w:pStyle w:val="aa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1EB">
        <w:rPr>
          <w:rFonts w:ascii="Times New Roman" w:eastAsia="Times New Roman" w:hAnsi="Times New Roman"/>
          <w:b/>
          <w:sz w:val="28"/>
          <w:szCs w:val="28"/>
          <w:lang w:eastAsia="ru-RU"/>
        </w:rPr>
        <w:t>Сектор 3</w:t>
      </w:r>
      <w:r w:rsidRPr="007001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из образовательных потребностей формулируются </w:t>
      </w:r>
      <w:r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образовательные задачи. </w:t>
      </w:r>
      <w:r w:rsidRPr="007001E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действия, подтягиваются ресурсы – </w:t>
      </w:r>
      <w:r w:rsidRPr="007001EB">
        <w:rPr>
          <w:rFonts w:ascii="Times New Roman" w:eastAsia="Times New Roman" w:hAnsi="Times New Roman"/>
          <w:i/>
          <w:sz w:val="28"/>
          <w:szCs w:val="28"/>
          <w:lang w:eastAsia="ru-RU"/>
        </w:rPr>
        <w:t>выстраивается будущая деятельность. То есть создаётся ИОП педагога.</w:t>
      </w:r>
    </w:p>
    <w:p w:rsidR="00E278DC" w:rsidRPr="007001EB" w:rsidRDefault="00E278DC" w:rsidP="00E278DC">
      <w:pPr>
        <w:pStyle w:val="aa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1EB">
        <w:rPr>
          <w:rFonts w:ascii="Times New Roman" w:eastAsia="Times New Roman" w:hAnsi="Times New Roman"/>
          <w:b/>
          <w:sz w:val="28"/>
          <w:szCs w:val="28"/>
          <w:lang w:eastAsia="ru-RU"/>
        </w:rPr>
        <w:t>Сектор 4</w:t>
      </w:r>
      <w:r w:rsidRPr="007001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происходит реализация ИОП педагога. Взаимодействие педагогов друг с другом, с методистом и др. Работают различные группы: творческие, проблемные, разработческие. ИОП реализуется только при наличии особо организованного пространства: рефлексивное взаимодействие педагогов (постоянные рефлексивные группы, временные для решения образовательных задач), различные модули для реализации образовательных задач. </w:t>
      </w:r>
    </w:p>
    <w:p w:rsidR="00E278DC" w:rsidRPr="007001EB" w:rsidRDefault="00E278DC" w:rsidP="00E278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1EB">
        <w:rPr>
          <w:rFonts w:ascii="Times New Roman" w:hAnsi="Times New Roman" w:cs="Times New Roman"/>
          <w:b/>
          <w:i/>
          <w:sz w:val="28"/>
          <w:szCs w:val="28"/>
        </w:rPr>
        <w:t>Планируем запустить работу в предстоящем 2020-2021 учебном году.</w:t>
      </w:r>
    </w:p>
    <w:p w:rsidR="00AD0FE6" w:rsidRDefault="00D61579" w:rsidP="00AD0FE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0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Национальный проект «Образование»</w:t>
      </w:r>
      <w:r w:rsidRPr="005C594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 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4"/>
          <w:lang w:eastAsia="ru-RU"/>
        </w:rPr>
        <w:t>Сроки реализации: 01.01.2019 - 31.12.2024</w:t>
      </w:r>
    </w:p>
    <w:p w:rsidR="009F09F2" w:rsidRDefault="009F09F2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Районные показатели по ряду</w:t>
      </w:r>
      <w:r w:rsidR="000C1ACC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проектов представлены на слайдах. </w:t>
      </w:r>
    </w:p>
    <w:p w:rsidR="009F09F2" w:rsidRDefault="009F09F2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</w:p>
    <w:p w:rsidR="009F09F2" w:rsidRDefault="009F09F2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Остановимся на реализации ряда проектов. 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Наш район стал одной из территорий края, где запущен региональный проект «Успех каждого ребенка», данный проект делится на показатели:</w:t>
      </w:r>
    </w:p>
    <w:p w:rsidR="005C5945" w:rsidRPr="005C5945" w:rsidRDefault="005C5945" w:rsidP="005C5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Доля детей в возрасте от 5 до 18 лет, охваченных дополнительным образованием;</w:t>
      </w:r>
    </w:p>
    <w:p w:rsidR="005C5945" w:rsidRPr="005C5945" w:rsidRDefault="005C5945" w:rsidP="005C5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профориентацию;</w:t>
      </w:r>
    </w:p>
    <w:p w:rsidR="005C5945" w:rsidRPr="005C5945" w:rsidRDefault="005C5945" w:rsidP="009F09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Число детей (учащихся 6 – 11 классов) участвующих в проекте «Билет в будущее» (зарегистрированных на платформе проекта).</w:t>
      </w:r>
    </w:p>
    <w:p w:rsidR="005C5945" w:rsidRPr="005C5945" w:rsidRDefault="005C5945" w:rsidP="009F09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lastRenderedPageBreak/>
        <w:t xml:space="preserve">Пировскому району выставлены следующие показатели </w:t>
      </w:r>
    </w:p>
    <w:p w:rsidR="005C5945" w:rsidRPr="005C5945" w:rsidRDefault="005C5945" w:rsidP="009F09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по представленным проектам:</w:t>
      </w:r>
      <w:r w:rsidR="00BD37E9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 </w:t>
      </w:r>
      <w:r w:rsidR="00BD37E9" w:rsidRPr="00BD37E9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4"/>
          <w:shd w:val="clear" w:color="auto" w:fill="FFFFFF"/>
        </w:rPr>
        <w:t>На слайде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394"/>
        <w:gridCol w:w="1368"/>
        <w:gridCol w:w="1460"/>
        <w:gridCol w:w="1281"/>
        <w:gridCol w:w="1278"/>
      </w:tblGrid>
      <w:tr w:rsidR="005C5945" w:rsidRPr="009F09F2" w:rsidTr="005C5945">
        <w:trPr>
          <w:jc w:val="center"/>
        </w:trPr>
        <w:tc>
          <w:tcPr>
            <w:tcW w:w="683" w:type="dxa"/>
            <w:vAlign w:val="center"/>
          </w:tcPr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3394" w:type="dxa"/>
            <w:vAlign w:val="center"/>
          </w:tcPr>
          <w:p w:rsidR="005C5945" w:rsidRPr="009F09F2" w:rsidRDefault="005C5945" w:rsidP="005C594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vAlign w:val="center"/>
          </w:tcPr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60" w:type="dxa"/>
            <w:vAlign w:val="center"/>
          </w:tcPr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Базовое значение</w:t>
            </w:r>
          </w:p>
          <w:p w:rsidR="005C5945" w:rsidRPr="009F09F2" w:rsidRDefault="005C5945" w:rsidP="005C594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(на 01.01.19)</w:t>
            </w:r>
          </w:p>
        </w:tc>
        <w:tc>
          <w:tcPr>
            <w:tcW w:w="1281" w:type="dxa"/>
            <w:vAlign w:val="center"/>
          </w:tcPr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План</w:t>
            </w:r>
            <w:r w:rsidRPr="009F09F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br/>
            </w: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на (31.12.19)</w:t>
            </w:r>
          </w:p>
        </w:tc>
        <w:tc>
          <w:tcPr>
            <w:tcW w:w="1278" w:type="dxa"/>
            <w:vAlign w:val="center"/>
          </w:tcPr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 xml:space="preserve">Факт </w:t>
            </w:r>
            <w:r w:rsidRPr="009F09F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br/>
            </w: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на</w:t>
            </w:r>
          </w:p>
          <w:p w:rsidR="005C5945" w:rsidRPr="009F09F2" w:rsidRDefault="005C5945" w:rsidP="005C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(31.01.2020)</w:t>
            </w:r>
          </w:p>
        </w:tc>
      </w:tr>
      <w:tr w:rsidR="005C5945" w:rsidRPr="009F09F2" w:rsidTr="005C5945">
        <w:trPr>
          <w:jc w:val="center"/>
        </w:trPr>
        <w:tc>
          <w:tcPr>
            <w:tcW w:w="683" w:type="dxa"/>
            <w:vAlign w:val="center"/>
          </w:tcPr>
          <w:p w:rsidR="005C5945" w:rsidRPr="009F09F2" w:rsidRDefault="005C5945" w:rsidP="005C59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394" w:type="dxa"/>
          </w:tcPr>
          <w:p w:rsidR="005C5945" w:rsidRPr="009F09F2" w:rsidRDefault="005C5945" w:rsidP="005C5945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68" w:type="dxa"/>
            <w:vAlign w:val="center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1281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1278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71,34</w:t>
            </w:r>
          </w:p>
        </w:tc>
      </w:tr>
      <w:tr w:rsidR="005C5945" w:rsidRPr="009F09F2" w:rsidTr="005C5945">
        <w:trPr>
          <w:jc w:val="center"/>
        </w:trPr>
        <w:tc>
          <w:tcPr>
            <w:tcW w:w="683" w:type="dxa"/>
            <w:vAlign w:val="center"/>
          </w:tcPr>
          <w:p w:rsidR="005C5945" w:rsidRPr="009F09F2" w:rsidRDefault="005C5945" w:rsidP="005C594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394" w:type="dxa"/>
          </w:tcPr>
          <w:p w:rsidR="005C5945" w:rsidRPr="009F09F2" w:rsidRDefault="005C5945" w:rsidP="005C5945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Число участников открытых онлайн - 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368" w:type="dxa"/>
            <w:vAlign w:val="center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60" w:type="dxa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81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8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333</w:t>
            </w:r>
          </w:p>
        </w:tc>
      </w:tr>
      <w:tr w:rsidR="005C5945" w:rsidRPr="009F09F2" w:rsidTr="005C5945">
        <w:trPr>
          <w:jc w:val="center"/>
        </w:trPr>
        <w:tc>
          <w:tcPr>
            <w:tcW w:w="683" w:type="dxa"/>
            <w:vAlign w:val="center"/>
          </w:tcPr>
          <w:p w:rsidR="005C5945" w:rsidRPr="009F09F2" w:rsidRDefault="005C5945" w:rsidP="005C594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3394" w:type="dxa"/>
          </w:tcPr>
          <w:p w:rsidR="005C5945" w:rsidRPr="009F09F2" w:rsidRDefault="005C5945" w:rsidP="005C5945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F09F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Число детей (учащихся 6 – 11 классов) участвующих в проекте «Билет в будущее» (зарегистрированных на платформе проекта)</w:t>
            </w:r>
          </w:p>
        </w:tc>
        <w:tc>
          <w:tcPr>
            <w:tcW w:w="1368" w:type="dxa"/>
            <w:vAlign w:val="center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60" w:type="dxa"/>
          </w:tcPr>
          <w:p w:rsidR="005C5945" w:rsidRPr="009F09F2" w:rsidRDefault="005C5945" w:rsidP="00B8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1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8" w:type="dxa"/>
          </w:tcPr>
          <w:p w:rsidR="005C5945" w:rsidRPr="009F09F2" w:rsidRDefault="005C5945" w:rsidP="00B854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F09F2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49</w:t>
            </w:r>
          </w:p>
        </w:tc>
      </w:tr>
    </w:tbl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 «</w:t>
      </w:r>
      <w:r w:rsidRPr="005C594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4"/>
          <w:shd w:val="clear" w:color="auto" w:fill="FFFFFF"/>
        </w:rPr>
        <w:t>Проектория</w:t>
      </w:r>
      <w:r w:rsidRPr="005C5945"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» – это сайт по бесплатной профориентации для детей, предлагающий школьникам поучаствовать в решении современных технологических задач от крупных компаний и инженерных вузов.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В конце августа 2019 года образовательные учреждения были проинформированы о графике проведения открытых онлайн – уроках на портале «ПРОеКТОриЯ - 2019», 5 сентября были проведены первые просмотры онлайн – урока «Я помню». Образовательные учреждения, которые не имеют возможности просмотреть уроки в режиме онлайн,  получили возможность скачать урок на </w:t>
      </w: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lang w:val="en-US"/>
        </w:rPr>
        <w:t>USB</w:t>
      </w: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носитель в  Районном отделе образования администрации Пировского района.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26 сентября 2020 г. были проведены онлайн уроки на тему «Спасатели», где удалось подключить единовременно 265 учащихся к просмотру.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17 ноября был проведен открытый онлайн – урок  «Как создается хайп?», где также удалось подключить 265 учащихся ОУ.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Запущена работа регистрации образовательных учреждений на портале проекта «ПроеКториЯ» на данный момент зарегистрированы  все ОУ района.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Образовательные учреждения проинформированы о запуске Всероссийского конкурса лучших профориентационных практик в области сопровождения и формирования индивидуальных образовательных траекторий обучающихся.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</w:rPr>
        <w:lastRenderedPageBreak/>
        <w:t>В 2020 году были проведены просмотры открытых уроков по следующему графику</w:t>
      </w:r>
      <w:r w:rsidR="009F09F2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</w:t>
      </w:r>
      <w:r w:rsidR="009F09F2"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(слайд)</w:t>
      </w: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: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30 января  - 341участников;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13 февраля – 344 участников;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27 февраля – 347 участников;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5 марта – 344 участника;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 w:rsidRPr="009F09F2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9 апреля – 344 участника.</w:t>
      </w:r>
    </w:p>
    <w:p w:rsidR="005C5945" w:rsidRPr="009F09F2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</w:p>
    <w:p w:rsidR="005C5945" w:rsidRPr="005C5945" w:rsidRDefault="005C5945" w:rsidP="005C5945">
      <w:pPr>
        <w:spacing w:after="0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C5945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Показатели Единовременного включения в </w:t>
      </w:r>
      <w:r w:rsidR="009F09F2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онлайн просмотр открытого урока </w:t>
      </w:r>
      <w:r w:rsidR="009F09F2" w:rsidRPr="009F09F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  <w:t>(представлены на слайде)</w:t>
      </w:r>
    </w:p>
    <w:tbl>
      <w:tblPr>
        <w:tblW w:w="9400" w:type="dxa"/>
        <w:tblInd w:w="92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960"/>
        <w:gridCol w:w="960"/>
      </w:tblGrid>
      <w:tr w:rsidR="005C5945" w:rsidRPr="005C5945" w:rsidTr="000478CA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Муниципалитет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t>2024</w:t>
            </w:r>
          </w:p>
        </w:tc>
      </w:tr>
      <w:tr w:rsidR="005C5945" w:rsidRPr="005C5945" w:rsidTr="000478CA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Пировский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45" w:rsidRPr="005C5945" w:rsidRDefault="005C5945" w:rsidP="005C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713</w:t>
            </w:r>
          </w:p>
        </w:tc>
      </w:tr>
    </w:tbl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Следующий проект проводится в рамках проекта «Билет в будущее», проводимого во исполнении контрольной точки 3.1. Плана реализации Федерального проекта «Успех каждого ребенка» Паспорта национального проекта «Образование».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 xml:space="preserve">Цель проекта  «Билет в будущее» –  это формирование осознанности и способности к выбору обучающимся профессиональной траектории. 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Целевая категория проекта – обучающиеся 6-х–11-х классов общеобразовательных организаций, включая детей с ограниченными возможностями здоровья.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На участие в проекте в 2019 году, заявилось 4 образовательных учреждения и прошли успешно регистрацию: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МБОУ «Пировская средняя школа» – 9 учеников;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МБОУ «Икшурминская средняя школа» - 10 учеников;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МБОУ «Кириковская средняя школа» - 30  учеников.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>4 школа не зарегистрировалась по техническим причинам. (МБОУ «Большекетская средняя школа»)</w:t>
      </w:r>
    </w:p>
    <w:p w:rsidR="005C5945" w:rsidRPr="005C5945" w:rsidRDefault="005C5945" w:rsidP="005C5945">
      <w:p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5C5945">
        <w:rPr>
          <w:rFonts w:ascii="Times New Roman" w:hAnsi="Times New Roman"/>
          <w:sz w:val="28"/>
          <w:szCs w:val="24"/>
        </w:rPr>
        <w:t>- Все участники зарегистрировались на платформе проекта «Билет в будущее»;</w:t>
      </w:r>
    </w:p>
    <w:p w:rsidR="005C5945" w:rsidRPr="005C5945" w:rsidRDefault="005C5945" w:rsidP="005C5945">
      <w:p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5C5945">
        <w:rPr>
          <w:rFonts w:ascii="Times New Roman" w:hAnsi="Times New Roman"/>
          <w:sz w:val="28"/>
          <w:szCs w:val="24"/>
        </w:rPr>
        <w:t>- Педагоги – навигаторы получили доступ к своим личным кабинетам;</w:t>
      </w:r>
    </w:p>
    <w:p w:rsidR="005C5945" w:rsidRPr="005C5945" w:rsidRDefault="005C5945" w:rsidP="005C5945">
      <w:p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5C5945">
        <w:rPr>
          <w:rFonts w:ascii="Times New Roman" w:hAnsi="Times New Roman"/>
          <w:sz w:val="28"/>
          <w:szCs w:val="24"/>
        </w:rPr>
        <w:t>- Участники прошли анкетирование;</w:t>
      </w:r>
    </w:p>
    <w:p w:rsidR="005C5945" w:rsidRPr="005C5945" w:rsidRDefault="005C5945" w:rsidP="005C5945">
      <w:p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5C5945">
        <w:rPr>
          <w:rFonts w:ascii="Times New Roman" w:hAnsi="Times New Roman"/>
          <w:sz w:val="28"/>
          <w:szCs w:val="24"/>
        </w:rPr>
        <w:t>- До 30 сентября участники проекта прошли все три этапа тестирования;</w:t>
      </w:r>
    </w:p>
    <w:p w:rsidR="005C5945" w:rsidRPr="005C5945" w:rsidRDefault="005C5945" w:rsidP="005C5945">
      <w:p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5C5945">
        <w:rPr>
          <w:rFonts w:ascii="Times New Roman" w:hAnsi="Times New Roman"/>
          <w:sz w:val="28"/>
          <w:szCs w:val="24"/>
        </w:rPr>
        <w:t>- До 25 октября были проведены мероприятия ознакомительного формата.</w:t>
      </w:r>
    </w:p>
    <w:p w:rsidR="005C5945" w:rsidRPr="005C5945" w:rsidRDefault="005C5945" w:rsidP="005C594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C5945">
        <w:rPr>
          <w:rFonts w:ascii="Times New Roman" w:eastAsia="Calibri" w:hAnsi="Times New Roman" w:cs="Times New Roman"/>
          <w:sz w:val="28"/>
          <w:szCs w:val="24"/>
        </w:rPr>
        <w:t xml:space="preserve">Участники проекта посетили следующие мероприятия ознакомительного формата: 1. Встречу </w:t>
      </w:r>
      <w:r w:rsidRPr="005C594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 носителями компетенций в Техникуме индустрии, гостеприимства и сервиса. г. Красноярск;</w:t>
      </w:r>
    </w:p>
    <w:p w:rsidR="005C5945" w:rsidRPr="007B42D4" w:rsidRDefault="005C5945" w:rsidP="007B42D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7B42D4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Квест  "Кузница профессий" г. Енисейск.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lastRenderedPageBreak/>
        <w:t>После участия в дистанционных онлайн мероприятиях углубленного формата, участники получили рекомендации к профессии, которые по результатам тестирования им подходят.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Показатель в 2019 году для Пировского района составлял 42 учащихся, по результатам участия количественный показатель составил 49 учащихся.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 xml:space="preserve">В этом учебном году проект «Билет в будущее», так же продолжает свою деятельность. </w:t>
      </w:r>
      <w:r w:rsidRPr="005C5945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 информирует о проведении 07 - 20 сентября 2020 года Фестиваля профессий «Билет в будущее» в дистанционно-очном</w:t>
      </w:r>
      <w:r w:rsidRPr="005C5945">
        <w:rPr>
          <w:rFonts w:ascii="Times New Roman" w:hAnsi="Times New Roman" w:cs="Times New Roman"/>
          <w:sz w:val="28"/>
          <w:szCs w:val="24"/>
        </w:rPr>
        <w:t xml:space="preserve"> </w:t>
      </w:r>
      <w:r w:rsidRPr="005C5945">
        <w:rPr>
          <w:rFonts w:ascii="Times New Roman" w:eastAsia="Calibri" w:hAnsi="Times New Roman" w:cs="Times New Roman"/>
          <w:sz w:val="28"/>
          <w:szCs w:val="24"/>
        </w:rPr>
        <w:t xml:space="preserve">формате </w:t>
      </w:r>
      <w:r w:rsidRPr="005C5945">
        <w:rPr>
          <w:rFonts w:ascii="Times New Roman" w:eastAsia="Calibri" w:hAnsi="Times New Roman" w:cs="Times New Roman"/>
          <w:sz w:val="28"/>
          <w:szCs w:val="24"/>
        </w:rPr>
        <w:br/>
        <w:t>в рамках проведения Финала VIII Национального Чемпионата «Молодые профессионалы» (Wor</w:t>
      </w:r>
      <w:r w:rsidRPr="005C5945">
        <w:rPr>
          <w:rFonts w:ascii="Times New Roman" w:hAnsi="Times New Roman" w:cs="Times New Roman"/>
          <w:sz w:val="28"/>
          <w:szCs w:val="24"/>
        </w:rPr>
        <w:t xml:space="preserve">ldSkills Russia) в Новокузнецке. </w:t>
      </w:r>
      <w:r w:rsidRPr="005C5945">
        <w:rPr>
          <w:rFonts w:ascii="Times New Roman" w:eastAsia="Calibri" w:hAnsi="Times New Roman" w:cs="Times New Roman"/>
          <w:sz w:val="28"/>
          <w:szCs w:val="24"/>
        </w:rPr>
        <w:t>Фестиваль предполагает реализацию профессиональных проб для участников проекта «Билет в будущее» по двум направлениям: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5C5945"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Pr="005C5945">
        <w:rPr>
          <w:rFonts w:ascii="Times New Roman" w:eastAsia="Calibri" w:hAnsi="Times New Roman" w:cs="Times New Roman"/>
          <w:sz w:val="28"/>
          <w:szCs w:val="24"/>
        </w:rPr>
        <w:t>онлайн</w:t>
      </w:r>
      <w:r w:rsidRPr="005C5945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5C5945">
        <w:rPr>
          <w:rFonts w:ascii="Times New Roman" w:eastAsia="Calibri" w:hAnsi="Times New Roman" w:cs="Times New Roman"/>
          <w:sz w:val="28"/>
          <w:szCs w:val="24"/>
        </w:rPr>
        <w:t>пробы</w:t>
      </w:r>
      <w:r w:rsidRPr="005C5945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Try-a-skill;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5945">
        <w:rPr>
          <w:rFonts w:ascii="Times New Roman" w:hAnsi="Times New Roman" w:cs="Times New Roman"/>
          <w:sz w:val="28"/>
          <w:szCs w:val="24"/>
        </w:rPr>
        <w:t xml:space="preserve">- </w:t>
      </w:r>
      <w:r w:rsidRPr="005C5945">
        <w:rPr>
          <w:rFonts w:ascii="Times New Roman" w:eastAsia="Calibri" w:hAnsi="Times New Roman" w:cs="Times New Roman"/>
          <w:sz w:val="28"/>
          <w:szCs w:val="24"/>
        </w:rPr>
        <w:t>урок профессионального мастерства</w:t>
      </w:r>
      <w:r w:rsidRPr="005C5945">
        <w:rPr>
          <w:rFonts w:ascii="Times New Roman" w:hAnsi="Times New Roman" w:cs="Times New Roman"/>
          <w:sz w:val="28"/>
          <w:szCs w:val="24"/>
        </w:rPr>
        <w:t>.</w:t>
      </w: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5945">
        <w:rPr>
          <w:rFonts w:ascii="Times New Roman" w:hAnsi="Times New Roman" w:cs="Times New Roman"/>
          <w:b/>
          <w:bCs/>
          <w:sz w:val="28"/>
          <w:szCs w:val="24"/>
        </w:rPr>
        <w:t>Образовательные учреждения, которые будут участвовать в мероприятии «Уро</w:t>
      </w:r>
      <w:r w:rsidR="009F09F2">
        <w:rPr>
          <w:rFonts w:ascii="Times New Roman" w:hAnsi="Times New Roman" w:cs="Times New Roman"/>
          <w:b/>
          <w:bCs/>
          <w:sz w:val="28"/>
          <w:szCs w:val="24"/>
        </w:rPr>
        <w:t>к профессионального мастерства» (слайд)</w:t>
      </w: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62"/>
      </w:tblGrid>
      <w:tr w:rsidR="005C5945" w:rsidRPr="005C5945" w:rsidTr="00480CB4">
        <w:tc>
          <w:tcPr>
            <w:tcW w:w="4565" w:type="dxa"/>
            <w:shd w:val="clear" w:color="auto" w:fill="auto"/>
          </w:tcPr>
          <w:p w:rsidR="005C5945" w:rsidRPr="005C5945" w:rsidRDefault="005C5945" w:rsidP="00480C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Школа*</w:t>
            </w:r>
          </w:p>
        </w:tc>
        <w:tc>
          <w:tcPr>
            <w:tcW w:w="4962" w:type="dxa"/>
            <w:shd w:val="clear" w:color="auto" w:fill="auto"/>
          </w:tcPr>
          <w:p w:rsidR="005C5945" w:rsidRPr="005C5945" w:rsidRDefault="005C5945" w:rsidP="00480C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в школе за организацию урока  (ФИО, должность, конт.тел.)</w:t>
            </w:r>
          </w:p>
        </w:tc>
      </w:tr>
      <w:tr w:rsidR="005C5945" w:rsidRPr="005C5945" w:rsidTr="00480CB4">
        <w:tc>
          <w:tcPr>
            <w:tcW w:w="4565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МБОУ «Пировская средняя школа»</w:t>
            </w:r>
          </w:p>
        </w:tc>
        <w:tc>
          <w:tcPr>
            <w:tcW w:w="4962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Ивченко Наталья Александровна, заместитель по воспитательной работе.</w:t>
            </w:r>
          </w:p>
        </w:tc>
      </w:tr>
      <w:tr w:rsidR="005C5945" w:rsidRPr="005C5945" w:rsidTr="00480CB4">
        <w:tc>
          <w:tcPr>
            <w:tcW w:w="4565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  <w:tc>
          <w:tcPr>
            <w:tcW w:w="4962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Сластихина Наталья Петровна, заместитель по УВР</w:t>
            </w:r>
          </w:p>
        </w:tc>
      </w:tr>
      <w:tr w:rsidR="005C5945" w:rsidRPr="005C5945" w:rsidTr="00480CB4">
        <w:tc>
          <w:tcPr>
            <w:tcW w:w="4565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МБОУ «Икшурминская средняя школа»</w:t>
            </w:r>
          </w:p>
        </w:tc>
        <w:tc>
          <w:tcPr>
            <w:tcW w:w="4962" w:type="dxa"/>
            <w:shd w:val="clear" w:color="auto" w:fill="auto"/>
          </w:tcPr>
          <w:p w:rsidR="005C5945" w:rsidRPr="005C5945" w:rsidRDefault="005C5945" w:rsidP="005C59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5">
              <w:rPr>
                <w:rFonts w:ascii="Times New Roman" w:hAnsi="Times New Roman" w:cs="Times New Roman"/>
                <w:sz w:val="24"/>
                <w:szCs w:val="24"/>
              </w:rPr>
              <w:t>Камалутдинова Шамсигаян Габдлхаликовна, заметитель по ВР.</w:t>
            </w:r>
          </w:p>
        </w:tc>
      </w:tr>
    </w:tbl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5C594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Проект «Навигатор дополнительного образования»:</w:t>
      </w: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7B42D4" w:rsidRDefault="005C5945" w:rsidP="00480C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Наш район стал одной из территорий края, где запущен пилотный проект Навигатора дополнительного образования, а с сентября 2021 года дополнительное образование переходит на персонифицированное финансирование — по сертификатам, выданным каждому ребенку. Реализуются мероприятия в рамках национального проекта "</w:t>
      </w:r>
      <w:hyperlink r:id="rId5" w:history="1">
        <w:r w:rsidRPr="005C5945">
          <w:rPr>
            <w:rFonts w:ascii="Times New Roman" w:hAnsi="Times New Roman" w:cs="Times New Roman"/>
            <w:color w:val="000000" w:themeColor="text1"/>
            <w:sz w:val="28"/>
            <w:szCs w:val="24"/>
            <w:shd w:val="clear" w:color="auto" w:fill="FFFFFF"/>
          </w:rPr>
          <w:t>Образование</w:t>
        </w:r>
      </w:hyperlink>
      <w:r w:rsidRPr="005C594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" (федеральная программа "Успех каждого ребёнка").</w:t>
      </w:r>
    </w:p>
    <w:p w:rsidR="00480CB4" w:rsidRDefault="00480CB4" w:rsidP="00480C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480CB4" w:rsidRDefault="005C5945" w:rsidP="00480C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"Система финансирования дополнительных занятий открывает детям нашего района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</w:t>
      </w:r>
    </w:p>
    <w:p w:rsidR="005C5945" w:rsidRPr="005C5945" w:rsidRDefault="005C5945" w:rsidP="00480C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lastRenderedPageBreak/>
        <w:t>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Навигатор дополнительного образования детей (ДОД) – это единый портал федерального значения. Его цель – помочь родителям выбрать направления развития детей: секции, кружки.</w:t>
      </w:r>
    </w:p>
    <w:p w:rsidR="005C5945" w:rsidRPr="005C5945" w:rsidRDefault="005C5945" w:rsidP="005C59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</w:rPr>
        <w:t>Для привлечения всех организаций Пировского района были реализованы следующие шаги: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Проведено совещание при заместителе главы по социальным вопросам и заместителе Главы Пировского района по общественно – политической работе – начальнике Районного отдела образования администрации Пировского района, принято решение создать межведомственную группу.</w:t>
      </w:r>
    </w:p>
    <w:p w:rsidR="005C5945" w:rsidRPr="00BD37E9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2.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Была создана межведомственная группа </w:t>
      </w:r>
      <w:r w:rsidR="005C5945" w:rsidRPr="00BD37E9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в составе: заместитель Главы Пировского района по социальным вопросам – начальник отдела культуры, спорта, туризма и молодежной политики, председатель рабочей группы; начальник районного отдела образования администрации Пировского района, заместитель председателя рабочей группы; методист районного отдела образования, секретарь рабочей группы; директор МБУ «СШ Пировского района»; директор МБУК МЦКС; директор МКУ МЦ «Инициатива»; директор МБУ ФСЦ «Пировский»; И.о директора МБОУ ДО «Центр внешкольной работы»; Директор МБУ «Детская школа искусств».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3.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Назначен муниципальный куратор по навигатору дополнительного образования, созданы группы в мобильных приложениях «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  <w:lang w:val="en-US"/>
        </w:rPr>
        <w:t>Viber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и “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  <w:lang w:val="en-US"/>
        </w:rPr>
        <w:t>WhatsApp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”, для быстрого информирования, ответственных за наполнение навигатора дополнительного образования в учреждении.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4.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Утверждена рабочая группа </w:t>
      </w:r>
      <w:r w:rsidR="009F09F2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из директоров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образовательных организаций.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5.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Проведено собрание межведомственной группы, все директора учреждений получили инструкции по заполнению навигатора дополнительного образования.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6.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Регистрация учреждений на платформе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  <w:lang w:val="en-US"/>
        </w:rPr>
        <w:t>navadminpion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  <w:lang w:val="en-US"/>
        </w:rPr>
        <w:t>ru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7.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Формирование запроса на наличие лицензии, на право осуществления дополнительного образования.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8.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Организована работа по наполнению навигатора дополнительного образования. Формирование карточек программ дополнительного образования </w:t>
      </w:r>
      <w:r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учреждениями,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имеющими лицензию на осуществление дополнительного образования.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9.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Проведена модерация программ выставленных в систему навигатора дополнительного образования, редактирование, публикация готовых программ.</w:t>
      </w:r>
    </w:p>
    <w:p w:rsidR="005C5945" w:rsidRPr="00480CB4" w:rsidRDefault="005C5945" w:rsidP="00480CB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80CB4">
        <w:rPr>
          <w:rFonts w:ascii="Times New Roman" w:hAnsi="Times New Roman"/>
          <w:color w:val="000000" w:themeColor="text1"/>
          <w:sz w:val="28"/>
          <w:szCs w:val="24"/>
        </w:rPr>
        <w:t>Проведена информационная кампания среди учителей и родителей;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11.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Три педагога прошли обучение по экспертизе дополнительных образовательных программ;</w:t>
      </w:r>
    </w:p>
    <w:p w:rsidR="005C5945" w:rsidRPr="005C5945" w:rsidRDefault="00480CB4" w:rsidP="00480C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 xml:space="preserve">12. </w:t>
      </w:r>
      <w:r w:rsidR="005C5945" w:rsidRPr="005C594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Проведена экспертиза имеющихся программ и установлены требования к программам дополнительного образования.</w:t>
      </w:r>
    </w:p>
    <w:p w:rsidR="005C5945" w:rsidRPr="005C5945" w:rsidRDefault="005C5945" w:rsidP="005C5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5C5945" w:rsidRPr="005C5945" w:rsidRDefault="005C5945" w:rsidP="005C59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сегодняшний день все учреждения, которые имеют лицензию на ведение дополнительного образования, зарегистрированы на платформе навигатора дополнительного образования. 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5945" w:rsidRPr="00E278DC" w:rsidRDefault="005C5945" w:rsidP="005C59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5C5945">
        <w:rPr>
          <w:rFonts w:ascii="Times New Roman" w:hAnsi="Times New Roman" w:cs="Times New Roman"/>
          <w:color w:val="000000" w:themeColor="text1"/>
          <w:sz w:val="28"/>
          <w:szCs w:val="24"/>
        </w:rPr>
        <w:t>По результатам наполнения Навигатора дополнительного образования мы имеем следующие данные</w:t>
      </w:r>
      <w:r w:rsidR="00E278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278DC"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(представлено на слайде)</w:t>
      </w: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:</w:t>
      </w:r>
    </w:p>
    <w:p w:rsidR="005C5945" w:rsidRPr="00E278DC" w:rsidRDefault="005C5945" w:rsidP="005C59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Зарегистрировано -11 учреждений;</w:t>
      </w:r>
    </w:p>
    <w:p w:rsidR="005C5945" w:rsidRPr="00E278DC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Загружено и опубликовано - 77 программ дополнительного образования; </w:t>
      </w:r>
    </w:p>
    <w:p w:rsidR="005C5945" w:rsidRPr="00E278DC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Зарегистрировано – 413 родителей;</w:t>
      </w:r>
    </w:p>
    <w:p w:rsidR="005C5945" w:rsidRPr="00E278DC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Зарегистрировано- 580 детей;</w:t>
      </w:r>
    </w:p>
    <w:p w:rsidR="005C5945" w:rsidRPr="00E278DC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«Сертификаты учета» имеют- 292 ребенка;</w:t>
      </w:r>
    </w:p>
    <w:p w:rsidR="005C5945" w:rsidRPr="00E278DC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278D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Подтвердили свои данные -  344 ребенка.</w:t>
      </w:r>
    </w:p>
    <w:p w:rsidR="005C5945" w:rsidRPr="005C5945" w:rsidRDefault="005C5945" w:rsidP="005C594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5C5945" w:rsidRPr="007B42D4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</w:pPr>
      <w:r w:rsidRPr="007B42D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  <w:t>«Точка роста»</w:t>
      </w:r>
    </w:p>
    <w:p w:rsidR="005C5945" w:rsidRPr="005C5945" w:rsidRDefault="005C5945" w:rsidP="005C5945">
      <w:pPr>
        <w:spacing w:after="0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"</w:t>
      </w:r>
      <w:r w:rsidRPr="005C59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  <w:shd w:val="clear" w:color="auto" w:fill="FFFFFF"/>
        </w:rPr>
        <w:t>Точка</w:t>
      </w: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 </w:t>
      </w:r>
      <w:r w:rsidRPr="005C59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  <w:shd w:val="clear" w:color="auto" w:fill="FFFFFF"/>
        </w:rPr>
        <w:t>Роста</w:t>
      </w: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" — это сеть центров образования цифрового, естественнонаучного, технического и гуманитарного профилей, организованная в рамках проекта "Современная школа" национального проекта «Образование».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местности. В этом году таким образовательным учреждением стала Кириковская средняя школа. Целями деятельности центра являются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«Технология», «Информатика», «ОБЖ».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Точки роста в 2021 </w:t>
      </w:r>
      <w:r w:rsidR="00B8543F"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году будут</w:t>
      </w: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 xml:space="preserve"> оборудованы в следующих образовательных организациях: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МБОУ «Пировская средняя школа»;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МБОУ «Большекетская средняя школа»;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МБОУ «Икшурминская средняя школа».</w:t>
      </w:r>
    </w:p>
    <w:p w:rsidR="005C5945" w:rsidRPr="005C5945" w:rsidRDefault="005C5945" w:rsidP="005C594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</w:pPr>
      <w:r w:rsidRPr="005C5945">
        <w:rPr>
          <w:rFonts w:ascii="Times New Roman" w:hAnsi="Times New Roman" w:cs="Times New Roman"/>
          <w:color w:val="0D0D0D" w:themeColor="text1" w:themeTint="F2"/>
          <w:sz w:val="28"/>
          <w:szCs w:val="24"/>
          <w:shd w:val="clear" w:color="auto" w:fill="FFFFFF"/>
        </w:rPr>
        <w:t>В 2022 году Точка роста появится на базе МБОУ «Троицкая средняя школа».</w:t>
      </w:r>
    </w:p>
    <w:p w:rsidR="005C5945" w:rsidRPr="00E278DC" w:rsidRDefault="005C5945" w:rsidP="005C594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</w:rPr>
      </w:pPr>
      <w:r w:rsidRPr="005C594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lastRenderedPageBreak/>
        <w:t>В рамках подготовительных работ по реализации регионального проекта «Современная школа» (создание Центров «Точка роста) в Кириковской средней школе проведены следующие работы</w:t>
      </w:r>
      <w:r w:rsidR="00E278DC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</w:rPr>
        <w:t xml:space="preserve"> </w:t>
      </w:r>
      <w:r w:rsidR="00E278DC"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</w:rPr>
        <w:t>(на слайде)</w:t>
      </w:r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</w:rPr>
        <w:t>:</w:t>
      </w:r>
    </w:p>
    <w:p w:rsidR="005C5945" w:rsidRPr="00E278DC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</w:pPr>
      <w:r w:rsidRPr="00E278DC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 xml:space="preserve">- Разработаны следующие документы: </w:t>
      </w:r>
      <w:hyperlink r:id="rId6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Положение о деятельности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7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Приказ об утверждении плана мероприятий — дорожной карты и медиаплана по созданию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8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Приказ Об утверждении положения о деятельности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9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Приказ О создании рабочей группы по организации и проведению первоочередных мероприятий по созданию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10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Медиаплан по информационному сопровождению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11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План (дорожная карта) первоочередных мероприятий по созданию и функционированию Центра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, </w:t>
      </w:r>
      <w:hyperlink r:id="rId12" w:history="1">
        <w:r w:rsidRPr="00E278DC">
          <w:rPr>
            <w:rFonts w:ascii="Times New Roman" w:eastAsia="Times New Roman" w:hAnsi="Times New Roman" w:cs="Times New Roman"/>
            <w:i/>
            <w:color w:val="0D0D0D" w:themeColor="text1" w:themeTint="F2"/>
            <w:sz w:val="28"/>
            <w:szCs w:val="24"/>
            <w:lang w:eastAsia="ru-RU"/>
          </w:rPr>
          <w:t>Схема центра образования цифрового и гуманитарного профилей Точка роста</w:t>
        </w:r>
      </w:hyperlink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 xml:space="preserve">. </w:t>
      </w:r>
    </w:p>
    <w:p w:rsidR="005C5945" w:rsidRPr="00E278DC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</w:pPr>
      <w:r w:rsidRPr="00E278DC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- Разработан локально-сметный расчет стоимости ремонта кабинетов. Из восьми поставщиков мебели, которые предоставили коммерческие предложения, выбран поставщик гарантирующий поставку самой качественной мебели;</w:t>
      </w:r>
    </w:p>
    <w:p w:rsidR="005C5945" w:rsidRPr="00E278DC" w:rsidRDefault="005C5945" w:rsidP="005C594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</w:rPr>
      </w:pPr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</w:rPr>
        <w:t>- Привлечено на ремонт кабинетов еще 600000 рублей из бюджета муниципального образования Пировский район Красноярского края;</w:t>
      </w:r>
    </w:p>
    <w:p w:rsidR="005C5945" w:rsidRPr="00E278DC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</w:pPr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>- Проведены Процедуры размещения централизованной закупки нового высокотехнологичного оборудования для Точек роста уже окончены. Ожидается определение поставщика и подписание контрактов;</w:t>
      </w:r>
    </w:p>
    <w:p w:rsidR="005C5945" w:rsidRPr="00E278DC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</w:pPr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>- 9 июня 2020 года, 5 человек из числа педагогического коллектива школы – будущих сотрудников нового структурного подразделения школы, завершили обучение по программе «Гибкие компетенции проектной деятельности», которое подтвердили соответствующими сертификатами;</w:t>
      </w:r>
    </w:p>
    <w:p w:rsidR="005C5945" w:rsidRPr="00E278DC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</w:pPr>
      <w:r w:rsidRPr="00E278D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4"/>
          <w:lang w:eastAsia="ru-RU"/>
        </w:rPr>
        <w:t>- получена новая качественная мебель.</w:t>
      </w:r>
    </w:p>
    <w:p w:rsidR="005C5945" w:rsidRPr="005C5945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В настоящее время проведены все закупочные процедуры на поставку высокотехнологического оборудования для Точки Роста.</w:t>
      </w:r>
    </w:p>
    <w:p w:rsidR="005C5945" w:rsidRPr="005C5945" w:rsidRDefault="005C5945" w:rsidP="005C59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5C594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Дата открытия «Точки роста», запланирована на 20 сентября 2020 г.</w:t>
      </w:r>
    </w:p>
    <w:p w:rsidR="007B42D4" w:rsidRDefault="007B42D4" w:rsidP="00AD0FE6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8543F" w:rsidRPr="007B42D4" w:rsidRDefault="00E47577" w:rsidP="00AD0FE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2D4">
        <w:rPr>
          <w:rFonts w:ascii="Times New Roman" w:hAnsi="Times New Roman" w:cs="Times New Roman"/>
          <w:spacing w:val="2"/>
          <w:sz w:val="28"/>
          <w:szCs w:val="28"/>
        </w:rPr>
        <w:t xml:space="preserve">Уважаемые коллеги! </w:t>
      </w:r>
      <w:r w:rsidR="00B8543F" w:rsidRPr="007B42D4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B42D4">
        <w:rPr>
          <w:rFonts w:ascii="Times New Roman" w:hAnsi="Times New Roman" w:cs="Times New Roman"/>
          <w:spacing w:val="2"/>
          <w:sz w:val="28"/>
          <w:szCs w:val="28"/>
        </w:rPr>
        <w:t>оздравляю </w:t>
      </w:r>
      <w:r w:rsidR="00B8543F" w:rsidRPr="007B42D4">
        <w:rPr>
          <w:rFonts w:ascii="Times New Roman" w:hAnsi="Times New Roman" w:cs="Times New Roman"/>
          <w:spacing w:val="2"/>
          <w:sz w:val="28"/>
          <w:szCs w:val="28"/>
        </w:rPr>
        <w:t xml:space="preserve">вас </w:t>
      </w:r>
      <w:r w:rsidRPr="007B42D4">
        <w:rPr>
          <w:rFonts w:ascii="Times New Roman" w:hAnsi="Times New Roman" w:cs="Times New Roman"/>
          <w:spacing w:val="2"/>
          <w:sz w:val="28"/>
          <w:szCs w:val="28"/>
        </w:rPr>
        <w:t xml:space="preserve">еще раз с началом нового учебного года.   Желаю всем новых творческих замыслов и свершений в вашем благородном труде, здоровья, счастья, любви, всего самого наилучшего. </w:t>
      </w:r>
      <w:r w:rsidR="00AD0FE6" w:rsidRPr="007B42D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001EB" w:rsidRPr="00AD0FE6" w:rsidRDefault="00AD0FE6" w:rsidP="00480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D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001EB" w:rsidRPr="00AD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7B4"/>
    <w:multiLevelType w:val="hybridMultilevel"/>
    <w:tmpl w:val="70609EBA"/>
    <w:lvl w:ilvl="0" w:tplc="9C108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464028"/>
    <w:multiLevelType w:val="hybridMultilevel"/>
    <w:tmpl w:val="DF48514E"/>
    <w:lvl w:ilvl="0" w:tplc="F44C9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55FC"/>
    <w:multiLevelType w:val="hybridMultilevel"/>
    <w:tmpl w:val="4E4044FC"/>
    <w:lvl w:ilvl="0" w:tplc="9978F4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536411"/>
    <w:multiLevelType w:val="hybridMultilevel"/>
    <w:tmpl w:val="128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62FD9"/>
    <w:multiLevelType w:val="hybridMultilevel"/>
    <w:tmpl w:val="97D4153C"/>
    <w:lvl w:ilvl="0" w:tplc="DD64EC1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A3270"/>
    <w:multiLevelType w:val="hybridMultilevel"/>
    <w:tmpl w:val="C2E0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4F33"/>
    <w:multiLevelType w:val="hybridMultilevel"/>
    <w:tmpl w:val="5442D792"/>
    <w:lvl w:ilvl="0" w:tplc="29F60EA0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587D5E"/>
    <w:multiLevelType w:val="multilevel"/>
    <w:tmpl w:val="1C6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D1"/>
    <w:rsid w:val="00010EE1"/>
    <w:rsid w:val="00011634"/>
    <w:rsid w:val="00015FCF"/>
    <w:rsid w:val="00033405"/>
    <w:rsid w:val="00041496"/>
    <w:rsid w:val="000C1ACC"/>
    <w:rsid w:val="00124118"/>
    <w:rsid w:val="00124A04"/>
    <w:rsid w:val="00134520"/>
    <w:rsid w:val="0014759A"/>
    <w:rsid w:val="0015057D"/>
    <w:rsid w:val="001A5E85"/>
    <w:rsid w:val="001B7C17"/>
    <w:rsid w:val="001C071F"/>
    <w:rsid w:val="001D565E"/>
    <w:rsid w:val="00297E3F"/>
    <w:rsid w:val="002A4882"/>
    <w:rsid w:val="002C238E"/>
    <w:rsid w:val="002C2BE5"/>
    <w:rsid w:val="002F641D"/>
    <w:rsid w:val="00356B2B"/>
    <w:rsid w:val="00361CC3"/>
    <w:rsid w:val="00361E71"/>
    <w:rsid w:val="00393453"/>
    <w:rsid w:val="00394D7C"/>
    <w:rsid w:val="00441FD1"/>
    <w:rsid w:val="00451F3C"/>
    <w:rsid w:val="00480CB4"/>
    <w:rsid w:val="004A0216"/>
    <w:rsid w:val="004C14B8"/>
    <w:rsid w:val="005063A4"/>
    <w:rsid w:val="005922C6"/>
    <w:rsid w:val="00596E8F"/>
    <w:rsid w:val="005A18AD"/>
    <w:rsid w:val="005C5945"/>
    <w:rsid w:val="00647740"/>
    <w:rsid w:val="00686D36"/>
    <w:rsid w:val="007001EB"/>
    <w:rsid w:val="007010E2"/>
    <w:rsid w:val="007578F1"/>
    <w:rsid w:val="007B42D4"/>
    <w:rsid w:val="007C4C9D"/>
    <w:rsid w:val="00805617"/>
    <w:rsid w:val="00841C10"/>
    <w:rsid w:val="0087180C"/>
    <w:rsid w:val="0089426D"/>
    <w:rsid w:val="008A7AF1"/>
    <w:rsid w:val="008C75FB"/>
    <w:rsid w:val="008D646A"/>
    <w:rsid w:val="008F17B8"/>
    <w:rsid w:val="00955A23"/>
    <w:rsid w:val="009B323E"/>
    <w:rsid w:val="009E1421"/>
    <w:rsid w:val="009F09F2"/>
    <w:rsid w:val="00A80F5E"/>
    <w:rsid w:val="00A82D70"/>
    <w:rsid w:val="00AA2C2F"/>
    <w:rsid w:val="00AB2DBA"/>
    <w:rsid w:val="00AD0FE6"/>
    <w:rsid w:val="00AF0EBA"/>
    <w:rsid w:val="00B20316"/>
    <w:rsid w:val="00B8543F"/>
    <w:rsid w:val="00B96F25"/>
    <w:rsid w:val="00BA69DC"/>
    <w:rsid w:val="00BD37E9"/>
    <w:rsid w:val="00C84065"/>
    <w:rsid w:val="00CA7CDA"/>
    <w:rsid w:val="00CE0A3E"/>
    <w:rsid w:val="00D5484A"/>
    <w:rsid w:val="00D61579"/>
    <w:rsid w:val="00D73D6D"/>
    <w:rsid w:val="00DB090E"/>
    <w:rsid w:val="00E278DC"/>
    <w:rsid w:val="00E324DB"/>
    <w:rsid w:val="00E47577"/>
    <w:rsid w:val="00E76FEA"/>
    <w:rsid w:val="00EB282C"/>
    <w:rsid w:val="00EF714F"/>
    <w:rsid w:val="00F031C8"/>
    <w:rsid w:val="00F2737A"/>
    <w:rsid w:val="00F35FA1"/>
    <w:rsid w:val="00F52974"/>
    <w:rsid w:val="00F807CE"/>
    <w:rsid w:val="00FC67BE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32EB-ADA9-4DBE-A64A-4231D5F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41FD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44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96E8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-message-headsubject-text">
    <w:name w:val="b-message-head__subject-text"/>
    <w:rsid w:val="00A80F5E"/>
  </w:style>
  <w:style w:type="paragraph" w:styleId="a6">
    <w:name w:val="No Spacing"/>
    <w:link w:val="a7"/>
    <w:uiPriority w:val="1"/>
    <w:qFormat/>
    <w:rsid w:val="001D565E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A18AD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rsid w:val="005A18AD"/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paragraph" w:styleId="aa">
    <w:name w:val="List Paragraph"/>
    <w:basedOn w:val="a"/>
    <w:uiPriority w:val="34"/>
    <w:qFormat/>
    <w:rsid w:val="005A18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5A18AD"/>
  </w:style>
  <w:style w:type="character" w:customStyle="1" w:styleId="c2c1">
    <w:name w:val="c2 c1"/>
    <w:basedOn w:val="a0"/>
    <w:uiPriority w:val="99"/>
    <w:rsid w:val="00D73D6D"/>
    <w:rPr>
      <w:rFonts w:ascii="Times New Roman" w:hAnsi="Times New Roman" w:cs="Times New Roman" w:hint="default"/>
      <w:lang w:bidi="hi-IN"/>
    </w:rPr>
  </w:style>
  <w:style w:type="character" w:customStyle="1" w:styleId="5">
    <w:name w:val="Основной текст (5)_"/>
    <w:basedOn w:val="a0"/>
    <w:link w:val="50"/>
    <w:rsid w:val="001A5E8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5E85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5E85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A5E85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A5E85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4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577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6"/>
    <w:uiPriority w:val="1"/>
    <w:rsid w:val="00361CC3"/>
  </w:style>
  <w:style w:type="table" w:styleId="ad">
    <w:name w:val="Table Grid"/>
    <w:basedOn w:val="a1"/>
    <w:uiPriority w:val="39"/>
    <w:rsid w:val="0070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f3aamcbcl4aftt9i3e.xn--90anscgc.xn--p1ai/wp-content/uploads/2020/03/Prikaz-Ob-utverzhdenii-polozheniya-o-deyatelnosti-TSentra-Tochka-ros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bf3aamcbcl4aftt9i3e.xn--90anscgc.xn--p1ai/wp-content/uploads/2020/03/Prikaz-Ob-utverzhdenii-plana-meropriyatij-dorozh.pdf" TargetMode="External"/><Relationship Id="rId12" Type="http://schemas.openxmlformats.org/officeDocument/2006/relationships/hyperlink" Target="http://xn----7sbbf3aamcbcl4aftt9i3e.xn--90anscgc.xn--p1ai/wp-content/uploads/2020/03/Shema-tsentra-obrazovaniya-tsifrovogo-i-gumanitarnogo-profilej-Tochka-ros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f3aamcbcl4aftt9i3e.xn--90anscgc.xn--p1ai/wp-content/uploads/2020/03/Polozhenie-o-deyatelnosti-TSentra-Tochka-rosta.pdf" TargetMode="External"/><Relationship Id="rId11" Type="http://schemas.openxmlformats.org/officeDocument/2006/relationships/hyperlink" Target="http://xn----7sbbf3aamcbcl4aftt9i3e.xn--90anscgc.xn--p1ai/wp-content/uploads/2020/03/Plan-dorozhnaya-karta-pervoocherednyh-meropriyatij-po-sozdaniyu.pdf" TargetMode="External"/><Relationship Id="rId5" Type="http://schemas.openxmlformats.org/officeDocument/2006/relationships/hyperlink" Target="http://project.krskstate.ru/nacprojects/obrazovanie" TargetMode="External"/><Relationship Id="rId10" Type="http://schemas.openxmlformats.org/officeDocument/2006/relationships/hyperlink" Target="http://xn----7sbbf3aamcbcl4aftt9i3e.xn--90anscgc.xn--p1ai/wp-content/uploads/2020/03/Mediaplan-po-informatsionnomu-soprovozhdeniyu-TSentra-Tochka-ros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f3aamcbcl4aftt9i3e.xn--90anscgc.xn--p1ai/wp-content/uploads/2020/03/Prikaz-O-sozdanii-rabochej-gruppy-po-organizatsii-i-provedeniyu-pervooc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Пользователь Windows</cp:lastModifiedBy>
  <cp:revision>27</cp:revision>
  <cp:lastPrinted>2020-08-26T08:51:00Z</cp:lastPrinted>
  <dcterms:created xsi:type="dcterms:W3CDTF">2020-08-18T03:11:00Z</dcterms:created>
  <dcterms:modified xsi:type="dcterms:W3CDTF">2020-08-27T09:48:00Z</dcterms:modified>
</cp:coreProperties>
</file>