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D16" w:rsidRDefault="00402D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1006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2"/>
        <w:gridCol w:w="5393"/>
      </w:tblGrid>
      <w:tr w:rsidR="00402D16" w:rsidTr="0016431C">
        <w:tc>
          <w:tcPr>
            <w:tcW w:w="4672" w:type="dxa"/>
          </w:tcPr>
          <w:p w:rsidR="00402D16" w:rsidRDefault="0016431C">
            <w:pPr>
              <w:tabs>
                <w:tab w:val="left" w:pos="851"/>
                <w:tab w:val="left" w:pos="4433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-502920</wp:posOffset>
                  </wp:positionV>
                  <wp:extent cx="1847850" cy="715645"/>
                  <wp:effectExtent l="0" t="0" r="0" b="0"/>
                  <wp:wrapNone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7156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393" w:type="dxa"/>
          </w:tcPr>
          <w:p w:rsidR="00402D16" w:rsidRDefault="00705371">
            <w:pPr>
              <w:tabs>
                <w:tab w:val="left" w:pos="851"/>
                <w:tab w:val="left" w:pos="4433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УТВЕРЖДАЮ:</w:t>
            </w:r>
          </w:p>
          <w:p w:rsidR="00402D16" w:rsidRDefault="00705371">
            <w:pPr>
              <w:tabs>
                <w:tab w:val="left" w:pos="851"/>
                <w:tab w:val="left" w:pos="4433"/>
              </w:tabs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Ректор краевого государственного автономного учреждения дополнительного профессионального образования «Красноярский краевой институт повышения квалификации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 профессиональной переподготовки работников образования»</w:t>
            </w:r>
          </w:p>
          <w:p w:rsidR="00402D16" w:rsidRDefault="00705371">
            <w:pPr>
              <w:tabs>
                <w:tab w:val="left" w:pos="851"/>
                <w:tab w:val="left" w:pos="443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Чиганова</w:t>
            </w:r>
            <w:proofErr w:type="spellEnd"/>
          </w:p>
          <w:p w:rsidR="00402D16" w:rsidRDefault="00705371">
            <w:pPr>
              <w:tabs>
                <w:tab w:val="left" w:pos="851"/>
                <w:tab w:val="left" w:pos="4433"/>
              </w:tabs>
              <w:spacing w:before="2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</w:t>
            </w:r>
            <w:r w:rsidR="001643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03-02-103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="001643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06 июня 2022г</w:t>
            </w:r>
          </w:p>
          <w:p w:rsidR="00402D16" w:rsidRDefault="00402D16">
            <w:pPr>
              <w:tabs>
                <w:tab w:val="left" w:pos="851"/>
                <w:tab w:val="left" w:pos="4433"/>
              </w:tabs>
              <w:rPr>
                <w:sz w:val="28"/>
                <w:szCs w:val="28"/>
              </w:rPr>
            </w:pPr>
          </w:p>
        </w:tc>
      </w:tr>
    </w:tbl>
    <w:p w:rsidR="00402D16" w:rsidRDefault="00402D1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center"/>
        <w:rPr>
          <w:color w:val="000000"/>
          <w:sz w:val="28"/>
          <w:szCs w:val="28"/>
        </w:rPr>
      </w:pPr>
    </w:p>
    <w:p w:rsidR="00402D16" w:rsidRDefault="00402D1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402D16" w:rsidRDefault="00402D1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center"/>
        <w:rPr>
          <w:color w:val="000000"/>
          <w:sz w:val="28"/>
          <w:szCs w:val="28"/>
        </w:rPr>
      </w:pPr>
    </w:p>
    <w:p w:rsidR="00402D16" w:rsidRDefault="00402D1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center"/>
        <w:rPr>
          <w:color w:val="000000"/>
          <w:sz w:val="28"/>
          <w:szCs w:val="28"/>
        </w:rPr>
      </w:pPr>
    </w:p>
    <w:p w:rsidR="00402D16" w:rsidRDefault="00402D1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center"/>
        <w:rPr>
          <w:color w:val="000000"/>
          <w:sz w:val="28"/>
          <w:szCs w:val="28"/>
        </w:rPr>
      </w:pPr>
    </w:p>
    <w:p w:rsidR="00402D16" w:rsidRDefault="00402D1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center"/>
        <w:rPr>
          <w:color w:val="000000"/>
          <w:sz w:val="28"/>
          <w:szCs w:val="28"/>
        </w:rPr>
      </w:pPr>
    </w:p>
    <w:p w:rsidR="00402D16" w:rsidRDefault="00402D1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center"/>
        <w:rPr>
          <w:color w:val="000000"/>
          <w:sz w:val="28"/>
          <w:szCs w:val="28"/>
        </w:rPr>
      </w:pPr>
    </w:p>
    <w:p w:rsidR="00402D16" w:rsidRDefault="00402D1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center"/>
        <w:rPr>
          <w:color w:val="000000"/>
          <w:sz w:val="28"/>
          <w:szCs w:val="28"/>
        </w:rPr>
      </w:pPr>
    </w:p>
    <w:p w:rsidR="00402D16" w:rsidRDefault="0070537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851"/>
        </w:tabs>
        <w:spacing w:line="276" w:lineRule="auto"/>
        <w:jc w:val="center"/>
        <w:rPr>
          <w:b/>
          <w:sz w:val="36"/>
          <w:szCs w:val="36"/>
        </w:rPr>
      </w:pPr>
      <w:r>
        <w:rPr>
          <w:b/>
          <w:color w:val="000000"/>
          <w:sz w:val="36"/>
          <w:szCs w:val="36"/>
        </w:rPr>
        <w:t>Положение</w:t>
      </w:r>
    </w:p>
    <w:p w:rsidR="00402D16" w:rsidRDefault="0070537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851"/>
        </w:tabs>
        <w:spacing w:line="276" w:lineRule="auto"/>
        <w:jc w:val="center"/>
        <w:rPr>
          <w:b/>
          <w:sz w:val="36"/>
          <w:szCs w:val="36"/>
        </w:rPr>
      </w:pPr>
      <w:r>
        <w:rPr>
          <w:b/>
          <w:color w:val="000000"/>
          <w:sz w:val="36"/>
          <w:szCs w:val="36"/>
        </w:rPr>
        <w:t>о проведении Краевого семейного финансового фестиваля</w:t>
      </w:r>
    </w:p>
    <w:p w:rsidR="00402D16" w:rsidRDefault="00402D1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jc w:val="center"/>
        <w:rPr>
          <w:b/>
          <w:color w:val="000000"/>
          <w:sz w:val="28"/>
          <w:szCs w:val="28"/>
        </w:rPr>
      </w:pPr>
    </w:p>
    <w:p w:rsidR="00402D16" w:rsidRDefault="00402D1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jc w:val="center"/>
        <w:rPr>
          <w:b/>
          <w:color w:val="000000"/>
          <w:sz w:val="28"/>
          <w:szCs w:val="28"/>
        </w:rPr>
      </w:pPr>
    </w:p>
    <w:p w:rsidR="00402D16" w:rsidRDefault="00402D1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jc w:val="center"/>
        <w:rPr>
          <w:b/>
          <w:color w:val="000000"/>
          <w:sz w:val="28"/>
          <w:szCs w:val="28"/>
        </w:rPr>
      </w:pPr>
    </w:p>
    <w:p w:rsidR="00402D16" w:rsidRDefault="00402D1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jc w:val="center"/>
        <w:rPr>
          <w:b/>
          <w:color w:val="000000"/>
          <w:sz w:val="28"/>
          <w:szCs w:val="28"/>
        </w:rPr>
      </w:pPr>
    </w:p>
    <w:p w:rsidR="00402D16" w:rsidRDefault="00402D1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jc w:val="center"/>
        <w:rPr>
          <w:b/>
          <w:color w:val="000000"/>
          <w:sz w:val="28"/>
          <w:szCs w:val="28"/>
        </w:rPr>
      </w:pPr>
    </w:p>
    <w:p w:rsidR="00402D16" w:rsidRDefault="00402D1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jc w:val="center"/>
        <w:rPr>
          <w:b/>
          <w:color w:val="000000"/>
          <w:sz w:val="28"/>
          <w:szCs w:val="28"/>
        </w:rPr>
      </w:pPr>
    </w:p>
    <w:p w:rsidR="00402D16" w:rsidRDefault="00402D1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jc w:val="center"/>
        <w:rPr>
          <w:b/>
          <w:color w:val="000000"/>
          <w:sz w:val="28"/>
          <w:szCs w:val="28"/>
        </w:rPr>
      </w:pPr>
    </w:p>
    <w:p w:rsidR="00402D16" w:rsidRDefault="00402D1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jc w:val="center"/>
        <w:rPr>
          <w:b/>
          <w:color w:val="000000"/>
          <w:sz w:val="28"/>
          <w:szCs w:val="28"/>
        </w:rPr>
      </w:pPr>
    </w:p>
    <w:p w:rsidR="00402D16" w:rsidRDefault="00402D16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jc w:val="center"/>
        <w:rPr>
          <w:b/>
          <w:color w:val="000000"/>
          <w:sz w:val="28"/>
          <w:szCs w:val="28"/>
        </w:rPr>
      </w:pPr>
    </w:p>
    <w:p w:rsidR="00402D16" w:rsidRDefault="0070537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Красноярск</w:t>
      </w:r>
    </w:p>
    <w:p w:rsidR="00402D16" w:rsidRDefault="0070537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2022</w:t>
      </w:r>
    </w:p>
    <w:p w:rsidR="00402D16" w:rsidRDefault="0070537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566" w:right="566" w:firstLine="720"/>
        <w:jc w:val="center"/>
        <w:rPr>
          <w:b/>
          <w:color w:val="000000"/>
          <w:sz w:val="28"/>
          <w:szCs w:val="28"/>
        </w:rPr>
      </w:pPr>
      <w:r>
        <w:br w:type="page"/>
      </w:r>
      <w:r>
        <w:rPr>
          <w:color w:val="000000"/>
          <w:sz w:val="28"/>
          <w:szCs w:val="28"/>
        </w:rPr>
        <w:lastRenderedPageBreak/>
        <w:t xml:space="preserve"> </w:t>
      </w:r>
      <w:r>
        <w:rPr>
          <w:b/>
          <w:color w:val="000000"/>
          <w:sz w:val="28"/>
          <w:szCs w:val="28"/>
        </w:rPr>
        <w:t>Общие положения</w:t>
      </w:r>
    </w:p>
    <w:p w:rsidR="00402D16" w:rsidRDefault="0070537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709"/>
          <w:tab w:val="left" w:pos="851"/>
          <w:tab w:val="left" w:pos="1276"/>
        </w:tabs>
        <w:spacing w:line="276" w:lineRule="auto"/>
        <w:ind w:left="566" w:right="566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Положение определяет порядок организации и проведения Краевого семейного финансового фестиваля (далее – Фестиваль).</w:t>
      </w:r>
    </w:p>
    <w:p w:rsidR="00402D16" w:rsidRDefault="0070537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566" w:right="566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Фестиваль организуется и проводится Региональным центром финансовой грамотности Красноярского края (РЦФГ) краевого государственного автономного учреждения дополнительного профессионального образования «Красноярский краевой институт повышения квалификации и</w:t>
      </w:r>
      <w:r>
        <w:rPr>
          <w:color w:val="000000"/>
          <w:sz w:val="28"/>
          <w:szCs w:val="28"/>
        </w:rPr>
        <w:t xml:space="preserve"> профессиональной переподготовки работников образования» (КК ИПК) при экспертной, организационной и информационной поддержке министерства образования Красноярского края, министерства финансов Красноярского края в</w:t>
      </w:r>
      <w:r>
        <w:rPr>
          <w:sz w:val="28"/>
          <w:szCs w:val="28"/>
        </w:rPr>
        <w:t xml:space="preserve"> целях реализации Государственного задания п</w:t>
      </w:r>
      <w:r>
        <w:rPr>
          <w:sz w:val="28"/>
          <w:szCs w:val="28"/>
        </w:rPr>
        <w:t>о КК ИПК, утвержденного министерством образования Красноярского края на выполнение государственных работ на 2022 год в части обеспечения деятельности регионального центра повышения квалификации по финансовой грамотности работников сферы образования и просв</w:t>
      </w:r>
      <w:r>
        <w:rPr>
          <w:sz w:val="28"/>
          <w:szCs w:val="28"/>
        </w:rPr>
        <w:t>етительской деятельности по финансовой грамотности в рамках подпрограммы «Развитие кадрового потенциала отрасли» государственной программы Красноярского края «Развитие образования», на основании п. 3.5 Устава КК ИПК.</w:t>
      </w:r>
    </w:p>
    <w:p w:rsidR="00402D16" w:rsidRDefault="00705371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566" w:right="566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Информация о Фестивале, его мероприятия</w:t>
      </w:r>
      <w:r>
        <w:rPr>
          <w:color w:val="000000"/>
          <w:sz w:val="28"/>
          <w:szCs w:val="28"/>
        </w:rPr>
        <w:t xml:space="preserve">х, программе и его результатах размещается на сайте Краевого семейного финансового фестиваля </w:t>
      </w:r>
      <w:hyperlink r:id="rId8">
        <w:r>
          <w:rPr>
            <w:color w:val="0000FF"/>
            <w:sz w:val="28"/>
            <w:szCs w:val="28"/>
            <w:u w:val="single"/>
          </w:rPr>
          <w:t>https://finfest24.ru</w:t>
        </w:r>
      </w:hyperlink>
      <w:r>
        <w:rPr>
          <w:color w:val="000000"/>
          <w:sz w:val="28"/>
          <w:szCs w:val="28"/>
        </w:rPr>
        <w:t xml:space="preserve">, </w:t>
      </w:r>
      <w:hyperlink r:id="rId9">
        <w:r>
          <w:rPr>
            <w:color w:val="0000FF"/>
            <w:sz w:val="28"/>
            <w:szCs w:val="28"/>
            <w:u w:val="single"/>
          </w:rPr>
          <w:t>https://rcfg24.ru</w:t>
        </w:r>
      </w:hyperlink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hyperlink r:id="rId10">
        <w:r>
          <w:rPr>
            <w:color w:val="1155CC"/>
            <w:sz w:val="28"/>
            <w:szCs w:val="28"/>
            <w:u w:val="single"/>
          </w:rPr>
          <w:t>https://kipk.ru/</w:t>
        </w:r>
      </w:hyperlink>
      <w:r>
        <w:rPr>
          <w:color w:val="0000FF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 также в группе РЦФГ в социальн</w:t>
      </w:r>
      <w:r>
        <w:rPr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сет</w:t>
      </w:r>
      <w:r>
        <w:rPr>
          <w:sz w:val="28"/>
          <w:szCs w:val="28"/>
        </w:rPr>
        <w:t>ях</w:t>
      </w:r>
      <w:r>
        <w:rPr>
          <w:color w:val="000000"/>
          <w:sz w:val="28"/>
          <w:szCs w:val="28"/>
        </w:rPr>
        <w:t xml:space="preserve">: </w:t>
      </w:r>
    </w:p>
    <w:p w:rsidR="00402D16" w:rsidRDefault="00705371">
      <w:pPr>
        <w:widowControl w:val="0"/>
        <w:spacing w:line="360" w:lineRule="auto"/>
        <w:ind w:firstLine="567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https://vk.com/rcfg24;</w:t>
      </w:r>
    </w:p>
    <w:p w:rsidR="00402D16" w:rsidRDefault="00705371">
      <w:pPr>
        <w:widowControl w:val="0"/>
        <w:tabs>
          <w:tab w:val="left" w:pos="1272"/>
        </w:tabs>
        <w:spacing w:line="360" w:lineRule="auto"/>
        <w:ind w:firstLine="567"/>
        <w:jc w:val="both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https://ok.ru/rcfg24</w:t>
      </w:r>
      <w:r>
        <w:rPr>
          <w:sz w:val="28"/>
          <w:szCs w:val="28"/>
        </w:rPr>
        <w:t>.</w:t>
      </w:r>
    </w:p>
    <w:p w:rsidR="00402D16" w:rsidRDefault="00402D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566" w:right="566" w:firstLine="720"/>
        <w:rPr>
          <w:color w:val="0000FF"/>
          <w:sz w:val="28"/>
          <w:szCs w:val="28"/>
        </w:rPr>
      </w:pPr>
    </w:p>
    <w:p w:rsidR="00402D16" w:rsidRDefault="00705371">
      <w:pPr>
        <w:pStyle w:val="4"/>
        <w:keepNext w:val="0"/>
        <w:keepLines w:val="0"/>
        <w:widowControl w:val="0"/>
        <w:tabs>
          <w:tab w:val="left" w:pos="851"/>
        </w:tabs>
        <w:spacing w:before="0" w:after="0" w:line="276" w:lineRule="auto"/>
        <w:ind w:left="566" w:right="566"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2. Цели и задачи </w:t>
      </w:r>
      <w:r>
        <w:rPr>
          <w:color w:val="000000"/>
          <w:sz w:val="28"/>
          <w:szCs w:val="28"/>
        </w:rPr>
        <w:t>Фестиваля</w:t>
      </w:r>
    </w:p>
    <w:p w:rsidR="00402D16" w:rsidRDefault="0070537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566" w:right="566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Фестиваль проводится с целью поддержки и популяризации финан</w:t>
      </w:r>
      <w:r>
        <w:rPr>
          <w:sz w:val="28"/>
          <w:szCs w:val="28"/>
        </w:rPr>
        <w:t xml:space="preserve">совой грамотности </w:t>
      </w:r>
      <w:r>
        <w:rPr>
          <w:color w:val="000000"/>
          <w:sz w:val="28"/>
          <w:szCs w:val="28"/>
        </w:rPr>
        <w:t>детей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формирования финансовой грамотности </w:t>
      </w:r>
      <w:r>
        <w:rPr>
          <w:sz w:val="28"/>
          <w:szCs w:val="28"/>
        </w:rPr>
        <w:t>семьи, развитие профессионального мастерства педагогов.</w:t>
      </w:r>
    </w:p>
    <w:p w:rsidR="00402D16" w:rsidRDefault="0070537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566" w:right="566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Задачи Фестиваля:</w:t>
      </w:r>
    </w:p>
    <w:p w:rsidR="00402D16" w:rsidRDefault="0070537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  <w:tab w:val="left" w:pos="1197"/>
        </w:tabs>
        <w:spacing w:line="276" w:lineRule="auto"/>
        <w:ind w:left="566" w:right="566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привлечение</w:t>
      </w:r>
      <w:r>
        <w:rPr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 xml:space="preserve">учреждений образования и </w:t>
      </w:r>
      <w:r>
        <w:rPr>
          <w:sz w:val="28"/>
          <w:szCs w:val="28"/>
          <w:highlight w:val="white"/>
        </w:rPr>
        <w:t xml:space="preserve">иных организаций </w:t>
      </w:r>
      <w:r>
        <w:rPr>
          <w:color w:val="000000"/>
          <w:sz w:val="28"/>
          <w:szCs w:val="28"/>
          <w:highlight w:val="white"/>
        </w:rPr>
        <w:t>к повышению финансовой грамотности детей, подростков и молодежи;</w:t>
      </w:r>
    </w:p>
    <w:p w:rsidR="00402D16" w:rsidRDefault="0070537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  <w:tab w:val="left" w:pos="1197"/>
        </w:tabs>
        <w:spacing w:line="276" w:lineRule="auto"/>
        <w:ind w:left="566" w:right="566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 xml:space="preserve">выявление и поддержка </w:t>
      </w:r>
      <w:r>
        <w:rPr>
          <w:color w:val="000000"/>
          <w:sz w:val="28"/>
          <w:szCs w:val="28"/>
          <w:highlight w:val="white"/>
        </w:rPr>
        <w:t>педагогов, желающих участвовать</w:t>
      </w:r>
      <w:r>
        <w:rPr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>в разработке и проведении мероприятий по финансовой грамотности</w:t>
      </w:r>
      <w:r>
        <w:rPr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>для дошкольников, школьников и</w:t>
      </w:r>
      <w:r>
        <w:rPr>
          <w:sz w:val="28"/>
          <w:szCs w:val="28"/>
          <w:highlight w:val="white"/>
        </w:rPr>
        <w:t xml:space="preserve"> </w:t>
      </w:r>
      <w:r>
        <w:rPr>
          <w:color w:val="000000"/>
          <w:sz w:val="28"/>
          <w:szCs w:val="28"/>
          <w:highlight w:val="white"/>
        </w:rPr>
        <w:t>студентов СПО;</w:t>
      </w:r>
    </w:p>
    <w:p w:rsidR="00402D16" w:rsidRDefault="0070537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  <w:tab w:val="left" w:pos="1197"/>
        </w:tabs>
        <w:spacing w:line="276" w:lineRule="auto"/>
        <w:ind w:left="566" w:right="566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white"/>
        </w:rPr>
        <w:t>повышение уровня финансовой грамотности дошкольников, школьников</w:t>
      </w:r>
      <w:r>
        <w:rPr>
          <w:sz w:val="28"/>
          <w:szCs w:val="28"/>
          <w:highlight w:val="white"/>
        </w:rPr>
        <w:t xml:space="preserve"> и </w:t>
      </w:r>
      <w:r>
        <w:rPr>
          <w:color w:val="000000"/>
          <w:sz w:val="28"/>
          <w:szCs w:val="28"/>
          <w:highlight w:val="white"/>
        </w:rPr>
        <w:t>студентов СПО</w:t>
      </w:r>
      <w:r>
        <w:rPr>
          <w:sz w:val="28"/>
          <w:szCs w:val="28"/>
        </w:rPr>
        <w:t>;</w:t>
      </w:r>
    </w:p>
    <w:p w:rsidR="00402D16" w:rsidRDefault="00705371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851"/>
          <w:tab w:val="left" w:pos="1197"/>
        </w:tabs>
        <w:spacing w:line="276" w:lineRule="auto"/>
        <w:ind w:left="566" w:right="566"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позитивного отношен</w:t>
      </w:r>
      <w:r>
        <w:rPr>
          <w:sz w:val="28"/>
          <w:szCs w:val="28"/>
        </w:rPr>
        <w:t xml:space="preserve">ия семьи к вопросам </w:t>
      </w:r>
      <w:r>
        <w:rPr>
          <w:sz w:val="28"/>
          <w:szCs w:val="28"/>
        </w:rPr>
        <w:lastRenderedPageBreak/>
        <w:t>финансовой грамотности.</w:t>
      </w:r>
    </w:p>
    <w:p w:rsidR="00402D16" w:rsidRDefault="00402D16">
      <w:pPr>
        <w:widowControl w:val="0"/>
        <w:tabs>
          <w:tab w:val="left" w:pos="851"/>
        </w:tabs>
        <w:spacing w:line="276" w:lineRule="auto"/>
        <w:ind w:left="566" w:right="566" w:firstLine="720"/>
        <w:rPr>
          <w:color w:val="000000"/>
          <w:sz w:val="28"/>
          <w:szCs w:val="28"/>
          <w:highlight w:val="white"/>
        </w:rPr>
      </w:pPr>
    </w:p>
    <w:p w:rsidR="00402D16" w:rsidRDefault="0070537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566" w:right="566"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highlight w:val="white"/>
        </w:rPr>
        <w:t xml:space="preserve">Организационные особенности </w:t>
      </w:r>
      <w:r>
        <w:rPr>
          <w:b/>
          <w:color w:val="000000"/>
          <w:sz w:val="28"/>
          <w:szCs w:val="28"/>
        </w:rPr>
        <w:t>Фестиваля</w:t>
      </w:r>
    </w:p>
    <w:p w:rsidR="00402D16" w:rsidRDefault="00705371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566" w:right="566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Краевой семейный финансовый фестиваль проводится в течение одной недели на территории Красноярского края с 10 по 16 октября 2022 года.</w:t>
      </w:r>
    </w:p>
    <w:p w:rsidR="00402D16" w:rsidRDefault="00705371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566" w:right="566"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Организатор</w:t>
      </w:r>
      <w:r>
        <w:rPr>
          <w:color w:val="000000"/>
          <w:sz w:val="28"/>
          <w:szCs w:val="28"/>
        </w:rPr>
        <w:t xml:space="preserve"> Фестиваля – Региональный центр финансовой грамотности Красноярского края (РЦФГ).</w:t>
      </w:r>
    </w:p>
    <w:p w:rsidR="00402D16" w:rsidRDefault="007053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566" w:right="566"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Куратор</w:t>
      </w:r>
      <w:r>
        <w:rPr>
          <w:color w:val="000000"/>
          <w:sz w:val="28"/>
          <w:szCs w:val="28"/>
        </w:rPr>
        <w:t xml:space="preserve"> Фестиваля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в муниципальном образовании Красноярского края (далее «куратор») –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лицо, </w:t>
      </w:r>
      <w:r>
        <w:rPr>
          <w:color w:val="000000"/>
          <w:sz w:val="28"/>
          <w:szCs w:val="28"/>
        </w:rPr>
        <w:t>назначенное муниципальным органом управления образования</w:t>
      </w:r>
      <w:r>
        <w:rPr>
          <w:color w:val="000000"/>
          <w:sz w:val="28"/>
          <w:szCs w:val="28"/>
        </w:rPr>
        <w:t xml:space="preserve"> для организации Краевого с</w:t>
      </w:r>
      <w:r>
        <w:rPr>
          <w:color w:val="000000"/>
          <w:sz w:val="28"/>
          <w:szCs w:val="28"/>
        </w:rPr>
        <w:t>емейного финансового фестиваля в своем муниципалитете.</w:t>
      </w:r>
    </w:p>
    <w:p w:rsidR="00402D16" w:rsidRDefault="007053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566" w:right="566" w:firstLine="720"/>
        <w:jc w:val="both"/>
        <w:rPr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Соорганизатор</w:t>
      </w:r>
      <w:proofErr w:type="spellEnd"/>
      <w:r>
        <w:rPr>
          <w:color w:val="000000"/>
          <w:sz w:val="28"/>
          <w:szCs w:val="28"/>
        </w:rPr>
        <w:t xml:space="preserve"> Фестиваля</w:t>
      </w:r>
      <w:r>
        <w:rPr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педагог (эксперт), который проводит очные мероприятия по финансовой грамотности в какой-либо образовательной организации в рамках фестиваля (ДОУ, ОО, СПО, организации дополнительного образования и другие).</w:t>
      </w:r>
    </w:p>
    <w:p w:rsidR="00402D16" w:rsidRDefault="007053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566" w:right="566"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Партнер</w:t>
      </w:r>
      <w:r>
        <w:rPr>
          <w:color w:val="000000"/>
          <w:sz w:val="28"/>
          <w:szCs w:val="28"/>
        </w:rPr>
        <w:t xml:space="preserve"> Фестиваля – организация, которая в рамках Фестиваля проводит открытые мероприятия.</w:t>
      </w:r>
    </w:p>
    <w:p w:rsidR="00402D16" w:rsidRDefault="00705371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566" w:right="56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РЦФГ выдает кураторам, </w:t>
      </w:r>
      <w:proofErr w:type="spellStart"/>
      <w:r>
        <w:rPr>
          <w:sz w:val="28"/>
          <w:szCs w:val="28"/>
        </w:rPr>
        <w:t>соорганизаторам</w:t>
      </w:r>
      <w:proofErr w:type="spellEnd"/>
      <w:r>
        <w:rPr>
          <w:sz w:val="28"/>
          <w:szCs w:val="28"/>
        </w:rPr>
        <w:t xml:space="preserve"> и партнерам документ о соответствующих статусах.</w:t>
      </w:r>
    </w:p>
    <w:p w:rsidR="00402D16" w:rsidRDefault="00705371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566" w:right="566" w:firstLine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Соорганизаторы</w:t>
      </w:r>
      <w:proofErr w:type="spellEnd"/>
      <w:r>
        <w:rPr>
          <w:color w:val="000000"/>
          <w:sz w:val="28"/>
          <w:szCs w:val="28"/>
        </w:rPr>
        <w:t xml:space="preserve"> и партнеры фестиваля самостоятельно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выбирают одну или несколько дат с</w:t>
      </w:r>
      <w:r>
        <w:rPr>
          <w:color w:val="000000"/>
          <w:sz w:val="28"/>
          <w:szCs w:val="28"/>
        </w:rPr>
        <w:t xml:space="preserve"> 10 по 16 октября 2022 года для проведения мероприятий Фестиваля в своей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организации</w:t>
      </w:r>
      <w:r>
        <w:rPr>
          <w:sz w:val="28"/>
          <w:szCs w:val="28"/>
        </w:rPr>
        <w:t>.</w:t>
      </w:r>
    </w:p>
    <w:p w:rsidR="00402D16" w:rsidRDefault="00705371">
      <w:pPr>
        <w:widowControl w:val="0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566" w:right="566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Фестиваль состоит из двух частей. </w:t>
      </w:r>
    </w:p>
    <w:p w:rsidR="00402D16" w:rsidRDefault="007053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566" w:right="566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1-я часть </w:t>
      </w:r>
      <w:r>
        <w:rPr>
          <w:sz w:val="28"/>
          <w:szCs w:val="28"/>
        </w:rPr>
        <w:t>Ф</w:t>
      </w:r>
      <w:r>
        <w:rPr>
          <w:color w:val="000000"/>
          <w:sz w:val="28"/>
          <w:szCs w:val="28"/>
        </w:rPr>
        <w:t>естиваля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осуществляется в фор</w:t>
      </w:r>
      <w:r>
        <w:rPr>
          <w:sz w:val="28"/>
          <w:szCs w:val="28"/>
        </w:rPr>
        <w:t xml:space="preserve">ме </w:t>
      </w:r>
      <w:r>
        <w:rPr>
          <w:color w:val="000000"/>
          <w:sz w:val="28"/>
          <w:szCs w:val="28"/>
        </w:rPr>
        <w:t>онлайн-трансляции</w:t>
      </w:r>
      <w:r>
        <w:rPr>
          <w:sz w:val="28"/>
          <w:szCs w:val="28"/>
        </w:rPr>
        <w:t xml:space="preserve"> образовательного контента по финансовой грамотности</w:t>
      </w:r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 просмотру которой м</w:t>
      </w:r>
      <w:r>
        <w:rPr>
          <w:color w:val="000000"/>
          <w:sz w:val="28"/>
          <w:szCs w:val="28"/>
        </w:rPr>
        <w:t xml:space="preserve">огут подключиться все желающие (педагоги, школьники, их родители). Программа онлайн-части публикуется в день начала фестиваля на информационных ресурсах РЦФГ: </w:t>
      </w:r>
      <w:hyperlink r:id="rId11">
        <w:r>
          <w:rPr>
            <w:color w:val="0000FF"/>
            <w:sz w:val="28"/>
            <w:szCs w:val="28"/>
          </w:rPr>
          <w:t>https://finfest24.ru</w:t>
        </w:r>
      </w:hyperlink>
      <w:r>
        <w:rPr>
          <w:color w:val="0000FF"/>
          <w:sz w:val="28"/>
          <w:szCs w:val="28"/>
        </w:rPr>
        <w:t>,</w:t>
      </w:r>
      <w:r>
        <w:rPr>
          <w:color w:val="0000FF"/>
          <w:sz w:val="28"/>
          <w:szCs w:val="28"/>
        </w:rPr>
        <w:t xml:space="preserve"> </w:t>
      </w:r>
      <w:r>
        <w:rPr>
          <w:color w:val="0000FF"/>
          <w:sz w:val="28"/>
          <w:szCs w:val="28"/>
        </w:rPr>
        <w:t xml:space="preserve">vk.com/rcfg24, </w:t>
      </w:r>
      <w:r>
        <w:rPr>
          <w:color w:val="0000FF"/>
          <w:sz w:val="28"/>
          <w:szCs w:val="28"/>
        </w:rPr>
        <w:t>https://kipk.ru/.</w:t>
      </w:r>
    </w:p>
    <w:p w:rsidR="00402D16" w:rsidRDefault="007053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566" w:right="566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2-я часть фестиваля проводится </w:t>
      </w:r>
      <w:proofErr w:type="spellStart"/>
      <w:r>
        <w:rPr>
          <w:color w:val="000000"/>
          <w:sz w:val="28"/>
          <w:szCs w:val="28"/>
        </w:rPr>
        <w:t>соорганизаторами</w:t>
      </w:r>
      <w:proofErr w:type="spellEnd"/>
      <w:r>
        <w:rPr>
          <w:color w:val="000000"/>
          <w:sz w:val="28"/>
          <w:szCs w:val="28"/>
        </w:rPr>
        <w:t xml:space="preserve"> в очн</w:t>
      </w:r>
      <w:r>
        <w:rPr>
          <w:sz w:val="28"/>
          <w:szCs w:val="28"/>
        </w:rPr>
        <w:t xml:space="preserve">ом </w:t>
      </w:r>
      <w:r>
        <w:rPr>
          <w:color w:val="000000"/>
          <w:sz w:val="28"/>
          <w:szCs w:val="28"/>
        </w:rPr>
        <w:t>форм</w:t>
      </w:r>
      <w:r>
        <w:rPr>
          <w:sz w:val="28"/>
          <w:szCs w:val="28"/>
        </w:rPr>
        <w:t xml:space="preserve">ате </w:t>
      </w:r>
      <w:r>
        <w:rPr>
          <w:color w:val="000000"/>
          <w:sz w:val="28"/>
          <w:szCs w:val="28"/>
        </w:rPr>
        <w:t>в образовательных организациях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виде </w:t>
      </w:r>
      <w:proofErr w:type="spellStart"/>
      <w:r>
        <w:rPr>
          <w:color w:val="000000"/>
          <w:sz w:val="28"/>
          <w:szCs w:val="28"/>
        </w:rPr>
        <w:t>внутришкольных</w:t>
      </w:r>
      <w:proofErr w:type="spellEnd"/>
      <w:r>
        <w:rPr>
          <w:color w:val="000000"/>
          <w:sz w:val="28"/>
          <w:szCs w:val="28"/>
        </w:rPr>
        <w:t>/классных мероприятий по финансовой грамотности</w:t>
      </w:r>
      <w:r>
        <w:rPr>
          <w:sz w:val="28"/>
          <w:szCs w:val="28"/>
        </w:rPr>
        <w:t>, а также партнерами в очном формате по согласования с организатором Фестиваля.</w:t>
      </w:r>
    </w:p>
    <w:p w:rsidR="00402D16" w:rsidRDefault="00402D16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566" w:right="566" w:firstLine="720"/>
        <w:jc w:val="both"/>
        <w:rPr>
          <w:color w:val="000000"/>
          <w:sz w:val="28"/>
          <w:szCs w:val="28"/>
          <w:highlight w:val="white"/>
        </w:rPr>
      </w:pPr>
    </w:p>
    <w:p w:rsidR="00402D16" w:rsidRDefault="007053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566" w:right="566" w:firstLine="720"/>
        <w:jc w:val="center"/>
        <w:rPr>
          <w:color w:val="00000A"/>
          <w:sz w:val="28"/>
          <w:szCs w:val="28"/>
        </w:rPr>
      </w:pPr>
      <w:r>
        <w:rPr>
          <w:b/>
          <w:color w:val="000000"/>
          <w:sz w:val="28"/>
          <w:szCs w:val="28"/>
          <w:highlight w:val="white"/>
        </w:rPr>
        <w:t xml:space="preserve">4. </w:t>
      </w:r>
      <w:r>
        <w:rPr>
          <w:b/>
          <w:sz w:val="28"/>
          <w:szCs w:val="28"/>
          <w:highlight w:val="white"/>
        </w:rPr>
        <w:t>К</w:t>
      </w:r>
      <w:r>
        <w:rPr>
          <w:b/>
          <w:color w:val="000000"/>
          <w:sz w:val="28"/>
          <w:szCs w:val="28"/>
          <w:highlight w:val="white"/>
        </w:rPr>
        <w:t>уратор</w:t>
      </w:r>
      <w:r>
        <w:rPr>
          <w:b/>
          <w:sz w:val="28"/>
          <w:szCs w:val="28"/>
          <w:highlight w:val="white"/>
        </w:rPr>
        <w:t xml:space="preserve"> </w:t>
      </w:r>
      <w:r>
        <w:rPr>
          <w:b/>
          <w:color w:val="000000"/>
          <w:sz w:val="28"/>
          <w:szCs w:val="28"/>
          <w:highlight w:val="white"/>
        </w:rPr>
        <w:t>Фестиваля</w:t>
      </w:r>
    </w:p>
    <w:p w:rsidR="00402D16" w:rsidRDefault="007053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566" w:right="566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 одного муниципалитета</w:t>
      </w:r>
      <w:r>
        <w:rPr>
          <w:sz w:val="28"/>
          <w:szCs w:val="28"/>
        </w:rPr>
        <w:t xml:space="preserve"> назначается </w:t>
      </w:r>
      <w:r>
        <w:rPr>
          <w:color w:val="000000"/>
          <w:sz w:val="28"/>
          <w:szCs w:val="28"/>
        </w:rPr>
        <w:t>один куратор.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Список кураторов размещается</w:t>
      </w:r>
      <w:r>
        <w:rPr>
          <w:sz w:val="28"/>
          <w:szCs w:val="28"/>
        </w:rPr>
        <w:t xml:space="preserve"> не позднее 15 сентября 2022 года п</w:t>
      </w:r>
      <w:r>
        <w:rPr>
          <w:color w:val="000000"/>
          <w:sz w:val="28"/>
          <w:szCs w:val="28"/>
        </w:rPr>
        <w:t>о ссылке</w:t>
      </w:r>
      <w:r>
        <w:rPr>
          <w:sz w:val="28"/>
          <w:szCs w:val="28"/>
        </w:rPr>
        <w:t xml:space="preserve"> </w:t>
      </w:r>
      <w:hyperlink r:id="rId12">
        <w:r>
          <w:rPr>
            <w:color w:val="0000FF"/>
            <w:sz w:val="28"/>
            <w:szCs w:val="28"/>
            <w:u w:val="single"/>
          </w:rPr>
          <w:t>https://clck.ru/wrMEm</w:t>
        </w:r>
      </w:hyperlink>
      <w:r>
        <w:rPr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>егистраци</w:t>
      </w:r>
      <w:r>
        <w:rPr>
          <w:sz w:val="28"/>
          <w:szCs w:val="28"/>
        </w:rPr>
        <w:t xml:space="preserve">я </w:t>
      </w:r>
      <w:r>
        <w:rPr>
          <w:color w:val="000000"/>
          <w:sz w:val="28"/>
          <w:szCs w:val="28"/>
        </w:rPr>
        <w:t xml:space="preserve">в качестве куратора проходит по ссылке, </w:t>
      </w:r>
      <w:r>
        <w:rPr>
          <w:sz w:val="28"/>
          <w:szCs w:val="28"/>
        </w:rPr>
        <w:t>направленной</w:t>
      </w:r>
      <w:r>
        <w:rPr>
          <w:color w:val="000000"/>
          <w:sz w:val="28"/>
          <w:szCs w:val="28"/>
        </w:rPr>
        <w:t xml:space="preserve"> в адрес муниципалитета </w:t>
      </w:r>
      <w:r>
        <w:rPr>
          <w:sz w:val="28"/>
          <w:szCs w:val="28"/>
        </w:rPr>
        <w:t xml:space="preserve">Организатором в срок не позднее 7 сентября. Куратор должен </w:t>
      </w:r>
      <w:r>
        <w:rPr>
          <w:sz w:val="28"/>
          <w:szCs w:val="28"/>
        </w:rPr>
        <w:lastRenderedPageBreak/>
        <w:t>пройти регистрацию на dl.kipk.ru до 12 сентября 2022 года.</w:t>
      </w:r>
    </w:p>
    <w:p w:rsidR="00402D16" w:rsidRDefault="007053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566" w:right="566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Куратор </w:t>
      </w:r>
      <w:r>
        <w:rPr>
          <w:sz w:val="28"/>
          <w:szCs w:val="28"/>
        </w:rPr>
        <w:t xml:space="preserve">решает </w:t>
      </w:r>
      <w:r>
        <w:rPr>
          <w:color w:val="000000"/>
          <w:sz w:val="28"/>
          <w:szCs w:val="28"/>
        </w:rPr>
        <w:t>следующие задачи:</w:t>
      </w:r>
    </w:p>
    <w:p w:rsidR="00402D16" w:rsidRDefault="007053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566" w:right="566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  <w:t>информирует население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муниципалитета о проведении Фестиваля</w:t>
      </w:r>
      <w:r>
        <w:rPr>
          <w:sz w:val="28"/>
          <w:szCs w:val="28"/>
        </w:rPr>
        <w:t xml:space="preserve"> ч</w:t>
      </w:r>
      <w:r>
        <w:rPr>
          <w:color w:val="000000"/>
          <w:sz w:val="28"/>
          <w:szCs w:val="28"/>
        </w:rPr>
        <w:t xml:space="preserve">ерез </w:t>
      </w:r>
      <w:r>
        <w:rPr>
          <w:color w:val="000000"/>
          <w:sz w:val="28"/>
          <w:szCs w:val="28"/>
        </w:rPr>
        <w:t>образовательные организации,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 также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через учреждения культуры (библиотеки, дома культуры), многофункциональные центры и прочие организации (афиша мероприятия и тексты предоставляются организатором фестиваля);</w:t>
      </w:r>
    </w:p>
    <w:p w:rsidR="00402D16" w:rsidRDefault="007053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566" w:right="566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ab/>
        <w:t>обеспечивает публикацию программы фестиваля</w:t>
      </w:r>
      <w:r>
        <w:rPr>
          <w:color w:val="000000"/>
          <w:sz w:val="28"/>
          <w:szCs w:val="28"/>
        </w:rPr>
        <w:t xml:space="preserve"> на информационных ресурсах образовательных учреждений (учреждений культуры и т.д.) (программа мероприятия предоставляется организатором фестиваля);</w:t>
      </w:r>
    </w:p>
    <w:p w:rsidR="00402D16" w:rsidRDefault="007053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566" w:right="566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  <w:t>приглашает педагогов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муниципалитета выступить в качестве </w:t>
      </w:r>
      <w:proofErr w:type="spellStart"/>
      <w:r>
        <w:rPr>
          <w:color w:val="000000"/>
          <w:sz w:val="28"/>
          <w:szCs w:val="28"/>
        </w:rPr>
        <w:t>соорганизаторов</w:t>
      </w:r>
      <w:proofErr w:type="spellEnd"/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реком</w:t>
      </w:r>
      <w:r>
        <w:rPr>
          <w:sz w:val="28"/>
          <w:szCs w:val="28"/>
        </w:rPr>
        <w:t xml:space="preserve">ендуемый </w:t>
      </w:r>
      <w:r>
        <w:rPr>
          <w:color w:val="000000"/>
          <w:sz w:val="28"/>
          <w:szCs w:val="28"/>
        </w:rPr>
        <w:t xml:space="preserve">показатель - не </w:t>
      </w:r>
      <w:r>
        <w:rPr>
          <w:color w:val="000000"/>
          <w:sz w:val="28"/>
          <w:szCs w:val="28"/>
        </w:rPr>
        <w:t xml:space="preserve">менее 50% </w:t>
      </w:r>
      <w:r>
        <w:rPr>
          <w:sz w:val="28"/>
          <w:szCs w:val="28"/>
        </w:rPr>
        <w:t xml:space="preserve">от числа образовательных организаций </w:t>
      </w:r>
      <w:r>
        <w:rPr>
          <w:color w:val="000000"/>
          <w:sz w:val="28"/>
          <w:szCs w:val="28"/>
        </w:rPr>
        <w:t>муниципалитета.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Дальнейшую работу с </w:t>
      </w:r>
      <w:proofErr w:type="spellStart"/>
      <w:r>
        <w:rPr>
          <w:color w:val="000000"/>
          <w:sz w:val="28"/>
          <w:szCs w:val="28"/>
        </w:rPr>
        <w:t>соорганизаторами</w:t>
      </w:r>
      <w:proofErr w:type="spellEnd"/>
      <w:r>
        <w:rPr>
          <w:color w:val="000000"/>
          <w:sz w:val="28"/>
          <w:szCs w:val="28"/>
        </w:rPr>
        <w:t xml:space="preserve"> фестиваля проводит </w:t>
      </w:r>
      <w:r>
        <w:rPr>
          <w:sz w:val="28"/>
          <w:szCs w:val="28"/>
        </w:rPr>
        <w:t xml:space="preserve">Организатор </w:t>
      </w:r>
      <w:r>
        <w:rPr>
          <w:color w:val="000000"/>
          <w:sz w:val="28"/>
          <w:szCs w:val="28"/>
        </w:rPr>
        <w:t>через личный кабинет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hyperlink r:id="rId13">
        <w:r>
          <w:rPr>
            <w:color w:val="0000FF"/>
            <w:sz w:val="28"/>
            <w:szCs w:val="28"/>
            <w:u w:val="single"/>
          </w:rPr>
          <w:t>https://dl.kipk.ru</w:t>
        </w:r>
      </w:hyperlink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Соорганизатор</w:t>
      </w:r>
      <w:proofErr w:type="spellEnd"/>
      <w:r>
        <w:rPr>
          <w:sz w:val="28"/>
          <w:szCs w:val="28"/>
        </w:rPr>
        <w:t xml:space="preserve"> должен пройти регистрац</w:t>
      </w:r>
      <w:r>
        <w:rPr>
          <w:sz w:val="28"/>
          <w:szCs w:val="28"/>
        </w:rPr>
        <w:t>ию на вышеуказанном ресурсе до 23 сентября 2022 года.</w:t>
      </w:r>
    </w:p>
    <w:p w:rsidR="00402D16" w:rsidRDefault="007053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566" w:right="566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>
        <w:rPr>
          <w:color w:val="000000"/>
          <w:sz w:val="28"/>
          <w:szCs w:val="28"/>
        </w:rPr>
        <w:tab/>
        <w:t>организует в рамках фестиваля проведение Конкурса плакатов по финансовой грамотности.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Положение о конкурсе и наградная продукция предоставляется Организатором;</w:t>
      </w:r>
    </w:p>
    <w:p w:rsidR="00402D16" w:rsidRDefault="007053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566" w:right="566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>
        <w:rPr>
          <w:color w:val="000000"/>
          <w:sz w:val="28"/>
          <w:szCs w:val="28"/>
        </w:rPr>
        <w:tab/>
        <w:t>готовит отчет о проведении фестиваля</w:t>
      </w:r>
      <w:r>
        <w:rPr>
          <w:color w:val="000000"/>
          <w:sz w:val="28"/>
          <w:szCs w:val="28"/>
        </w:rPr>
        <w:t xml:space="preserve"> в своем муниципалитете по следующим основным критериям:</w:t>
      </w:r>
    </w:p>
    <w:p w:rsidR="00402D16" w:rsidRDefault="007053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566" w:right="566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  <w:t>информирование о фестивале;</w:t>
      </w:r>
    </w:p>
    <w:p w:rsidR="00402D16" w:rsidRDefault="007053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566" w:right="566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  <w:t>количество образовательных организаций, принявших участие в 1-й и во 2-й частях фестиваля;</w:t>
      </w:r>
    </w:p>
    <w:p w:rsidR="00402D16" w:rsidRDefault="007053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566" w:right="566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ab/>
        <w:t>подведение и объявление итогов детского Конкурса плакатов в своем муниципа</w:t>
      </w:r>
      <w:r>
        <w:rPr>
          <w:color w:val="000000"/>
          <w:sz w:val="28"/>
          <w:szCs w:val="28"/>
        </w:rPr>
        <w:t>литете.</w:t>
      </w:r>
    </w:p>
    <w:p w:rsidR="00402D16" w:rsidRDefault="007053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566" w:right="566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Отчет заполняется в электронной форме, размещенной в личном кабинете </w:t>
      </w:r>
      <w:r>
        <w:rPr>
          <w:sz w:val="28"/>
          <w:szCs w:val="28"/>
        </w:rPr>
        <w:t>куратора.</w:t>
      </w:r>
    </w:p>
    <w:p w:rsidR="00402D16" w:rsidRDefault="007053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566" w:right="56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информационной поддержки куратору необходимо вступить в </w:t>
      </w:r>
      <w:r>
        <w:rPr>
          <w:color w:val="000000"/>
          <w:sz w:val="28"/>
          <w:szCs w:val="28"/>
        </w:rPr>
        <w:t xml:space="preserve">группу </w:t>
      </w:r>
      <w:proofErr w:type="spellStart"/>
      <w:r>
        <w:rPr>
          <w:color w:val="000000"/>
          <w:sz w:val="28"/>
          <w:szCs w:val="28"/>
        </w:rPr>
        <w:t>WhatsApp</w:t>
      </w:r>
      <w:proofErr w:type="spellEnd"/>
      <w:r>
        <w:rPr>
          <w:color w:val="000000"/>
          <w:sz w:val="28"/>
          <w:szCs w:val="28"/>
        </w:rPr>
        <w:t xml:space="preserve"> «КУРАТОРЫ КСФФ 2022» по ссылке:</w:t>
      </w:r>
      <w:r>
        <w:rPr>
          <w:sz w:val="28"/>
          <w:szCs w:val="28"/>
        </w:rPr>
        <w:t xml:space="preserve"> </w:t>
      </w:r>
      <w:hyperlink r:id="rId14">
        <w:r>
          <w:rPr>
            <w:color w:val="1155CC"/>
            <w:sz w:val="28"/>
            <w:szCs w:val="28"/>
            <w:u w:val="single"/>
          </w:rPr>
          <w:t>https://clck.ru/XBxD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 с</w:t>
      </w:r>
      <w:r>
        <w:rPr>
          <w:color w:val="000000"/>
          <w:sz w:val="28"/>
          <w:szCs w:val="28"/>
        </w:rPr>
        <w:t xml:space="preserve">траницу Регионального центра финансовой грамотности в </w:t>
      </w:r>
      <w:proofErr w:type="spellStart"/>
      <w:r>
        <w:rPr>
          <w:color w:val="000000"/>
          <w:sz w:val="28"/>
          <w:szCs w:val="28"/>
        </w:rPr>
        <w:t>Вконтакте</w:t>
      </w:r>
      <w:proofErr w:type="spellEnd"/>
      <w:r>
        <w:rPr>
          <w:color w:val="000000"/>
          <w:sz w:val="28"/>
          <w:szCs w:val="28"/>
        </w:rPr>
        <w:t xml:space="preserve">: </w:t>
      </w:r>
      <w:hyperlink r:id="rId15">
        <w:r>
          <w:rPr>
            <w:color w:val="0000FF"/>
            <w:sz w:val="28"/>
            <w:szCs w:val="28"/>
            <w:u w:val="single"/>
          </w:rPr>
          <w:t>https://vk.com/rcfg24</w:t>
        </w:r>
      </w:hyperlink>
      <w:r>
        <w:rPr>
          <w:sz w:val="28"/>
          <w:szCs w:val="28"/>
        </w:rPr>
        <w:t>.</w:t>
      </w:r>
    </w:p>
    <w:p w:rsidR="00402D16" w:rsidRDefault="00705371">
      <w:pPr>
        <w:widowControl w:val="0"/>
        <w:tabs>
          <w:tab w:val="left" w:pos="851"/>
          <w:tab w:val="left" w:pos="1134"/>
        </w:tabs>
        <w:spacing w:line="276" w:lineRule="auto"/>
        <w:ind w:left="566" w:right="566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 </w:t>
      </w:r>
      <w:proofErr w:type="spellStart"/>
      <w:r>
        <w:rPr>
          <w:b/>
          <w:sz w:val="28"/>
          <w:szCs w:val="28"/>
        </w:rPr>
        <w:t>Соорганизатор</w:t>
      </w:r>
      <w:proofErr w:type="spellEnd"/>
      <w:r>
        <w:rPr>
          <w:b/>
          <w:sz w:val="28"/>
          <w:szCs w:val="28"/>
        </w:rPr>
        <w:t xml:space="preserve"> Фестиваля</w:t>
      </w:r>
    </w:p>
    <w:p w:rsidR="00402D16" w:rsidRDefault="00705371">
      <w:pPr>
        <w:widowControl w:val="0"/>
        <w:tabs>
          <w:tab w:val="left" w:pos="851"/>
          <w:tab w:val="left" w:pos="1134"/>
        </w:tabs>
        <w:spacing w:line="276" w:lineRule="auto"/>
        <w:ind w:left="566" w:right="56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статус </w:t>
      </w:r>
      <w:proofErr w:type="spellStart"/>
      <w:r>
        <w:rPr>
          <w:sz w:val="28"/>
          <w:szCs w:val="28"/>
        </w:rPr>
        <w:t>соорганизатора</w:t>
      </w:r>
      <w:proofErr w:type="spellEnd"/>
      <w:r>
        <w:rPr>
          <w:sz w:val="28"/>
          <w:szCs w:val="28"/>
        </w:rPr>
        <w:t xml:space="preserve"> может педагог любой предметной области, пройдя регистрацию на странице </w:t>
      </w:r>
      <w:hyperlink r:id="rId16">
        <w:r>
          <w:rPr>
            <w:color w:val="1155CC"/>
            <w:sz w:val="28"/>
            <w:szCs w:val="28"/>
            <w:u w:val="single"/>
          </w:rPr>
          <w:t>https://dl.kipk.ru/course/view.php?id=750</w:t>
        </w:r>
      </w:hyperlink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кодовое слово (С22)</w:t>
      </w:r>
      <w:r>
        <w:rPr>
          <w:sz w:val="28"/>
          <w:szCs w:val="28"/>
        </w:rPr>
        <w:t xml:space="preserve">. Это личный кабинет </w:t>
      </w:r>
      <w:proofErr w:type="spellStart"/>
      <w:r>
        <w:rPr>
          <w:sz w:val="28"/>
          <w:szCs w:val="28"/>
        </w:rPr>
        <w:t>соорганиза</w:t>
      </w:r>
      <w:r>
        <w:rPr>
          <w:sz w:val="28"/>
          <w:szCs w:val="28"/>
        </w:rPr>
        <w:t>тора</w:t>
      </w:r>
      <w:proofErr w:type="spellEnd"/>
      <w:r>
        <w:rPr>
          <w:sz w:val="28"/>
          <w:szCs w:val="28"/>
        </w:rPr>
        <w:t>, где размещены документы и материалы, необходимые для его работы.</w:t>
      </w:r>
    </w:p>
    <w:p w:rsidR="00402D16" w:rsidRDefault="00705371">
      <w:pPr>
        <w:widowControl w:val="0"/>
        <w:tabs>
          <w:tab w:val="left" w:pos="851"/>
          <w:tab w:val="left" w:pos="1134"/>
        </w:tabs>
        <w:spacing w:line="276" w:lineRule="auto"/>
        <w:ind w:left="566" w:right="566" w:firstLine="72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Количество </w:t>
      </w:r>
      <w:proofErr w:type="spellStart"/>
      <w:r>
        <w:rPr>
          <w:sz w:val="28"/>
          <w:szCs w:val="28"/>
        </w:rPr>
        <w:t>соорганизаторов</w:t>
      </w:r>
      <w:proofErr w:type="spellEnd"/>
      <w:r>
        <w:rPr>
          <w:sz w:val="28"/>
          <w:szCs w:val="28"/>
        </w:rPr>
        <w:t xml:space="preserve"> в одной образовательной организации </w:t>
      </w:r>
      <w:r>
        <w:rPr>
          <w:b/>
          <w:sz w:val="28"/>
          <w:szCs w:val="28"/>
        </w:rPr>
        <w:t>не может превышать двух человек</w:t>
      </w:r>
      <w:r>
        <w:rPr>
          <w:sz w:val="28"/>
          <w:szCs w:val="28"/>
        </w:rPr>
        <w:t>. В случае регистрации большего числа лиц, документ о статусе получают двое участников, про</w:t>
      </w:r>
      <w:r>
        <w:rPr>
          <w:sz w:val="28"/>
          <w:szCs w:val="28"/>
        </w:rPr>
        <w:t>шедшие по данным Организатора регистрацию раньше.</w:t>
      </w:r>
    </w:p>
    <w:p w:rsidR="00402D16" w:rsidRDefault="00705371">
      <w:pPr>
        <w:widowControl w:val="0"/>
        <w:tabs>
          <w:tab w:val="left" w:pos="851"/>
          <w:tab w:val="left" w:pos="1134"/>
        </w:tabs>
        <w:spacing w:line="276" w:lineRule="auto"/>
        <w:ind w:left="566" w:right="566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Соорганизатор</w:t>
      </w:r>
      <w:proofErr w:type="spellEnd"/>
      <w:r>
        <w:rPr>
          <w:sz w:val="28"/>
          <w:szCs w:val="28"/>
        </w:rPr>
        <w:t xml:space="preserve"> обязан провести не менее 1 очного мероприятия с представлением отчета в личном кабинете. Мероприятие, проводимое </w:t>
      </w:r>
      <w:proofErr w:type="spellStart"/>
      <w:r>
        <w:rPr>
          <w:sz w:val="28"/>
          <w:szCs w:val="28"/>
        </w:rPr>
        <w:t>соорганизатором</w:t>
      </w:r>
      <w:proofErr w:type="spellEnd"/>
      <w:r>
        <w:rPr>
          <w:sz w:val="28"/>
          <w:szCs w:val="28"/>
        </w:rPr>
        <w:t xml:space="preserve">, должно быть для участников Фестиваля </w:t>
      </w:r>
      <w:r>
        <w:rPr>
          <w:b/>
          <w:sz w:val="28"/>
          <w:szCs w:val="28"/>
        </w:rPr>
        <w:t>бесплатным</w:t>
      </w:r>
      <w:r>
        <w:rPr>
          <w:sz w:val="28"/>
          <w:szCs w:val="28"/>
        </w:rPr>
        <w:t>.</w:t>
      </w:r>
    </w:p>
    <w:p w:rsidR="00402D16" w:rsidRDefault="00705371">
      <w:pPr>
        <w:widowControl w:val="0"/>
        <w:tabs>
          <w:tab w:val="left" w:pos="851"/>
          <w:tab w:val="left" w:pos="1134"/>
        </w:tabs>
        <w:spacing w:line="276" w:lineRule="auto"/>
        <w:ind w:left="566" w:right="566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о</w:t>
      </w:r>
      <w:r>
        <w:rPr>
          <w:sz w:val="28"/>
          <w:szCs w:val="28"/>
        </w:rPr>
        <w:t xml:space="preserve">беспечивает </w:t>
      </w:r>
      <w:proofErr w:type="spellStart"/>
      <w:r>
        <w:rPr>
          <w:sz w:val="28"/>
          <w:szCs w:val="28"/>
        </w:rPr>
        <w:t>соорганизаторам</w:t>
      </w:r>
      <w:proofErr w:type="spellEnd"/>
      <w:r>
        <w:rPr>
          <w:sz w:val="28"/>
          <w:szCs w:val="28"/>
        </w:rPr>
        <w:t xml:space="preserve"> методическую, экспертную и организационную поддержку. </w:t>
      </w:r>
    </w:p>
    <w:p w:rsidR="00402D16" w:rsidRDefault="00705371">
      <w:pPr>
        <w:widowControl w:val="0"/>
        <w:tabs>
          <w:tab w:val="left" w:pos="851"/>
          <w:tab w:val="left" w:pos="1134"/>
        </w:tabs>
        <w:spacing w:line="276" w:lineRule="auto"/>
        <w:ind w:left="566" w:right="566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Соорганизатор</w:t>
      </w:r>
      <w:proofErr w:type="spellEnd"/>
      <w:r>
        <w:rPr>
          <w:sz w:val="28"/>
          <w:szCs w:val="28"/>
        </w:rPr>
        <w:t xml:space="preserve"> решает следующие задачи:</w:t>
      </w:r>
    </w:p>
    <w:p w:rsidR="00402D16" w:rsidRDefault="00705371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ind w:left="566" w:right="566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организационные:</w:t>
      </w:r>
    </w:p>
    <w:p w:rsidR="00402D16" w:rsidRDefault="00705371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spacing w:line="276" w:lineRule="auto"/>
        <w:ind w:left="566" w:right="566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информирует о проведении Фестиваля учащихся в образовательной организации, а также их родителей (законных представите</w:t>
      </w:r>
      <w:r>
        <w:rPr>
          <w:sz w:val="28"/>
          <w:szCs w:val="28"/>
        </w:rPr>
        <w:t xml:space="preserve">лей) через классные чаты </w:t>
      </w:r>
      <w:proofErr w:type="spellStart"/>
      <w:r>
        <w:rPr>
          <w:sz w:val="28"/>
          <w:szCs w:val="28"/>
        </w:rPr>
        <w:t>Viber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Телеграм</w:t>
      </w:r>
      <w:proofErr w:type="spellEnd"/>
      <w:r>
        <w:rPr>
          <w:sz w:val="28"/>
          <w:szCs w:val="28"/>
        </w:rPr>
        <w:t xml:space="preserve"> и другими способами, приглашает к участию в мероприятиях Фестиваля;</w:t>
      </w:r>
    </w:p>
    <w:p w:rsidR="00402D16" w:rsidRDefault="00705371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spacing w:line="276" w:lineRule="auto"/>
        <w:ind w:left="566" w:right="566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публикует информацию о проведении Фестиваля на сайте образовательной организации.</w:t>
      </w:r>
    </w:p>
    <w:p w:rsidR="00402D16" w:rsidRDefault="00705371">
      <w:pPr>
        <w:widowControl w:val="0"/>
        <w:numPr>
          <w:ilvl w:val="0"/>
          <w:numId w:val="4"/>
        </w:numPr>
        <w:tabs>
          <w:tab w:val="left" w:pos="851"/>
          <w:tab w:val="left" w:pos="1134"/>
        </w:tabs>
        <w:spacing w:line="276" w:lineRule="auto"/>
        <w:ind w:left="566" w:right="56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информирования, </w:t>
      </w:r>
      <w:proofErr w:type="spellStart"/>
      <w:r>
        <w:rPr>
          <w:sz w:val="28"/>
          <w:szCs w:val="28"/>
        </w:rPr>
        <w:t>соорганизатор</w:t>
      </w:r>
      <w:proofErr w:type="spellEnd"/>
      <w:r>
        <w:rPr>
          <w:sz w:val="28"/>
          <w:szCs w:val="28"/>
        </w:rPr>
        <w:t xml:space="preserve"> отчитывается Орга</w:t>
      </w:r>
      <w:r>
        <w:rPr>
          <w:sz w:val="28"/>
          <w:szCs w:val="28"/>
        </w:rPr>
        <w:t>низатору Фестиваля в соответствующей форме в личном кабинете.</w:t>
      </w:r>
    </w:p>
    <w:p w:rsidR="00402D16" w:rsidRDefault="00705371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spacing w:line="276" w:lineRule="auto"/>
        <w:ind w:left="566" w:right="566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содержательные:</w:t>
      </w:r>
    </w:p>
    <w:p w:rsidR="00402D16" w:rsidRDefault="00705371">
      <w:pPr>
        <w:widowControl w:val="0"/>
        <w:tabs>
          <w:tab w:val="left" w:pos="851"/>
          <w:tab w:val="left" w:pos="1134"/>
        </w:tabs>
        <w:spacing w:line="276" w:lineRule="auto"/>
        <w:ind w:left="566" w:right="566"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обеспечивает просмотр онлайн-трансляции образовательного контента по финансовой грамотности 1-й части фестиваля учащимися одним из следующих способов:</w:t>
      </w:r>
    </w:p>
    <w:p w:rsidR="00402D16" w:rsidRDefault="00705371">
      <w:pPr>
        <w:widowControl w:val="0"/>
        <w:numPr>
          <w:ilvl w:val="0"/>
          <w:numId w:val="7"/>
        </w:numPr>
        <w:tabs>
          <w:tab w:val="left" w:pos="851"/>
          <w:tab w:val="left" w:pos="1134"/>
        </w:tabs>
        <w:spacing w:line="276" w:lineRule="auto"/>
        <w:ind w:left="566" w:right="566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путем подключения класса к онлайн-трансляции, например, игры от партнеров фестиваля, предполагающие активное онлайн-участие, в рамках классного часа;</w:t>
      </w:r>
    </w:p>
    <w:p w:rsidR="00402D16" w:rsidRDefault="00705371">
      <w:pPr>
        <w:widowControl w:val="0"/>
        <w:numPr>
          <w:ilvl w:val="0"/>
          <w:numId w:val="7"/>
        </w:numPr>
        <w:tabs>
          <w:tab w:val="left" w:pos="851"/>
          <w:tab w:val="left" w:pos="1134"/>
        </w:tabs>
        <w:spacing w:line="276" w:lineRule="auto"/>
        <w:ind w:left="566" w:right="566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просмотр материалов фестиваля учащимися из дома с последующим предоставлением обратной связи в классе;</w:t>
      </w:r>
    </w:p>
    <w:p w:rsidR="00402D16" w:rsidRDefault="00705371">
      <w:pPr>
        <w:widowControl w:val="0"/>
        <w:numPr>
          <w:ilvl w:val="0"/>
          <w:numId w:val="7"/>
        </w:numPr>
        <w:tabs>
          <w:tab w:val="left" w:pos="851"/>
          <w:tab w:val="left" w:pos="1134"/>
        </w:tabs>
        <w:spacing w:line="276" w:lineRule="auto"/>
        <w:ind w:left="566" w:right="566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</w:t>
      </w:r>
      <w:r>
        <w:rPr>
          <w:sz w:val="28"/>
          <w:szCs w:val="28"/>
        </w:rPr>
        <w:t>смотр образовательного контента по финансовой грамотности из программы Фестиваля в удобное время по усмотрению педагога.</w:t>
      </w:r>
    </w:p>
    <w:p w:rsidR="00402D16" w:rsidRDefault="007053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line="276" w:lineRule="auto"/>
        <w:ind w:left="566" w:right="566"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приглашает учащихся к просмотру мероприятий фестиваля и к активному участию в конкурсах и викторинах;</w:t>
      </w:r>
    </w:p>
    <w:p w:rsidR="00402D16" w:rsidRDefault="007053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line="276" w:lineRule="auto"/>
        <w:ind w:left="566" w:right="566"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предлагает участникам ф</w:t>
      </w:r>
      <w:r>
        <w:rPr>
          <w:sz w:val="28"/>
          <w:szCs w:val="28"/>
        </w:rPr>
        <w:t xml:space="preserve">естиваля (детям и взрослым) проверить уровень финансовой грамотности путем </w:t>
      </w:r>
      <w:r>
        <w:rPr>
          <w:b/>
          <w:sz w:val="28"/>
          <w:szCs w:val="28"/>
        </w:rPr>
        <w:t>прохождения тестирования</w:t>
      </w:r>
      <w:r>
        <w:rPr>
          <w:sz w:val="28"/>
          <w:szCs w:val="28"/>
        </w:rPr>
        <w:t>, организованного в рамках Фестиваля;</w:t>
      </w:r>
    </w:p>
    <w:p w:rsidR="00402D16" w:rsidRDefault="007053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line="276" w:lineRule="auto"/>
        <w:ind w:left="566" w:right="56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с 10 по 16 октября 2022 г. проводит </w:t>
      </w:r>
      <w:r>
        <w:rPr>
          <w:b/>
          <w:sz w:val="28"/>
          <w:szCs w:val="28"/>
        </w:rPr>
        <w:t>очные мероприятия</w:t>
      </w:r>
      <w:r>
        <w:rPr>
          <w:sz w:val="28"/>
          <w:szCs w:val="28"/>
        </w:rPr>
        <w:t xml:space="preserve">. Время проведения, класс, формат и количество мероприятий </w:t>
      </w:r>
      <w:proofErr w:type="spellStart"/>
      <w:r>
        <w:rPr>
          <w:sz w:val="28"/>
          <w:szCs w:val="28"/>
        </w:rPr>
        <w:t>со</w:t>
      </w:r>
      <w:r>
        <w:rPr>
          <w:sz w:val="28"/>
          <w:szCs w:val="28"/>
        </w:rPr>
        <w:t>организатор</w:t>
      </w:r>
      <w:proofErr w:type="spellEnd"/>
      <w:r>
        <w:rPr>
          <w:sz w:val="28"/>
          <w:szCs w:val="28"/>
        </w:rPr>
        <w:t xml:space="preserve"> выбирает самостоятельно. </w:t>
      </w:r>
    </w:p>
    <w:p w:rsidR="00402D16" w:rsidRDefault="007053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line="276" w:lineRule="auto"/>
        <w:ind w:left="566" w:right="56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Рекомендуемые форматы мероприятий: мастер-класс, станционная игра, </w:t>
      </w:r>
      <w:proofErr w:type="spellStart"/>
      <w:r>
        <w:rPr>
          <w:sz w:val="28"/>
          <w:szCs w:val="28"/>
        </w:rPr>
        <w:lastRenderedPageBreak/>
        <w:t>квест</w:t>
      </w:r>
      <w:proofErr w:type="spellEnd"/>
      <w:r>
        <w:rPr>
          <w:sz w:val="28"/>
          <w:szCs w:val="28"/>
        </w:rPr>
        <w:t>, деловая игра, настольная финансовая игра и т.д.</w:t>
      </w:r>
    </w:p>
    <w:p w:rsidR="00402D16" w:rsidRDefault="007053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line="276" w:lineRule="auto"/>
        <w:ind w:left="566" w:right="566" w:firstLine="72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должны:</w:t>
      </w:r>
    </w:p>
    <w:p w:rsidR="00402D16" w:rsidRDefault="0070537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line="276" w:lineRule="auto"/>
        <w:ind w:left="566" w:right="566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носить образовательно-развлекательный характер;</w:t>
      </w:r>
    </w:p>
    <w:p w:rsidR="00402D16" w:rsidRDefault="0070537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line="276" w:lineRule="auto"/>
        <w:ind w:left="566" w:right="566"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соответствовать возрасту учащихся;</w:t>
      </w:r>
    </w:p>
    <w:p w:rsidR="00402D16" w:rsidRDefault="0070537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line="276" w:lineRule="auto"/>
        <w:ind w:left="566" w:right="566" w:firstLine="720"/>
        <w:jc w:val="both"/>
        <w:rPr>
          <w:sz w:val="28"/>
          <w:szCs w:val="28"/>
        </w:rPr>
      </w:pPr>
      <w:r>
        <w:rPr>
          <w:sz w:val="28"/>
          <w:szCs w:val="28"/>
        </w:rPr>
        <w:t>быть актуальными и полезными для детей;</w:t>
      </w:r>
    </w:p>
    <w:p w:rsidR="00402D16" w:rsidRDefault="0070537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line="276" w:lineRule="auto"/>
        <w:ind w:left="566" w:right="56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итогу мероприятия учащиеся должны получить </w:t>
      </w:r>
      <w:r>
        <w:rPr>
          <w:b/>
          <w:sz w:val="28"/>
          <w:szCs w:val="28"/>
        </w:rPr>
        <w:t>домашнее задание для выполнения с семьей</w:t>
      </w:r>
      <w:r>
        <w:rPr>
          <w:sz w:val="28"/>
          <w:szCs w:val="28"/>
        </w:rPr>
        <w:t xml:space="preserve"> (задание должно быть связано с материалом, изученным во время мероприятия), например, провести</w:t>
      </w:r>
      <w:r>
        <w:rPr>
          <w:sz w:val="28"/>
          <w:szCs w:val="28"/>
        </w:rPr>
        <w:t xml:space="preserve"> учет фактических доходов и расходов семьи; составить семейный бюджет на месяц; спланировать семейный праздник, исходя из имеющихся ресурсов семьи и т.д.</w:t>
      </w:r>
    </w:p>
    <w:p w:rsidR="00402D16" w:rsidRDefault="00705371">
      <w:pPr>
        <w:widowControl w:val="0"/>
        <w:tabs>
          <w:tab w:val="left" w:pos="851"/>
          <w:tab w:val="left" w:pos="1134"/>
        </w:tabs>
        <w:spacing w:line="276" w:lineRule="auto"/>
        <w:ind w:left="566" w:right="56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по итогам мероприятий </w:t>
      </w:r>
      <w:proofErr w:type="spellStart"/>
      <w:r>
        <w:rPr>
          <w:sz w:val="28"/>
          <w:szCs w:val="28"/>
        </w:rPr>
        <w:t>соорганизатор</w:t>
      </w:r>
      <w:proofErr w:type="spellEnd"/>
      <w:r>
        <w:rPr>
          <w:sz w:val="28"/>
          <w:szCs w:val="28"/>
        </w:rPr>
        <w:t xml:space="preserve"> размещает публикацию о проведенных мероприятиях в своих </w:t>
      </w:r>
      <w:proofErr w:type="spellStart"/>
      <w:r>
        <w:rPr>
          <w:sz w:val="28"/>
          <w:szCs w:val="28"/>
        </w:rPr>
        <w:t>соцсе</w:t>
      </w:r>
      <w:r>
        <w:rPr>
          <w:sz w:val="28"/>
          <w:szCs w:val="28"/>
        </w:rPr>
        <w:t>тях</w:t>
      </w:r>
      <w:proofErr w:type="spellEnd"/>
      <w:r>
        <w:rPr>
          <w:sz w:val="28"/>
          <w:szCs w:val="28"/>
        </w:rPr>
        <w:t xml:space="preserve"> (и/или на сайте своей образовательной организации). Данная публикация</w:t>
      </w:r>
      <w:r>
        <w:rPr>
          <w:b/>
          <w:sz w:val="28"/>
          <w:szCs w:val="28"/>
        </w:rPr>
        <w:t xml:space="preserve"> является обязательной частью отчета о мероприятиях</w:t>
      </w:r>
      <w:r>
        <w:rPr>
          <w:sz w:val="28"/>
          <w:szCs w:val="28"/>
        </w:rPr>
        <w:t xml:space="preserve">. Ссылку </w:t>
      </w:r>
      <w:proofErr w:type="spellStart"/>
      <w:r>
        <w:rPr>
          <w:sz w:val="28"/>
          <w:szCs w:val="28"/>
        </w:rPr>
        <w:t>соорганизатор</w:t>
      </w:r>
      <w:proofErr w:type="spellEnd"/>
      <w:r>
        <w:rPr>
          <w:sz w:val="28"/>
          <w:szCs w:val="28"/>
        </w:rPr>
        <w:t xml:space="preserve"> размещает в отчете.</w:t>
      </w:r>
    </w:p>
    <w:p w:rsidR="00402D16" w:rsidRDefault="00705371">
      <w:pPr>
        <w:widowControl w:val="0"/>
        <w:tabs>
          <w:tab w:val="left" w:pos="851"/>
          <w:tab w:val="left" w:pos="1134"/>
        </w:tabs>
        <w:spacing w:line="276" w:lineRule="auto"/>
        <w:ind w:left="566" w:right="566"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к публикации:</w:t>
      </w:r>
    </w:p>
    <w:p w:rsidR="00402D16" w:rsidRDefault="00705371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line="276" w:lineRule="auto"/>
        <w:ind w:left="566" w:right="566"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текст на русском языке (не менее 4-х предложений) должен содержать следующею информацию: дата проведения, тип и название мероприятия, информация о педагоге, проводившем мероприятие, классах, принявших в нем участие, краткое описание мероприятия;</w:t>
      </w:r>
    </w:p>
    <w:p w:rsidR="00402D16" w:rsidRDefault="00705371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line="276" w:lineRule="auto"/>
        <w:ind w:left="566" w:right="566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публикац</w:t>
      </w:r>
      <w:r>
        <w:rPr>
          <w:sz w:val="28"/>
          <w:szCs w:val="28"/>
        </w:rPr>
        <w:t>ии должно быть упоминание о его проведении в рамках Фестиваля;</w:t>
      </w:r>
    </w:p>
    <w:p w:rsidR="00402D16" w:rsidRDefault="00705371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line="276" w:lineRule="auto"/>
        <w:ind w:left="566" w:right="566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публикации присутствует (прилагается) не менее 3-х фотографий, сделанных в процессе проведения мероприятия с разных ракурсов. Также к публикации может быть добавлено видео (15 сек. – 1 мин. –</w:t>
      </w:r>
      <w:r>
        <w:rPr>
          <w:sz w:val="28"/>
          <w:szCs w:val="28"/>
        </w:rPr>
        <w:t xml:space="preserve"> например, отзыв ученика о мероприятии).</w:t>
      </w:r>
    </w:p>
    <w:p w:rsidR="00402D16" w:rsidRDefault="00705371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line="276" w:lineRule="auto"/>
        <w:ind w:left="566" w:right="56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публикации должна быть сделана ссылка на Организатора в 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: </w:t>
      </w:r>
      <w:hyperlink r:id="rId17">
        <w:r>
          <w:rPr>
            <w:color w:val="0000FF"/>
            <w:sz w:val="28"/>
            <w:szCs w:val="28"/>
            <w:u w:val="single"/>
          </w:rPr>
          <w:t>https://vk.com/rcfg24</w:t>
        </w:r>
      </w:hyperlink>
      <w:r>
        <w:rPr>
          <w:sz w:val="28"/>
          <w:szCs w:val="28"/>
        </w:rPr>
        <w:t xml:space="preserve"> и добавлен </w:t>
      </w:r>
      <w:proofErr w:type="spellStart"/>
      <w:r>
        <w:rPr>
          <w:sz w:val="28"/>
          <w:szCs w:val="28"/>
        </w:rPr>
        <w:t>хештег</w:t>
      </w:r>
      <w:proofErr w:type="spellEnd"/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#finfest24</w:t>
      </w:r>
      <w:r>
        <w:rPr>
          <w:sz w:val="28"/>
          <w:szCs w:val="28"/>
        </w:rPr>
        <w:t>.</w:t>
      </w:r>
    </w:p>
    <w:p w:rsidR="00402D16" w:rsidRDefault="00705371">
      <w:pPr>
        <w:widowControl w:val="0"/>
        <w:tabs>
          <w:tab w:val="left" w:pos="851"/>
          <w:tab w:val="left" w:pos="1134"/>
        </w:tabs>
        <w:spacing w:line="276" w:lineRule="auto"/>
        <w:ind w:left="566" w:right="566" w:firstLine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Соорганизатору</w:t>
      </w:r>
      <w:proofErr w:type="spellEnd"/>
      <w:r>
        <w:rPr>
          <w:sz w:val="28"/>
          <w:szCs w:val="28"/>
        </w:rPr>
        <w:t xml:space="preserve"> необходимо подписаться на страницу Организатора в </w:t>
      </w:r>
      <w:hyperlink r:id="rId18">
        <w:r>
          <w:rPr>
            <w:color w:val="0000FF"/>
            <w:sz w:val="28"/>
            <w:szCs w:val="28"/>
            <w:u w:val="single"/>
          </w:rPr>
          <w:t>https://vk.com/rcfg24</w:t>
        </w:r>
      </w:hyperlink>
      <w:r>
        <w:rPr>
          <w:sz w:val="28"/>
          <w:szCs w:val="28"/>
        </w:rPr>
        <w:t xml:space="preserve"> и группу «</w:t>
      </w:r>
      <w:proofErr w:type="spellStart"/>
      <w:r>
        <w:rPr>
          <w:sz w:val="28"/>
          <w:szCs w:val="28"/>
        </w:rPr>
        <w:t>Соорганизаторы</w:t>
      </w:r>
      <w:proofErr w:type="spellEnd"/>
      <w:r>
        <w:rPr>
          <w:sz w:val="28"/>
          <w:szCs w:val="28"/>
        </w:rPr>
        <w:t xml:space="preserve"> КСФФ 2022» в </w:t>
      </w:r>
      <w:proofErr w:type="spellStart"/>
      <w:r>
        <w:rPr>
          <w:sz w:val="28"/>
          <w:szCs w:val="28"/>
        </w:rPr>
        <w:t>Телеграм</w:t>
      </w:r>
      <w:proofErr w:type="spellEnd"/>
      <w:r>
        <w:rPr>
          <w:sz w:val="28"/>
          <w:szCs w:val="28"/>
        </w:rPr>
        <w:t xml:space="preserve"> </w:t>
      </w:r>
      <w:hyperlink r:id="rId19">
        <w:r>
          <w:rPr>
            <w:color w:val="0000FF"/>
            <w:sz w:val="28"/>
            <w:szCs w:val="28"/>
            <w:u w:val="single"/>
          </w:rPr>
          <w:t>https://t.me/+JsS6kgsgbSRhZDJi</w:t>
        </w:r>
      </w:hyperlink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 получения актуальной информации.</w:t>
      </w:r>
    </w:p>
    <w:p w:rsidR="00402D16" w:rsidRDefault="00402D16">
      <w:pPr>
        <w:widowControl w:val="0"/>
        <w:tabs>
          <w:tab w:val="left" w:pos="851"/>
          <w:tab w:val="left" w:pos="1134"/>
        </w:tabs>
        <w:spacing w:line="276" w:lineRule="auto"/>
        <w:ind w:left="566" w:right="566" w:firstLine="720"/>
        <w:jc w:val="both"/>
        <w:rPr>
          <w:sz w:val="28"/>
          <w:szCs w:val="28"/>
        </w:rPr>
      </w:pPr>
    </w:p>
    <w:p w:rsidR="00402D16" w:rsidRDefault="00705371">
      <w:pPr>
        <w:widowControl w:val="0"/>
        <w:tabs>
          <w:tab w:val="left" w:pos="851"/>
          <w:tab w:val="left" w:pos="1134"/>
        </w:tabs>
        <w:spacing w:line="276" w:lineRule="auto"/>
        <w:ind w:left="566" w:right="566"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 Конкурсы в рамках Фестиваля</w:t>
      </w:r>
    </w:p>
    <w:p w:rsidR="00402D16" w:rsidRDefault="007053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566" w:right="566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В рамках Фестиваля проводятся следующие конкурсы:</w:t>
      </w:r>
    </w:p>
    <w:p w:rsidR="00402D16" w:rsidRDefault="007053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566" w:right="566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Краевой конкурс плакатов «</w:t>
      </w:r>
      <w:proofErr w:type="spellStart"/>
      <w:r>
        <w:rPr>
          <w:color w:val="000000"/>
          <w:sz w:val="28"/>
          <w:szCs w:val="28"/>
        </w:rPr>
        <w:t>Финплакат</w:t>
      </w:r>
      <w:proofErr w:type="spellEnd"/>
      <w:r>
        <w:rPr>
          <w:color w:val="000000"/>
          <w:sz w:val="28"/>
          <w:szCs w:val="28"/>
        </w:rPr>
        <w:t>»</w:t>
      </w:r>
    </w:p>
    <w:p w:rsidR="00402D16" w:rsidRDefault="007053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566" w:right="566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Краевой конкурс коротких видеороликов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 xml:space="preserve"> с финансами»</w:t>
      </w:r>
    </w:p>
    <w:p w:rsidR="00402D16" w:rsidRDefault="007053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566" w:right="566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Краевой конкурс «Расска</w:t>
      </w:r>
      <w:r>
        <w:rPr>
          <w:color w:val="000000"/>
          <w:sz w:val="28"/>
          <w:szCs w:val="28"/>
        </w:rPr>
        <w:t>жи о своей денежной коллекции»</w:t>
      </w:r>
    </w:p>
    <w:p w:rsidR="00402D16" w:rsidRDefault="007053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566" w:right="566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 порядок организации и проведения конкурсов определяется Положениями о конкурсах</w:t>
      </w:r>
      <w:r>
        <w:rPr>
          <w:sz w:val="28"/>
          <w:szCs w:val="28"/>
        </w:rPr>
        <w:t>, информация о которых будет размещена по следующим ссылкам:</w:t>
      </w:r>
    </w:p>
    <w:p w:rsidR="00402D16" w:rsidRDefault="007053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566" w:right="566"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Ссылки</w:t>
      </w:r>
    </w:p>
    <w:p w:rsidR="00402D16" w:rsidRDefault="007053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566" w:right="566"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 Положение о проведении краевого конкурса плакатов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Финплакат</w:t>
      </w:r>
      <w:proofErr w:type="spellEnd"/>
      <w:r>
        <w:rPr>
          <w:b/>
          <w:sz w:val="28"/>
          <w:szCs w:val="28"/>
        </w:rPr>
        <w:t xml:space="preserve">» </w:t>
      </w:r>
      <w:hyperlink r:id="rId20">
        <w:r>
          <w:rPr>
            <w:b/>
            <w:color w:val="1155CC"/>
            <w:sz w:val="28"/>
            <w:szCs w:val="28"/>
            <w:u w:val="single"/>
          </w:rPr>
          <w:t>https://clck.ru/xsh7E</w:t>
        </w:r>
      </w:hyperlink>
      <w:r>
        <w:rPr>
          <w:b/>
          <w:sz w:val="28"/>
          <w:szCs w:val="28"/>
        </w:rPr>
        <w:t xml:space="preserve"> </w:t>
      </w:r>
    </w:p>
    <w:p w:rsidR="00402D16" w:rsidRDefault="007053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566" w:right="566" w:firstLine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>
        <w:rPr>
          <w:b/>
          <w:sz w:val="28"/>
          <w:szCs w:val="28"/>
        </w:rPr>
        <w:t xml:space="preserve"> Положение о проведении краевого конкурса коротких видеороликов «</w:t>
      </w:r>
      <w:proofErr w:type="spellStart"/>
      <w:r>
        <w:rPr>
          <w:b/>
          <w:sz w:val="28"/>
          <w:szCs w:val="28"/>
        </w:rPr>
        <w:t>Вконтакте</w:t>
      </w:r>
      <w:proofErr w:type="spellEnd"/>
      <w:r>
        <w:rPr>
          <w:b/>
          <w:sz w:val="28"/>
          <w:szCs w:val="28"/>
        </w:rPr>
        <w:t xml:space="preserve"> с финансами» </w:t>
      </w:r>
      <w:hyperlink r:id="rId21">
        <w:r>
          <w:rPr>
            <w:b/>
            <w:color w:val="1155CC"/>
            <w:sz w:val="28"/>
            <w:szCs w:val="28"/>
            <w:u w:val="single"/>
          </w:rPr>
          <w:t>https://clck.ru/xsijK</w:t>
        </w:r>
      </w:hyperlink>
      <w:r>
        <w:rPr>
          <w:b/>
          <w:sz w:val="28"/>
          <w:szCs w:val="28"/>
        </w:rPr>
        <w:t xml:space="preserve"> </w:t>
      </w:r>
    </w:p>
    <w:p w:rsidR="00402D16" w:rsidRDefault="0070537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276" w:lineRule="auto"/>
        <w:ind w:left="566" w:right="566" w:firstLine="72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3 Положение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 проведении краевого конкурса «Расскажи о своей денежной коллекции»</w:t>
      </w:r>
      <w:r>
        <w:rPr>
          <w:b/>
          <w:sz w:val="28"/>
          <w:szCs w:val="28"/>
        </w:rPr>
        <w:t xml:space="preserve"> </w:t>
      </w:r>
      <w:hyperlink r:id="rId22">
        <w:r>
          <w:rPr>
            <w:b/>
            <w:color w:val="1155CC"/>
            <w:sz w:val="28"/>
            <w:szCs w:val="28"/>
            <w:u w:val="single"/>
          </w:rPr>
          <w:t>https://clck.ru/xso3E</w:t>
        </w:r>
      </w:hyperlink>
      <w:r>
        <w:rPr>
          <w:b/>
          <w:sz w:val="28"/>
          <w:szCs w:val="28"/>
        </w:rPr>
        <w:t xml:space="preserve"> </w:t>
      </w:r>
    </w:p>
    <w:p w:rsidR="00402D16" w:rsidRDefault="00402D16">
      <w:pPr>
        <w:widowControl w:val="0"/>
        <w:tabs>
          <w:tab w:val="left" w:pos="851"/>
        </w:tabs>
        <w:spacing w:line="276" w:lineRule="auto"/>
        <w:ind w:right="566"/>
        <w:rPr>
          <w:color w:val="000000"/>
          <w:sz w:val="28"/>
          <w:szCs w:val="28"/>
        </w:rPr>
      </w:pPr>
    </w:p>
    <w:p w:rsidR="00402D16" w:rsidRDefault="00705371">
      <w:pPr>
        <w:widowControl w:val="0"/>
        <w:tabs>
          <w:tab w:val="left" w:pos="851"/>
        </w:tabs>
        <w:spacing w:line="276" w:lineRule="auto"/>
        <w:ind w:left="566" w:right="566"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Сроки подготовки</w:t>
      </w:r>
      <w:r>
        <w:rPr>
          <w:b/>
          <w:sz w:val="28"/>
          <w:szCs w:val="28"/>
        </w:rPr>
        <w:t xml:space="preserve">, </w:t>
      </w:r>
      <w:r>
        <w:rPr>
          <w:b/>
          <w:color w:val="000000"/>
          <w:sz w:val="28"/>
          <w:szCs w:val="28"/>
        </w:rPr>
        <w:t>проведения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фестивал</w:t>
      </w:r>
      <w:r>
        <w:rPr>
          <w:b/>
          <w:sz w:val="28"/>
          <w:szCs w:val="28"/>
        </w:rPr>
        <w:t xml:space="preserve">я и подготовки отчетов </w:t>
      </w:r>
    </w:p>
    <w:p w:rsidR="00402D16" w:rsidRDefault="00705371">
      <w:pPr>
        <w:widowControl w:val="0"/>
        <w:tabs>
          <w:tab w:val="left" w:pos="851"/>
        </w:tabs>
        <w:spacing w:line="276" w:lineRule="auto"/>
        <w:ind w:left="566" w:right="566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5 -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сентября 2022 г. – назначение кур</w:t>
      </w:r>
      <w:r>
        <w:rPr>
          <w:sz w:val="28"/>
          <w:szCs w:val="28"/>
        </w:rPr>
        <w:t xml:space="preserve">атора </w:t>
      </w:r>
      <w:r>
        <w:rPr>
          <w:color w:val="000000"/>
          <w:sz w:val="28"/>
          <w:szCs w:val="28"/>
        </w:rPr>
        <w:t>и</w:t>
      </w:r>
      <w:r>
        <w:rPr>
          <w:sz w:val="28"/>
          <w:szCs w:val="28"/>
        </w:rPr>
        <w:t xml:space="preserve"> его </w:t>
      </w:r>
      <w:r>
        <w:rPr>
          <w:color w:val="000000"/>
          <w:sz w:val="28"/>
          <w:szCs w:val="28"/>
        </w:rPr>
        <w:t>регист</w:t>
      </w:r>
      <w:r>
        <w:rPr>
          <w:color w:val="000000"/>
          <w:sz w:val="28"/>
          <w:szCs w:val="28"/>
        </w:rPr>
        <w:t>рация в</w:t>
      </w:r>
      <w:r>
        <w:rPr>
          <w:sz w:val="28"/>
          <w:szCs w:val="28"/>
        </w:rPr>
        <w:t xml:space="preserve"> личном кабинете;</w:t>
      </w:r>
    </w:p>
    <w:p w:rsidR="00402D16" w:rsidRDefault="00705371">
      <w:pPr>
        <w:widowControl w:val="0"/>
        <w:tabs>
          <w:tab w:val="left" w:pos="851"/>
        </w:tabs>
        <w:spacing w:line="276" w:lineRule="auto"/>
        <w:ind w:left="566" w:right="566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5 -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</w:t>
      </w:r>
      <w:r>
        <w:rPr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сентября – регистрация </w:t>
      </w:r>
      <w:proofErr w:type="spellStart"/>
      <w:r>
        <w:rPr>
          <w:color w:val="000000"/>
          <w:sz w:val="28"/>
          <w:szCs w:val="28"/>
        </w:rPr>
        <w:t>соорганизаторов</w:t>
      </w:r>
      <w:proofErr w:type="spellEnd"/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личном кабинете</w:t>
      </w:r>
    </w:p>
    <w:p w:rsidR="00402D16" w:rsidRDefault="00705371">
      <w:pPr>
        <w:widowControl w:val="0"/>
        <w:tabs>
          <w:tab w:val="left" w:pos="851"/>
        </w:tabs>
        <w:spacing w:line="276" w:lineRule="auto"/>
        <w:ind w:left="566" w:right="566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 9 октября – подготовка к проведению очных мероприятий </w:t>
      </w:r>
      <w:proofErr w:type="spellStart"/>
      <w:r>
        <w:rPr>
          <w:color w:val="000000"/>
          <w:sz w:val="28"/>
          <w:szCs w:val="28"/>
        </w:rPr>
        <w:t>сооргани</w:t>
      </w:r>
      <w:r>
        <w:rPr>
          <w:sz w:val="28"/>
          <w:szCs w:val="28"/>
        </w:rPr>
        <w:t>заторами</w:t>
      </w:r>
      <w:proofErr w:type="spellEnd"/>
    </w:p>
    <w:p w:rsidR="00402D16" w:rsidRDefault="00705371">
      <w:pPr>
        <w:widowControl w:val="0"/>
        <w:tabs>
          <w:tab w:val="left" w:pos="851"/>
        </w:tabs>
        <w:spacing w:line="276" w:lineRule="auto"/>
        <w:ind w:left="566" w:right="566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10-16 октября – мероприятия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фестиваля</w:t>
      </w:r>
    </w:p>
    <w:p w:rsidR="00402D16" w:rsidRDefault="00705371">
      <w:pPr>
        <w:widowControl w:val="0"/>
        <w:tabs>
          <w:tab w:val="left" w:pos="851"/>
        </w:tabs>
        <w:spacing w:line="276" w:lineRule="auto"/>
        <w:ind w:left="566" w:right="566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17-20 октября – отчеты </w:t>
      </w:r>
      <w:proofErr w:type="spellStart"/>
      <w:r>
        <w:rPr>
          <w:color w:val="000000"/>
          <w:sz w:val="28"/>
          <w:szCs w:val="28"/>
        </w:rPr>
        <w:t>соорганизаторов</w:t>
      </w:r>
      <w:proofErr w:type="spellEnd"/>
      <w:r>
        <w:rPr>
          <w:color w:val="000000"/>
          <w:sz w:val="28"/>
          <w:szCs w:val="28"/>
        </w:rPr>
        <w:t xml:space="preserve"> о проведении мероприятий</w:t>
      </w:r>
    </w:p>
    <w:p w:rsidR="00402D16" w:rsidRDefault="00705371">
      <w:pPr>
        <w:widowControl w:val="0"/>
        <w:tabs>
          <w:tab w:val="left" w:pos="851"/>
        </w:tabs>
        <w:spacing w:line="276" w:lineRule="auto"/>
        <w:ind w:left="566" w:right="566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21-31 октября – подведение итогов фести</w:t>
      </w:r>
      <w:r>
        <w:rPr>
          <w:sz w:val="28"/>
          <w:szCs w:val="28"/>
        </w:rPr>
        <w:t>валя</w:t>
      </w:r>
    </w:p>
    <w:p w:rsidR="00402D16" w:rsidRDefault="00705371">
      <w:pPr>
        <w:widowControl w:val="0"/>
        <w:tabs>
          <w:tab w:val="left" w:pos="851"/>
        </w:tabs>
        <w:spacing w:line="276" w:lineRule="auto"/>
        <w:ind w:left="566" w:right="566" w:firstLine="720"/>
        <w:rPr>
          <w:sz w:val="28"/>
          <w:szCs w:val="28"/>
        </w:rPr>
      </w:pPr>
      <w:bookmarkStart w:id="1" w:name="_gjdgxs" w:colFirst="0" w:colLast="0"/>
      <w:bookmarkEnd w:id="1"/>
      <w:r>
        <w:rPr>
          <w:color w:val="000000"/>
          <w:sz w:val="28"/>
          <w:szCs w:val="28"/>
        </w:rPr>
        <w:t xml:space="preserve">01-13 ноября – выдача </w:t>
      </w:r>
      <w:r>
        <w:rPr>
          <w:sz w:val="28"/>
          <w:szCs w:val="28"/>
        </w:rPr>
        <w:t xml:space="preserve">документов </w:t>
      </w:r>
      <w:proofErr w:type="spellStart"/>
      <w:r>
        <w:rPr>
          <w:color w:val="000000"/>
          <w:sz w:val="28"/>
          <w:szCs w:val="28"/>
        </w:rPr>
        <w:t>соорганизаторам</w:t>
      </w:r>
      <w:proofErr w:type="spellEnd"/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куратора</w:t>
      </w:r>
      <w:r>
        <w:rPr>
          <w:sz w:val="28"/>
          <w:szCs w:val="28"/>
        </w:rPr>
        <w:t>м и партнерам об их статусе в фестивале.</w:t>
      </w:r>
    </w:p>
    <w:p w:rsidR="00402D16" w:rsidRDefault="00402D16">
      <w:pPr>
        <w:widowControl w:val="0"/>
        <w:tabs>
          <w:tab w:val="left" w:pos="851"/>
        </w:tabs>
        <w:spacing w:line="276" w:lineRule="auto"/>
        <w:ind w:left="566" w:right="566" w:firstLine="720"/>
        <w:rPr>
          <w:sz w:val="28"/>
          <w:szCs w:val="28"/>
        </w:rPr>
      </w:pPr>
      <w:bookmarkStart w:id="2" w:name="_foikl0y507o9" w:colFirst="0" w:colLast="0"/>
      <w:bookmarkEnd w:id="2"/>
    </w:p>
    <w:p w:rsidR="00402D16" w:rsidRDefault="00705371">
      <w:pPr>
        <w:widowControl w:val="0"/>
        <w:tabs>
          <w:tab w:val="left" w:pos="851"/>
        </w:tabs>
        <w:spacing w:before="120" w:after="120" w:line="276" w:lineRule="auto"/>
        <w:ind w:left="566" w:right="566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Антикоррупционная оговорка</w:t>
      </w:r>
    </w:p>
    <w:p w:rsidR="00402D16" w:rsidRDefault="00705371">
      <w:pPr>
        <w:widowControl w:val="0"/>
        <w:tabs>
          <w:tab w:val="left" w:pos="851"/>
        </w:tabs>
        <w:spacing w:before="240" w:after="160" w:line="276" w:lineRule="auto"/>
        <w:ind w:left="566" w:right="56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При взаимодействии, согласно настоящему Положению и/или в связи с его исполнением организатор, координаторы, </w:t>
      </w:r>
      <w:proofErr w:type="spellStart"/>
      <w:r>
        <w:rPr>
          <w:sz w:val="28"/>
          <w:szCs w:val="28"/>
        </w:rPr>
        <w:t>соорганизаторы</w:t>
      </w:r>
      <w:proofErr w:type="spellEnd"/>
      <w:r>
        <w:rPr>
          <w:sz w:val="28"/>
          <w:szCs w:val="28"/>
        </w:rPr>
        <w:t xml:space="preserve">, партнеры и участники фестиваля (далее Стороны) обязуются обеспечить соблюдение требований Федерального закона от 25.12.2008 № </w:t>
      </w:r>
      <w:r>
        <w:rPr>
          <w:sz w:val="28"/>
          <w:szCs w:val="28"/>
        </w:rPr>
        <w:t>273-ФЗ «О противодействии коррупции»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</w:t>
      </w:r>
      <w:r>
        <w:rPr>
          <w:sz w:val="28"/>
          <w:szCs w:val="28"/>
        </w:rPr>
        <w:t>я, их работниками и аффилированными лицами.</w:t>
      </w:r>
    </w:p>
    <w:p w:rsidR="00402D16" w:rsidRDefault="00705371">
      <w:pPr>
        <w:widowControl w:val="0"/>
        <w:tabs>
          <w:tab w:val="left" w:pos="851"/>
        </w:tabs>
        <w:spacing w:before="240" w:after="240" w:line="276" w:lineRule="auto"/>
        <w:ind w:left="566" w:right="566"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 невыполнение и (или) ненадлежащее выполнение вышеуказанных требований в сфере противодействия коррупции Стороны несут ответственность, предусмотренную законодательством Российской Федерации.</w:t>
      </w:r>
    </w:p>
    <w:p w:rsidR="00402D16" w:rsidRDefault="00705371">
      <w:pPr>
        <w:widowControl w:val="0"/>
        <w:tabs>
          <w:tab w:val="left" w:pos="851"/>
        </w:tabs>
        <w:spacing w:before="240" w:after="240" w:line="276" w:lineRule="auto"/>
        <w:ind w:left="566" w:right="566" w:firstLine="720"/>
        <w:jc w:val="both"/>
        <w:rPr>
          <w:sz w:val="28"/>
          <w:szCs w:val="28"/>
        </w:rPr>
      </w:pPr>
      <w:r>
        <w:rPr>
          <w:sz w:val="28"/>
          <w:szCs w:val="28"/>
        </w:rPr>
        <w:t>8.2. При взаимодей</w:t>
      </w:r>
      <w:r>
        <w:rPr>
          <w:sz w:val="28"/>
          <w:szCs w:val="28"/>
        </w:rPr>
        <w:t xml:space="preserve">ствии, исполнении своих обязательств по настоящему Положению и/или в связи с его исполнением Стороны обязуются не совершать и не допускать совершение членами их органов управления, их работниками и аффилированными лицами деяний (действий), подпадающих под </w:t>
      </w:r>
      <w:r>
        <w:rPr>
          <w:sz w:val="28"/>
          <w:szCs w:val="28"/>
        </w:rPr>
        <w:t xml:space="preserve">понятие «коррупция», предусмотренное статьей 1 Федерального закона от 25.12.2008 № </w:t>
      </w:r>
      <w:r>
        <w:rPr>
          <w:sz w:val="28"/>
          <w:szCs w:val="28"/>
        </w:rPr>
        <w:lastRenderedPageBreak/>
        <w:t>273-ФЗ «О противодействии коррупции»; деяний (преступлений) коррупционной направленности, предусмотренных Уголовным кодексом Российской Федерации; иных деяний (действий), на</w:t>
      </w:r>
      <w:r>
        <w:rPr>
          <w:sz w:val="28"/>
          <w:szCs w:val="28"/>
        </w:rPr>
        <w:t>рушающих требования федеральных законов и иных нормативных правовых актов Российской Федерации в сфере противодействия коррупции.</w:t>
      </w:r>
    </w:p>
    <w:p w:rsidR="00402D16" w:rsidRDefault="00705371">
      <w:pPr>
        <w:widowControl w:val="0"/>
        <w:tabs>
          <w:tab w:val="left" w:pos="851"/>
        </w:tabs>
        <w:spacing w:before="240" w:after="160" w:line="276" w:lineRule="auto"/>
        <w:ind w:left="566" w:right="56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случае возникновения у Стороны обоснованных предположений, что произошло или может произойти совершение коррупционного д</w:t>
      </w:r>
      <w:r>
        <w:rPr>
          <w:sz w:val="28"/>
          <w:szCs w:val="28"/>
        </w:rPr>
        <w:t xml:space="preserve">еяния (правонарушения), предусмотренного пунктом 8.2. настоящей Антикоррупционной оговорки (далее – совершение коррупционного деяния (правонарушения)), соответствующая Сторона обязуется уведомить об этом другую Сторону в письменной форме по почте заказным </w:t>
      </w:r>
      <w:r>
        <w:rPr>
          <w:sz w:val="28"/>
          <w:szCs w:val="28"/>
        </w:rPr>
        <w:t>письмом с уведомлением о вручении по адресу ее местонахождения. В письменном уведомлении Сторона обязана указать соответствующие факты, представить документы и иные материалы, подтверждающие, что произошло или может произойти совершение коррупционного деян</w:t>
      </w:r>
      <w:r>
        <w:rPr>
          <w:sz w:val="28"/>
          <w:szCs w:val="28"/>
        </w:rPr>
        <w:t>ия (правонарушения) другой Стороной, членом ее органа управления, ее работником и аффилированным лицом. Сторона, получившая уведомление о совершении коррупционного деяния (правонарушения), обязана рассмотреть полученное уведомление и сообщить другой Сторон</w:t>
      </w:r>
      <w:r>
        <w:rPr>
          <w:sz w:val="28"/>
          <w:szCs w:val="28"/>
        </w:rPr>
        <w:t>е в письменной форме по почте заказным письмом с уведомлением о вручении по адресу ее местонахождения о результатах его рассмотрения в течение 10 (десяти) рабочих дней со дня получения письменного уведомления.</w:t>
      </w:r>
    </w:p>
    <w:p w:rsidR="00402D16" w:rsidRDefault="00705371">
      <w:pPr>
        <w:widowControl w:val="0"/>
        <w:tabs>
          <w:tab w:val="left" w:pos="851"/>
        </w:tabs>
        <w:spacing w:before="240" w:after="160" w:line="276" w:lineRule="auto"/>
        <w:ind w:left="566" w:right="566" w:firstLine="720"/>
        <w:jc w:val="both"/>
        <w:rPr>
          <w:sz w:val="28"/>
          <w:szCs w:val="28"/>
        </w:rPr>
      </w:pPr>
      <w:r>
        <w:rPr>
          <w:sz w:val="28"/>
          <w:szCs w:val="28"/>
        </w:rPr>
        <w:t>8.4. Сторона, уведомившая другую Сторону о сов</w:t>
      </w:r>
      <w:r>
        <w:rPr>
          <w:sz w:val="28"/>
          <w:szCs w:val="28"/>
        </w:rPr>
        <w:t>ершении коррупционного деяния (правонарушения), принимает меры по обеспечению своему работнику, сообщившему о совершении коррупционного деяния (правонарушения), гарантий, предотвращающих его неправомерное увольнение, неправомерный перевод на нижестоящую до</w:t>
      </w:r>
      <w:r>
        <w:rPr>
          <w:sz w:val="28"/>
          <w:szCs w:val="28"/>
        </w:rPr>
        <w:t>лжность, неправомерное лишение или снижение размера премии, неправомерный перенос времени отпуска, неправомерное привлечение к дисциплинарной ответственности.</w:t>
      </w:r>
    </w:p>
    <w:p w:rsidR="00402D16" w:rsidRDefault="00705371">
      <w:pPr>
        <w:widowControl w:val="0"/>
        <w:tabs>
          <w:tab w:val="left" w:pos="851"/>
        </w:tabs>
        <w:spacing w:before="240" w:after="160" w:line="276" w:lineRule="auto"/>
        <w:ind w:left="566" w:right="566" w:firstLine="720"/>
        <w:jc w:val="both"/>
        <w:rPr>
          <w:sz w:val="28"/>
          <w:szCs w:val="28"/>
        </w:rPr>
      </w:pPr>
      <w:bookmarkStart w:id="3" w:name="_ch0him5b3wrv" w:colFirst="0" w:colLast="0"/>
      <w:bookmarkEnd w:id="3"/>
      <w:r>
        <w:rPr>
          <w:sz w:val="28"/>
          <w:szCs w:val="28"/>
        </w:rPr>
        <w:t>8.5. В случае совершения одной Стороной коррупционного деяния (правонарушения) или неполучения др</w:t>
      </w:r>
      <w:r>
        <w:rPr>
          <w:sz w:val="28"/>
          <w:szCs w:val="28"/>
        </w:rPr>
        <w:t>угой Стороной в соответствии с пунктом 8.3. настоящей Антикоррупционной оговорки информации о результатах рассмотрения уведомления о совершении коррупционного деяния (правонарушения) другая Сторона вправе в одностороннем внесудебном порядке отказаться от и</w:t>
      </w:r>
      <w:r>
        <w:rPr>
          <w:sz w:val="28"/>
          <w:szCs w:val="28"/>
        </w:rPr>
        <w:t xml:space="preserve">сполнения настоящего Договора путем направления Стороне, совершившей коррупционное деяние (правонарушение), письменного </w:t>
      </w:r>
      <w:r>
        <w:rPr>
          <w:sz w:val="28"/>
          <w:szCs w:val="28"/>
        </w:rPr>
        <w:lastRenderedPageBreak/>
        <w:t>уведомления по почте заказным письмом с уведомлением о вручении по адресу ее местонахождения не позднее чем за 30 (тридцать) календарных</w:t>
      </w:r>
      <w:r>
        <w:rPr>
          <w:sz w:val="28"/>
          <w:szCs w:val="28"/>
        </w:rPr>
        <w:t xml:space="preserve"> дней до указанной в письменном уведомлении даты прекращения действия настоящего Договора, а также потребовать от Стороны, совершившей коррупционное деяние (правонарушение), возмещения документально подтвержденных убытков, причиненных досрочным прекращение</w:t>
      </w:r>
      <w:r>
        <w:rPr>
          <w:sz w:val="28"/>
          <w:szCs w:val="28"/>
        </w:rPr>
        <w:t>м настоящего Догов.</w:t>
      </w:r>
    </w:p>
    <w:p w:rsidR="00402D16" w:rsidRDefault="00705371">
      <w:pPr>
        <w:widowControl w:val="0"/>
        <w:tabs>
          <w:tab w:val="left" w:pos="851"/>
        </w:tabs>
        <w:spacing w:before="240" w:after="160" w:line="276" w:lineRule="auto"/>
        <w:ind w:left="566" w:right="566" w:firstLine="720"/>
        <w:jc w:val="center"/>
        <w:rPr>
          <w:b/>
          <w:sz w:val="28"/>
          <w:szCs w:val="28"/>
        </w:rPr>
      </w:pPr>
      <w:bookmarkStart w:id="4" w:name="_yswahrxvzkge" w:colFirst="0" w:colLast="0"/>
      <w:bookmarkEnd w:id="4"/>
      <w:r>
        <w:rPr>
          <w:b/>
          <w:sz w:val="28"/>
          <w:szCs w:val="28"/>
        </w:rPr>
        <w:t>9. Согласие на обработку персональных данных</w:t>
      </w:r>
    </w:p>
    <w:p w:rsidR="00402D16" w:rsidRDefault="00705371">
      <w:pPr>
        <w:widowControl w:val="0"/>
        <w:tabs>
          <w:tab w:val="left" w:pos="851"/>
        </w:tabs>
        <w:spacing w:line="276" w:lineRule="auto"/>
        <w:ind w:left="566" w:right="56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Кураторы и </w:t>
      </w:r>
      <w:proofErr w:type="spellStart"/>
      <w:r>
        <w:rPr>
          <w:sz w:val="28"/>
          <w:szCs w:val="28"/>
        </w:rPr>
        <w:t>соорганизаторы</w:t>
      </w:r>
      <w:proofErr w:type="spellEnd"/>
      <w:r>
        <w:rPr>
          <w:sz w:val="28"/>
          <w:szCs w:val="28"/>
        </w:rPr>
        <w:t xml:space="preserve"> дают свое согласие на обработку персональных данных, 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</w:t>
      </w:r>
      <w:r>
        <w:rPr>
          <w:sz w:val="28"/>
          <w:szCs w:val="28"/>
        </w:rPr>
        <w:t>нта, удостоверяющего личность, наименование места работы, должность.</w:t>
      </w:r>
    </w:p>
    <w:p w:rsidR="00402D16" w:rsidRDefault="00705371">
      <w:pPr>
        <w:widowControl w:val="0"/>
        <w:tabs>
          <w:tab w:val="left" w:pos="851"/>
        </w:tabs>
        <w:spacing w:line="276" w:lineRule="auto"/>
        <w:ind w:left="566" w:right="56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согласие предоставляется на осуществление действий в отношении персональных данных куратора и </w:t>
      </w:r>
      <w:proofErr w:type="spellStart"/>
      <w:r>
        <w:rPr>
          <w:sz w:val="28"/>
          <w:szCs w:val="28"/>
        </w:rPr>
        <w:t>соорганизатора</w:t>
      </w:r>
      <w:proofErr w:type="spellEnd"/>
      <w:r>
        <w:rPr>
          <w:sz w:val="28"/>
          <w:szCs w:val="28"/>
        </w:rPr>
        <w:t>, которые необходимы для достижения указанных выше целей, включая (бе</w:t>
      </w:r>
      <w:r>
        <w:rPr>
          <w:sz w:val="28"/>
          <w:szCs w:val="28"/>
        </w:rPr>
        <w:t>з ограничения) сбор, систематизацию, накопление, хранение (на бумажных и электронных носителях), уточнение (обновление, изменение), обезличивание, а также осуществление любых иных действий, предусмотренных действующим законодательством Российской Федерации</w:t>
      </w:r>
      <w:r>
        <w:rPr>
          <w:sz w:val="28"/>
          <w:szCs w:val="28"/>
        </w:rPr>
        <w:t>.</w:t>
      </w:r>
    </w:p>
    <w:p w:rsidR="00402D16" w:rsidRDefault="00705371">
      <w:pPr>
        <w:widowControl w:val="0"/>
        <w:tabs>
          <w:tab w:val="left" w:pos="851"/>
        </w:tabs>
        <w:spacing w:line="276" w:lineRule="auto"/>
        <w:ind w:left="566" w:right="566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402D16" w:rsidRDefault="00402D16">
      <w:pPr>
        <w:widowControl w:val="0"/>
        <w:tabs>
          <w:tab w:val="left" w:pos="851"/>
        </w:tabs>
        <w:spacing w:line="276" w:lineRule="auto"/>
        <w:ind w:left="566" w:right="566" w:firstLine="720"/>
        <w:jc w:val="both"/>
        <w:rPr>
          <w:sz w:val="28"/>
          <w:szCs w:val="28"/>
        </w:rPr>
      </w:pPr>
      <w:bookmarkStart w:id="5" w:name="_fpve5wrk207t" w:colFirst="0" w:colLast="0"/>
      <w:bookmarkEnd w:id="5"/>
    </w:p>
    <w:p w:rsidR="00402D16" w:rsidRDefault="00402D16">
      <w:pPr>
        <w:widowControl w:val="0"/>
        <w:tabs>
          <w:tab w:val="left" w:pos="851"/>
        </w:tabs>
        <w:spacing w:before="240" w:after="160" w:line="276" w:lineRule="auto"/>
        <w:ind w:left="566" w:right="566" w:firstLine="720"/>
        <w:jc w:val="both"/>
        <w:rPr>
          <w:b/>
          <w:sz w:val="28"/>
          <w:szCs w:val="28"/>
        </w:rPr>
      </w:pPr>
      <w:bookmarkStart w:id="6" w:name="_uj7hdiai11hm" w:colFirst="0" w:colLast="0"/>
      <w:bookmarkEnd w:id="6"/>
    </w:p>
    <w:p w:rsidR="00402D16" w:rsidRDefault="00402D16">
      <w:pPr>
        <w:widowControl w:val="0"/>
        <w:tabs>
          <w:tab w:val="left" w:pos="851"/>
        </w:tabs>
        <w:spacing w:line="276" w:lineRule="auto"/>
        <w:ind w:left="566" w:right="566" w:firstLine="720"/>
        <w:rPr>
          <w:sz w:val="28"/>
          <w:szCs w:val="28"/>
          <w:highlight w:val="yellow"/>
        </w:rPr>
      </w:pPr>
      <w:bookmarkStart w:id="7" w:name="_joo50ntcvs1r" w:colFirst="0" w:colLast="0"/>
      <w:bookmarkEnd w:id="7"/>
    </w:p>
    <w:p w:rsidR="00402D16" w:rsidRDefault="00402D16">
      <w:pPr>
        <w:widowControl w:val="0"/>
        <w:tabs>
          <w:tab w:val="left" w:pos="851"/>
        </w:tabs>
        <w:ind w:left="566" w:right="566" w:firstLine="720"/>
        <w:rPr>
          <w:sz w:val="28"/>
          <w:szCs w:val="28"/>
        </w:rPr>
      </w:pPr>
      <w:bookmarkStart w:id="8" w:name="_n9nslnn5iay6" w:colFirst="0" w:colLast="0"/>
      <w:bookmarkEnd w:id="8"/>
    </w:p>
    <w:sectPr w:rsidR="00402D16">
      <w:footerReference w:type="default" r:id="rId23"/>
      <w:pgSz w:w="11909" w:h="16834"/>
      <w:pgMar w:top="1135" w:right="701" w:bottom="720" w:left="566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5371" w:rsidRDefault="00705371">
      <w:r>
        <w:separator/>
      </w:r>
    </w:p>
  </w:endnote>
  <w:endnote w:type="continuationSeparator" w:id="0">
    <w:p w:rsidR="00705371" w:rsidRDefault="0070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D16" w:rsidRDefault="0070537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16431C">
      <w:rPr>
        <w:color w:val="000000"/>
      </w:rPr>
      <w:fldChar w:fldCharType="separate"/>
    </w:r>
    <w:r w:rsidR="0016431C">
      <w:rPr>
        <w:noProof/>
        <w:color w:val="000000"/>
      </w:rPr>
      <w:t>2</w:t>
    </w:r>
    <w:r>
      <w:rPr>
        <w:color w:val="000000"/>
      </w:rPr>
      <w:fldChar w:fldCharType="end"/>
    </w:r>
  </w:p>
  <w:p w:rsidR="00402D16" w:rsidRDefault="00402D1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5371" w:rsidRDefault="00705371">
      <w:r>
        <w:separator/>
      </w:r>
    </w:p>
  </w:footnote>
  <w:footnote w:type="continuationSeparator" w:id="0">
    <w:p w:rsidR="00705371" w:rsidRDefault="00705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0D64"/>
    <w:multiLevelType w:val="multilevel"/>
    <w:tmpl w:val="B73ABFA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DD02556"/>
    <w:multiLevelType w:val="multilevel"/>
    <w:tmpl w:val="118A39E2"/>
    <w:lvl w:ilvl="0">
      <w:start w:val="1"/>
      <w:numFmt w:val="decimal"/>
      <w:lvlText w:val="1.%1."/>
      <w:lvlJc w:val="left"/>
      <w:pPr>
        <w:ind w:left="0" w:firstLine="708"/>
      </w:pPr>
      <w:rPr>
        <w:rFonts w:ascii="Times New Roman" w:eastAsia="Times New Roman" w:hAnsi="Times New Roman" w:cs="Times New Roman"/>
        <w:color w:val="00000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FAB4BD4"/>
    <w:multiLevelType w:val="multilevel"/>
    <w:tmpl w:val="AB8EE1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04E2581"/>
    <w:multiLevelType w:val="multilevel"/>
    <w:tmpl w:val="E3FE1E86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27E2D2F"/>
    <w:multiLevelType w:val="multilevel"/>
    <w:tmpl w:val="58201BA4"/>
    <w:lvl w:ilvl="0">
      <w:start w:val="3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428" w:hanging="719"/>
      </w:pPr>
    </w:lvl>
    <w:lvl w:ilvl="2">
      <w:start w:val="1"/>
      <w:numFmt w:val="decimal"/>
      <w:lvlText w:val="%1.%2.%3."/>
      <w:lvlJc w:val="left"/>
      <w:pPr>
        <w:ind w:left="1428" w:hanging="719"/>
      </w:pPr>
    </w:lvl>
    <w:lvl w:ilvl="3">
      <w:start w:val="1"/>
      <w:numFmt w:val="decimal"/>
      <w:lvlText w:val="%1.%2.%3.%4."/>
      <w:lvlJc w:val="left"/>
      <w:pPr>
        <w:ind w:left="1788" w:hanging="1080"/>
      </w:pPr>
    </w:lvl>
    <w:lvl w:ilvl="4">
      <w:start w:val="1"/>
      <w:numFmt w:val="decimal"/>
      <w:lvlText w:val="%1.%2.%3.%4.%5."/>
      <w:lvlJc w:val="left"/>
      <w:pPr>
        <w:ind w:left="1788" w:hanging="1080"/>
      </w:pPr>
    </w:lvl>
    <w:lvl w:ilvl="5">
      <w:start w:val="1"/>
      <w:numFmt w:val="decimal"/>
      <w:lvlText w:val="%1.%2.%3.%4.%5.%6."/>
      <w:lvlJc w:val="left"/>
      <w:pPr>
        <w:ind w:left="2148" w:hanging="1440"/>
      </w:pPr>
    </w:lvl>
    <w:lvl w:ilvl="6">
      <w:start w:val="1"/>
      <w:numFmt w:val="decimal"/>
      <w:lvlText w:val="%1.%2.%3.%4.%5.%6.%7."/>
      <w:lvlJc w:val="left"/>
      <w:pPr>
        <w:ind w:left="2508" w:hanging="1800"/>
      </w:pPr>
    </w:lvl>
    <w:lvl w:ilvl="7">
      <w:start w:val="1"/>
      <w:numFmt w:val="decimal"/>
      <w:lvlText w:val="%1.%2.%3.%4.%5.%6.%7.%8."/>
      <w:lvlJc w:val="left"/>
      <w:pPr>
        <w:ind w:left="2508" w:hanging="1800"/>
      </w:pPr>
    </w:lvl>
    <w:lvl w:ilvl="8">
      <w:start w:val="1"/>
      <w:numFmt w:val="decimal"/>
      <w:lvlText w:val="%1.%2.%3.%4.%5.%6.%7.%8.%9."/>
      <w:lvlJc w:val="left"/>
      <w:pPr>
        <w:ind w:left="2868" w:hanging="2160"/>
      </w:pPr>
    </w:lvl>
  </w:abstractNum>
  <w:abstractNum w:abstractNumId="5" w15:restartNumberingAfterBreak="0">
    <w:nsid w:val="1DD41179"/>
    <w:multiLevelType w:val="multilevel"/>
    <w:tmpl w:val="238055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88F7A6E"/>
    <w:multiLevelType w:val="multilevel"/>
    <w:tmpl w:val="5002E35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3DA52150"/>
    <w:multiLevelType w:val="multilevel"/>
    <w:tmpl w:val="518619E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8" w15:restartNumberingAfterBreak="0">
    <w:nsid w:val="3FB40E2D"/>
    <w:multiLevelType w:val="multilevel"/>
    <w:tmpl w:val="EC1222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5EB6D63"/>
    <w:multiLevelType w:val="multilevel"/>
    <w:tmpl w:val="5658D9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9"/>
  </w:num>
  <w:num w:numId="7">
    <w:abstractNumId w:val="7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D16"/>
    <w:rsid w:val="0016431C"/>
    <w:rsid w:val="00402D16"/>
    <w:rsid w:val="0070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99FD3-A1BF-40E8-93DA-CA1AD219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Pr>
      <w:rFonts w:ascii="Cambria" w:eastAsia="Cambria" w:hAnsi="Cambria" w:cs="Cambria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fest24.ru" TargetMode="External"/><Relationship Id="rId13" Type="http://schemas.openxmlformats.org/officeDocument/2006/relationships/hyperlink" Target="https://dl.kipk.ru" TargetMode="External"/><Relationship Id="rId18" Type="http://schemas.openxmlformats.org/officeDocument/2006/relationships/hyperlink" Target="https://vk.com/rcfg2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ck.ru/xsijK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clck.ru/wrMEm" TargetMode="External"/><Relationship Id="rId17" Type="http://schemas.openxmlformats.org/officeDocument/2006/relationships/hyperlink" Target="https://vk.com/rcfg2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dl.kipk.ru/course/view.php?id=750" TargetMode="External"/><Relationship Id="rId20" Type="http://schemas.openxmlformats.org/officeDocument/2006/relationships/hyperlink" Target="https://clck.ru/xsh7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infest24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vk.com/rcfg24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kipk.ru/" TargetMode="External"/><Relationship Id="rId19" Type="http://schemas.openxmlformats.org/officeDocument/2006/relationships/hyperlink" Target="https://t.me/+JsS6kgsgbSRhZD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cfg24.ru" TargetMode="External"/><Relationship Id="rId14" Type="http://schemas.openxmlformats.org/officeDocument/2006/relationships/hyperlink" Target="https://clck.ru/XBxD" TargetMode="External"/><Relationship Id="rId22" Type="http://schemas.openxmlformats.org/officeDocument/2006/relationships/hyperlink" Target="https://clck.ru/xso3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2540</Words>
  <Characters>14484</Characters>
  <Application>Microsoft Office Word</Application>
  <DocSecurity>0</DocSecurity>
  <Lines>120</Lines>
  <Paragraphs>33</Paragraphs>
  <ScaleCrop>false</ScaleCrop>
  <Company/>
  <LinksUpToDate>false</LinksUpToDate>
  <CharactersWithSpaces>16991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2022-09-13T07:56:00Z</dcterms:created>
  <dcterms:modified xsi:type="dcterms:W3CDTF">2022-09-13T07:58:00Z</dcterms:modified>
</cp:coreProperties>
</file>