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FE" w:rsidRPr="00B15FB4" w:rsidRDefault="009035FE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9035FE" w:rsidRPr="00B15FB4" w:rsidRDefault="0004488A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0129" w:rsidRPr="00B15FB4">
        <w:rPr>
          <w:rFonts w:ascii="Times New Roman" w:hAnsi="Times New Roman" w:cs="Times New Roman"/>
          <w:sz w:val="28"/>
          <w:szCs w:val="28"/>
        </w:rPr>
        <w:t xml:space="preserve">тдел образования администрации Пировского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F189F">
        <w:rPr>
          <w:rFonts w:ascii="Times New Roman" w:hAnsi="Times New Roman" w:cs="Times New Roman"/>
          <w:sz w:val="28"/>
          <w:szCs w:val="28"/>
        </w:rPr>
        <w:t xml:space="preserve"> </w:t>
      </w:r>
      <w:r w:rsidR="0027274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35FE" w:rsidRPr="00B15FB4">
        <w:rPr>
          <w:rFonts w:ascii="Times New Roman" w:hAnsi="Times New Roman" w:cs="Times New Roman"/>
          <w:sz w:val="28"/>
          <w:szCs w:val="28"/>
        </w:rPr>
        <w:t>наименование органа власти (организации), проводившего(ей) анализ состояния и перспектив развития системы образования</w:t>
      </w:r>
    </w:p>
    <w:p w:rsidR="009035FE" w:rsidRPr="00B15FB4" w:rsidRDefault="009035FE" w:rsidP="00B15FB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 результатах анализа состояния и перспектив развития системы образования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642"/>
      </w:tblGrid>
      <w:tr w:rsidR="009035FE" w:rsidRPr="00B15FB4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B15FB4" w:rsidRDefault="009035FE" w:rsidP="00B15F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FB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5FE" w:rsidRPr="00B15FB4" w:rsidRDefault="00770129" w:rsidP="00704E1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F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2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4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B15FB4" w:rsidRDefault="001F189F" w:rsidP="00B15F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35FE" w:rsidRPr="00B15FB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9035FE" w:rsidRPr="00B15FB4" w:rsidRDefault="009035FE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B15FB4">
          <w:rPr>
            <w:rFonts w:ascii="Times New Roman" w:hAnsi="Times New Roman" w:cs="Times New Roman"/>
            <w:sz w:val="28"/>
            <w:szCs w:val="28"/>
          </w:rPr>
          <w:t>I.</w:t>
        </w:r>
      </w:smartTag>
      <w:r w:rsidRPr="00B15FB4">
        <w:rPr>
          <w:rFonts w:ascii="Times New Roman" w:hAnsi="Times New Roman" w:cs="Times New Roman"/>
          <w:sz w:val="28"/>
          <w:szCs w:val="28"/>
        </w:rPr>
        <w:t xml:space="preserve"> Анализ состояния и перспектив развития системы образования</w:t>
      </w:r>
    </w:p>
    <w:p w:rsidR="00C00EF1" w:rsidRDefault="009035FE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1. Вводная часть 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2727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5FB4">
        <w:rPr>
          <w:rFonts w:ascii="Times New Roman" w:hAnsi="Times New Roman" w:cs="Times New Roman"/>
          <w:sz w:val="28"/>
          <w:szCs w:val="28"/>
        </w:rPr>
        <w:t xml:space="preserve"> - Евсеев Александр Ильич, тел. 8(39166)32-1-63, </w:t>
      </w:r>
      <w:hyperlink r:id="rId7" w:history="1">
        <w:r w:rsidR="00B73311" w:rsidRPr="006D40D4">
          <w:rPr>
            <w:rStyle w:val="af8"/>
            <w:rFonts w:ascii="Times New Roman" w:hAnsi="Times New Roman" w:cs="Times New Roman"/>
            <w:sz w:val="28"/>
            <w:szCs w:val="28"/>
          </w:rPr>
          <w:t>piradm@krasmail.ru</w:t>
        </w:r>
      </w:hyperlink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</w:r>
      <w:r w:rsidR="00341D20">
        <w:rPr>
          <w:rFonts w:ascii="Times New Roman" w:hAnsi="Times New Roman" w:cs="Times New Roman"/>
          <w:sz w:val="28"/>
          <w:szCs w:val="28"/>
        </w:rPr>
        <w:t>Заместитель</w:t>
      </w:r>
      <w:r w:rsidR="002A12A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B5214" w:rsidRPr="00B15FB4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EB521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A12A0">
        <w:rPr>
          <w:rFonts w:ascii="Times New Roman" w:hAnsi="Times New Roman" w:cs="Times New Roman"/>
          <w:sz w:val="28"/>
          <w:szCs w:val="28"/>
        </w:rPr>
        <w:t xml:space="preserve"> по </w:t>
      </w:r>
      <w:r w:rsidR="00BB2D80">
        <w:rPr>
          <w:rFonts w:ascii="Times New Roman" w:hAnsi="Times New Roman" w:cs="Times New Roman"/>
          <w:sz w:val="28"/>
          <w:szCs w:val="28"/>
        </w:rPr>
        <w:t>социальным</w:t>
      </w:r>
      <w:r w:rsidR="00272746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28691F">
        <w:rPr>
          <w:rFonts w:ascii="Times New Roman" w:hAnsi="Times New Roman" w:cs="Times New Roman"/>
          <w:sz w:val="28"/>
          <w:szCs w:val="28"/>
        </w:rPr>
        <w:t>– н</w:t>
      </w:r>
      <w:r w:rsidR="00EB5214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</w:t>
      </w:r>
      <w:r w:rsidRPr="00B15FB4">
        <w:rPr>
          <w:rFonts w:ascii="Times New Roman" w:hAnsi="Times New Roman" w:cs="Times New Roman"/>
          <w:sz w:val="28"/>
          <w:szCs w:val="28"/>
        </w:rPr>
        <w:t xml:space="preserve">– </w:t>
      </w:r>
      <w:r w:rsidR="00CE764B">
        <w:rPr>
          <w:rFonts w:ascii="Times New Roman" w:hAnsi="Times New Roman" w:cs="Times New Roman"/>
          <w:sz w:val="28"/>
          <w:szCs w:val="28"/>
        </w:rPr>
        <w:t>Тимербулатов Ильнар Газинурович</w:t>
      </w:r>
      <w:r w:rsidRPr="00B15FB4">
        <w:rPr>
          <w:rFonts w:ascii="Times New Roman" w:hAnsi="Times New Roman" w:cs="Times New Roman"/>
          <w:sz w:val="28"/>
          <w:szCs w:val="28"/>
        </w:rPr>
        <w:t xml:space="preserve">, 8(39166)32-3-60, </w:t>
      </w:r>
      <w:hyperlink r:id="rId8" w:history="1">
        <w:r w:rsidR="00B73311" w:rsidRPr="006D40D4">
          <w:rPr>
            <w:rStyle w:val="af8"/>
            <w:rFonts w:ascii="Times New Roman" w:hAnsi="Times New Roman" w:cs="Times New Roman"/>
            <w:sz w:val="28"/>
            <w:szCs w:val="28"/>
          </w:rPr>
          <w:t>pirono@krasmail.ru</w:t>
        </w:r>
      </w:hyperlink>
      <w:r w:rsidRPr="00B15FB4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</w:r>
      <w:r w:rsidR="00272746">
        <w:rPr>
          <w:rFonts w:ascii="Times New Roman" w:hAnsi="Times New Roman" w:cs="Times New Roman"/>
          <w:sz w:val="28"/>
          <w:szCs w:val="28"/>
        </w:rPr>
        <w:t>Окружной</w:t>
      </w:r>
      <w:r w:rsidRPr="00B15FB4">
        <w:rPr>
          <w:rFonts w:ascii="Times New Roman" w:hAnsi="Times New Roman" w:cs="Times New Roman"/>
          <w:sz w:val="28"/>
          <w:szCs w:val="28"/>
        </w:rPr>
        <w:t xml:space="preserve"> цент</w:t>
      </w:r>
      <w:r w:rsidR="00704E1D">
        <w:rPr>
          <w:rFonts w:ascii="Times New Roman" w:hAnsi="Times New Roman" w:cs="Times New Roman"/>
          <w:sz w:val="28"/>
          <w:szCs w:val="28"/>
        </w:rPr>
        <w:t>р – с. Пировское, площадь округа</w:t>
      </w:r>
      <w:r w:rsidRPr="00B15FB4">
        <w:rPr>
          <w:rFonts w:ascii="Times New Roman" w:hAnsi="Times New Roman" w:cs="Times New Roman"/>
          <w:sz w:val="28"/>
          <w:szCs w:val="28"/>
        </w:rPr>
        <w:t xml:space="preserve"> – 6241 км</w:t>
      </w:r>
      <w:r w:rsidR="00D37C48" w:rsidRPr="00605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Количе</w:t>
      </w:r>
      <w:r w:rsidR="00F03DEE">
        <w:rPr>
          <w:rFonts w:ascii="Times New Roman" w:hAnsi="Times New Roman" w:cs="Times New Roman"/>
          <w:sz w:val="28"/>
          <w:szCs w:val="28"/>
        </w:rPr>
        <w:t>ство детских садов –</w:t>
      </w:r>
      <w:r w:rsidR="00BB2D80">
        <w:rPr>
          <w:rFonts w:ascii="Times New Roman" w:hAnsi="Times New Roman" w:cs="Times New Roman"/>
          <w:sz w:val="28"/>
          <w:szCs w:val="28"/>
        </w:rPr>
        <w:t xml:space="preserve"> 2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</w:r>
      <w:r w:rsidRPr="00AC5AC3">
        <w:rPr>
          <w:rFonts w:ascii="Times New Roman" w:hAnsi="Times New Roman" w:cs="Times New Roman"/>
          <w:sz w:val="28"/>
          <w:szCs w:val="28"/>
        </w:rPr>
        <w:t xml:space="preserve">Количество детей в них </w:t>
      </w:r>
      <w:r w:rsidR="001C03EE" w:rsidRPr="00AC5AC3">
        <w:rPr>
          <w:rFonts w:ascii="Times New Roman" w:hAnsi="Times New Roman" w:cs="Times New Roman"/>
          <w:sz w:val="28"/>
          <w:szCs w:val="28"/>
        </w:rPr>
        <w:t>–</w:t>
      </w:r>
      <w:r w:rsidRPr="00AC5AC3">
        <w:rPr>
          <w:rFonts w:ascii="Times New Roman" w:hAnsi="Times New Roman" w:cs="Times New Roman"/>
          <w:sz w:val="28"/>
          <w:szCs w:val="28"/>
        </w:rPr>
        <w:t xml:space="preserve"> </w:t>
      </w:r>
      <w:r w:rsidR="00704E1D">
        <w:rPr>
          <w:rFonts w:ascii="Times New Roman" w:hAnsi="Times New Roman" w:cs="Times New Roman"/>
          <w:sz w:val="28"/>
          <w:szCs w:val="28"/>
        </w:rPr>
        <w:t>183</w:t>
      </w:r>
      <w:r w:rsidR="001C03EE" w:rsidRPr="00AC5AC3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ОУ, в которых организованы дошкольные группы – </w:t>
      </w:r>
      <w:r w:rsidR="00BB2D80">
        <w:rPr>
          <w:rFonts w:ascii="Times New Roman" w:hAnsi="Times New Roman" w:cs="Times New Roman"/>
          <w:sz w:val="28"/>
          <w:szCs w:val="28"/>
        </w:rPr>
        <w:t>4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</w:r>
      <w:r w:rsidRPr="00AC5AC3">
        <w:rPr>
          <w:rFonts w:ascii="Times New Roman" w:hAnsi="Times New Roman" w:cs="Times New Roman"/>
          <w:sz w:val="28"/>
          <w:szCs w:val="28"/>
        </w:rPr>
        <w:t xml:space="preserve">Количество детей в них – </w:t>
      </w:r>
      <w:r w:rsidR="00704E1D">
        <w:rPr>
          <w:rFonts w:ascii="Times New Roman" w:hAnsi="Times New Roman" w:cs="Times New Roman"/>
          <w:sz w:val="28"/>
          <w:szCs w:val="28"/>
        </w:rPr>
        <w:t>79</w:t>
      </w:r>
      <w:r w:rsidRPr="00AC5AC3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ОУ – </w:t>
      </w:r>
      <w:r w:rsidR="00704E1D">
        <w:rPr>
          <w:rFonts w:ascii="Times New Roman" w:hAnsi="Times New Roman" w:cs="Times New Roman"/>
          <w:sz w:val="28"/>
          <w:szCs w:val="28"/>
        </w:rPr>
        <w:t>5</w:t>
      </w:r>
      <w:r w:rsidRPr="00B15FB4">
        <w:rPr>
          <w:rFonts w:ascii="Times New Roman" w:hAnsi="Times New Roman" w:cs="Times New Roman"/>
          <w:sz w:val="28"/>
          <w:szCs w:val="28"/>
        </w:rPr>
        <w:t>;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 xml:space="preserve">Количество школьников в них – </w:t>
      </w:r>
      <w:r w:rsidR="006567BE">
        <w:rPr>
          <w:rFonts w:ascii="Times New Roman" w:hAnsi="Times New Roman" w:cs="Times New Roman"/>
          <w:sz w:val="28"/>
          <w:szCs w:val="28"/>
        </w:rPr>
        <w:t>9</w:t>
      </w:r>
      <w:r w:rsidR="00704E1D">
        <w:rPr>
          <w:rFonts w:ascii="Times New Roman" w:hAnsi="Times New Roman" w:cs="Times New Roman"/>
          <w:sz w:val="28"/>
          <w:szCs w:val="28"/>
        </w:rPr>
        <w:t>10</w:t>
      </w:r>
      <w:r w:rsidR="00B73311">
        <w:rPr>
          <w:rFonts w:ascii="Times New Roman" w:hAnsi="Times New Roman" w:cs="Times New Roman"/>
          <w:sz w:val="28"/>
          <w:szCs w:val="28"/>
        </w:rPr>
        <w:t>.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2.</w:t>
      </w:r>
      <w:r w:rsidRPr="00B15FB4">
        <w:rPr>
          <w:rFonts w:ascii="Times New Roman" w:hAnsi="Times New Roman" w:cs="Times New Roman"/>
          <w:sz w:val="28"/>
          <w:szCs w:val="28"/>
        </w:rPr>
        <w:tab/>
        <w:t>Дошкольное образование: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количество дет</w:t>
      </w:r>
      <w:r w:rsidR="004E3312">
        <w:rPr>
          <w:rFonts w:ascii="Times New Roman" w:hAnsi="Times New Roman" w:cs="Times New Roman"/>
          <w:sz w:val="28"/>
          <w:szCs w:val="28"/>
        </w:rPr>
        <w:t>ей дошкольного возраста в округе</w:t>
      </w:r>
      <w:r w:rsidR="00FB799B" w:rsidRPr="00B15FB4">
        <w:rPr>
          <w:rFonts w:ascii="Times New Roman" w:hAnsi="Times New Roman" w:cs="Times New Roman"/>
          <w:sz w:val="28"/>
          <w:szCs w:val="28"/>
        </w:rPr>
        <w:t xml:space="preserve"> (</w:t>
      </w:r>
      <w:r w:rsidR="00AE1432">
        <w:rPr>
          <w:rFonts w:ascii="Times New Roman" w:hAnsi="Times New Roman" w:cs="Times New Roman"/>
          <w:sz w:val="28"/>
          <w:szCs w:val="28"/>
        </w:rPr>
        <w:t xml:space="preserve">от </w:t>
      </w:r>
      <w:r w:rsidR="00FB799B" w:rsidRPr="00B15FB4">
        <w:rPr>
          <w:rFonts w:ascii="Times New Roman" w:hAnsi="Times New Roman" w:cs="Times New Roman"/>
          <w:sz w:val="28"/>
          <w:szCs w:val="28"/>
        </w:rPr>
        <w:t>0</w:t>
      </w:r>
      <w:r w:rsidR="00AE1432">
        <w:rPr>
          <w:rFonts w:ascii="Times New Roman" w:hAnsi="Times New Roman" w:cs="Times New Roman"/>
          <w:sz w:val="28"/>
          <w:szCs w:val="28"/>
        </w:rPr>
        <w:t xml:space="preserve"> до 7 лет (включительно) - </w:t>
      </w:r>
      <w:r w:rsidR="004E3312">
        <w:rPr>
          <w:rFonts w:ascii="Times New Roman" w:hAnsi="Times New Roman" w:cs="Times New Roman"/>
          <w:sz w:val="28"/>
          <w:szCs w:val="28"/>
        </w:rPr>
        <w:t>4</w:t>
      </w:r>
      <w:r w:rsidR="00704E1D" w:rsidRPr="00704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</w:t>
      </w:r>
      <w:r w:rsidRPr="007F46BB">
        <w:rPr>
          <w:rFonts w:ascii="Times New Roman" w:hAnsi="Times New Roman" w:cs="Times New Roman"/>
          <w:sz w:val="28"/>
          <w:szCs w:val="28"/>
        </w:rPr>
        <w:t xml:space="preserve"> </w:t>
      </w:r>
      <w:r w:rsidR="004E3312">
        <w:rPr>
          <w:rFonts w:ascii="Times New Roman" w:hAnsi="Times New Roman" w:cs="Times New Roman"/>
          <w:sz w:val="28"/>
          <w:szCs w:val="28"/>
        </w:rPr>
        <w:t>ребенка</w:t>
      </w:r>
    </w:p>
    <w:p w:rsidR="006A78EB" w:rsidRPr="00B15FB4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>•</w:t>
      </w:r>
      <w:r w:rsidRPr="00B15FB4">
        <w:rPr>
          <w:rFonts w:ascii="Times New Roman" w:hAnsi="Times New Roman" w:cs="Times New Roman"/>
          <w:sz w:val="28"/>
          <w:szCs w:val="28"/>
        </w:rPr>
        <w:tab/>
        <w:t>Организационная структура:</w:t>
      </w:r>
    </w:p>
    <w:p w:rsidR="006A78EB" w:rsidRPr="00B15FB4" w:rsidRDefault="006A78EB" w:rsidP="00485013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- самостоятельных учреждений </w:t>
      </w:r>
      <w:r w:rsidR="004E3312">
        <w:rPr>
          <w:rFonts w:ascii="Times New Roman" w:hAnsi="Times New Roman" w:cs="Times New Roman"/>
          <w:sz w:val="28"/>
          <w:szCs w:val="28"/>
        </w:rPr>
        <w:t>2</w:t>
      </w:r>
      <w:r w:rsidRPr="00B15FB4">
        <w:rPr>
          <w:rFonts w:ascii="Times New Roman" w:hAnsi="Times New Roman" w:cs="Times New Roman"/>
          <w:sz w:val="28"/>
          <w:szCs w:val="28"/>
        </w:rPr>
        <w:t xml:space="preserve"> (муниципальное </w:t>
      </w:r>
      <w:r w:rsidR="009B6B38">
        <w:rPr>
          <w:rFonts w:ascii="Times New Roman" w:hAnsi="Times New Roman" w:cs="Times New Roman"/>
          <w:sz w:val="28"/>
          <w:szCs w:val="28"/>
        </w:rPr>
        <w:t>бюджетное</w:t>
      </w:r>
      <w:r w:rsidRPr="00B15FB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 w:rsidR="001D6295" w:rsidRPr="00B15FB4">
        <w:rPr>
          <w:rFonts w:ascii="Times New Roman" w:hAnsi="Times New Roman" w:cs="Times New Roman"/>
          <w:sz w:val="28"/>
          <w:szCs w:val="28"/>
        </w:rPr>
        <w:t>учреждение «</w:t>
      </w:r>
      <w:r w:rsidR="009B6B38">
        <w:rPr>
          <w:rFonts w:ascii="Times New Roman" w:hAnsi="Times New Roman" w:cs="Times New Roman"/>
          <w:sz w:val="28"/>
          <w:szCs w:val="28"/>
        </w:rPr>
        <w:t>Д</w:t>
      </w:r>
      <w:r w:rsidRPr="00B15FB4">
        <w:rPr>
          <w:rFonts w:ascii="Times New Roman" w:hAnsi="Times New Roman" w:cs="Times New Roman"/>
          <w:sz w:val="28"/>
          <w:szCs w:val="28"/>
        </w:rPr>
        <w:t xml:space="preserve">етский сад «Ромашка», </w:t>
      </w:r>
      <w:r w:rsidR="00084754" w:rsidRPr="00B15FB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84754">
        <w:rPr>
          <w:rFonts w:ascii="Times New Roman" w:hAnsi="Times New Roman" w:cs="Times New Roman"/>
          <w:sz w:val="28"/>
          <w:szCs w:val="28"/>
        </w:rPr>
        <w:t>бюджетное</w:t>
      </w:r>
      <w:r w:rsidR="00084754" w:rsidRPr="00B15FB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 w:rsidR="001D6295" w:rsidRPr="00B15FB4">
        <w:rPr>
          <w:rFonts w:ascii="Times New Roman" w:hAnsi="Times New Roman" w:cs="Times New Roman"/>
          <w:sz w:val="28"/>
          <w:szCs w:val="28"/>
        </w:rPr>
        <w:t>учреждение «</w:t>
      </w:r>
      <w:r w:rsidR="00084754">
        <w:rPr>
          <w:rFonts w:ascii="Times New Roman" w:hAnsi="Times New Roman" w:cs="Times New Roman"/>
          <w:sz w:val="28"/>
          <w:szCs w:val="28"/>
        </w:rPr>
        <w:t>Д</w:t>
      </w:r>
      <w:r w:rsidR="00084754" w:rsidRPr="00B15FB4">
        <w:rPr>
          <w:rFonts w:ascii="Times New Roman" w:hAnsi="Times New Roman" w:cs="Times New Roman"/>
          <w:sz w:val="28"/>
          <w:szCs w:val="28"/>
        </w:rPr>
        <w:t>етский сад «</w:t>
      </w:r>
      <w:r w:rsidR="00084754">
        <w:rPr>
          <w:rFonts w:ascii="Times New Roman" w:hAnsi="Times New Roman" w:cs="Times New Roman"/>
          <w:sz w:val="28"/>
          <w:szCs w:val="28"/>
        </w:rPr>
        <w:t>Светлячок</w:t>
      </w:r>
      <w:r w:rsidR="004E3312">
        <w:rPr>
          <w:rFonts w:ascii="Times New Roman" w:hAnsi="Times New Roman" w:cs="Times New Roman"/>
          <w:sz w:val="28"/>
          <w:szCs w:val="28"/>
        </w:rPr>
        <w:t>»)</w:t>
      </w:r>
    </w:p>
    <w:p w:rsidR="006A78EB" w:rsidRPr="00560258" w:rsidRDefault="006A78EB" w:rsidP="00485013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B4">
        <w:rPr>
          <w:rFonts w:ascii="Times New Roman" w:hAnsi="Times New Roman" w:cs="Times New Roman"/>
          <w:sz w:val="28"/>
          <w:szCs w:val="28"/>
        </w:rPr>
        <w:t xml:space="preserve">- </w:t>
      </w:r>
      <w:r w:rsidR="004E3312">
        <w:rPr>
          <w:rFonts w:ascii="Times New Roman" w:hAnsi="Times New Roman" w:cs="Times New Roman"/>
          <w:sz w:val="28"/>
          <w:szCs w:val="28"/>
        </w:rPr>
        <w:t>7</w:t>
      </w:r>
      <w:r w:rsidRPr="00B15FB4">
        <w:rPr>
          <w:rFonts w:ascii="Times New Roman" w:hAnsi="Times New Roman" w:cs="Times New Roman"/>
          <w:sz w:val="28"/>
          <w:szCs w:val="28"/>
        </w:rPr>
        <w:t xml:space="preserve"> групп дошкольного образования организованы в муниципальном бюджетном </w:t>
      </w:r>
      <w:r w:rsidR="005D44C4">
        <w:rPr>
          <w:rFonts w:ascii="Times New Roman" w:hAnsi="Times New Roman" w:cs="Times New Roman"/>
          <w:sz w:val="28"/>
          <w:szCs w:val="28"/>
        </w:rPr>
        <w:t>обще</w:t>
      </w:r>
      <w:r w:rsidRPr="00B15FB4">
        <w:rPr>
          <w:rFonts w:ascii="Times New Roman" w:hAnsi="Times New Roman" w:cs="Times New Roman"/>
          <w:sz w:val="28"/>
          <w:szCs w:val="28"/>
        </w:rPr>
        <w:t>образовательном учреждении «Большекетская средняя школа»</w:t>
      </w:r>
      <w:r w:rsidR="005D44C4">
        <w:rPr>
          <w:rFonts w:ascii="Times New Roman" w:hAnsi="Times New Roman" w:cs="Times New Roman"/>
          <w:sz w:val="28"/>
          <w:szCs w:val="28"/>
        </w:rPr>
        <w:t xml:space="preserve"> и </w:t>
      </w:r>
      <w:r w:rsidR="005D44C4" w:rsidRPr="00B15FB4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5D44C4" w:rsidRPr="00560258">
        <w:rPr>
          <w:rFonts w:ascii="Times New Roman" w:hAnsi="Times New Roman" w:cs="Times New Roman"/>
          <w:sz w:val="28"/>
          <w:szCs w:val="28"/>
        </w:rPr>
        <w:t>бюджетном общеобразовательном учреждении «Кириковская средняя школа»</w:t>
      </w:r>
      <w:r w:rsidR="001D6295">
        <w:rPr>
          <w:rFonts w:ascii="Times New Roman" w:hAnsi="Times New Roman" w:cs="Times New Roman"/>
          <w:sz w:val="28"/>
          <w:szCs w:val="28"/>
        </w:rPr>
        <w:t>, муниципальном бюджетном общеобразовательном учреждении «Троицкая средняя школа»</w:t>
      </w:r>
      <w:r w:rsidR="00704E1D">
        <w:rPr>
          <w:rFonts w:ascii="Times New Roman" w:hAnsi="Times New Roman" w:cs="Times New Roman"/>
          <w:sz w:val="28"/>
          <w:szCs w:val="28"/>
        </w:rPr>
        <w:t>.</w:t>
      </w:r>
    </w:p>
    <w:p w:rsidR="006A78EB" w:rsidRPr="00485013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013">
        <w:rPr>
          <w:rFonts w:ascii="Times New Roman" w:hAnsi="Times New Roman" w:cs="Times New Roman"/>
          <w:sz w:val="28"/>
          <w:szCs w:val="28"/>
        </w:rPr>
        <w:t>•</w:t>
      </w:r>
      <w:r w:rsidRPr="00485013">
        <w:rPr>
          <w:rFonts w:ascii="Times New Roman" w:hAnsi="Times New Roman" w:cs="Times New Roman"/>
          <w:sz w:val="28"/>
          <w:szCs w:val="28"/>
        </w:rPr>
        <w:tab/>
        <w:t xml:space="preserve">Количество работников в системе дошкольного образования </w:t>
      </w:r>
      <w:r w:rsidR="00AE1432" w:rsidRPr="00485013">
        <w:rPr>
          <w:rFonts w:ascii="Times New Roman" w:hAnsi="Times New Roman" w:cs="Times New Roman"/>
          <w:sz w:val="28"/>
          <w:szCs w:val="28"/>
        </w:rPr>
        <w:t>-</w:t>
      </w:r>
      <w:r w:rsidR="008462C6" w:rsidRPr="00704E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5013" w:rsidRPr="00704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704E1D" w:rsidRPr="00704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485013">
        <w:rPr>
          <w:rFonts w:ascii="Times New Roman" w:hAnsi="Times New Roman" w:cs="Times New Roman"/>
          <w:sz w:val="28"/>
          <w:szCs w:val="28"/>
        </w:rPr>
        <w:t>;</w:t>
      </w:r>
    </w:p>
    <w:p w:rsidR="002E0E85" w:rsidRDefault="006A78EB" w:rsidP="00B15FB4">
      <w:pPr>
        <w:pStyle w:val="ad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5013">
        <w:rPr>
          <w:rFonts w:ascii="Times New Roman" w:hAnsi="Times New Roman" w:cs="Times New Roman"/>
          <w:sz w:val="28"/>
          <w:szCs w:val="28"/>
        </w:rPr>
        <w:t>•</w:t>
      </w:r>
      <w:r w:rsidRPr="00485013">
        <w:rPr>
          <w:rFonts w:ascii="Times New Roman" w:hAnsi="Times New Roman" w:cs="Times New Roman"/>
          <w:sz w:val="28"/>
          <w:szCs w:val="28"/>
        </w:rPr>
        <w:tab/>
        <w:t xml:space="preserve">Количество педагогических работников </w:t>
      </w:r>
      <w:r w:rsidR="002E0E85">
        <w:rPr>
          <w:rFonts w:ascii="Times New Roman" w:hAnsi="Times New Roman" w:cs="Times New Roman"/>
          <w:sz w:val="28"/>
          <w:szCs w:val="28"/>
        </w:rPr>
        <w:t>–</w:t>
      </w:r>
      <w:r w:rsidRPr="002E0E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4DD1" w:rsidRPr="002E0E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E0E85" w:rsidRPr="002E0E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</w:p>
    <w:p w:rsidR="006A78EB" w:rsidRPr="00485013" w:rsidRDefault="006A78EB" w:rsidP="002E0E85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013">
        <w:rPr>
          <w:rFonts w:ascii="Times New Roman" w:hAnsi="Times New Roman" w:cs="Times New Roman"/>
          <w:sz w:val="28"/>
          <w:szCs w:val="28"/>
        </w:rPr>
        <w:t>.</w:t>
      </w:r>
      <w:r w:rsidR="002E0E85" w:rsidRPr="002E0E85">
        <w:rPr>
          <w:rFonts w:ascii="Times New Roman" w:hAnsi="Times New Roman" w:cs="Times New Roman"/>
          <w:sz w:val="28"/>
          <w:szCs w:val="28"/>
        </w:rPr>
        <w:t xml:space="preserve"> </w:t>
      </w:r>
      <w:r w:rsidR="002E0E85" w:rsidRPr="0048501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E0E85">
        <w:rPr>
          <w:rFonts w:ascii="Times New Roman" w:hAnsi="Times New Roman" w:cs="Times New Roman"/>
          <w:sz w:val="28"/>
          <w:szCs w:val="28"/>
        </w:rPr>
        <w:t>младших воспитателей</w:t>
      </w:r>
      <w:r w:rsidR="002E0E85" w:rsidRPr="00485013">
        <w:rPr>
          <w:rFonts w:ascii="Times New Roman" w:hAnsi="Times New Roman" w:cs="Times New Roman"/>
          <w:sz w:val="28"/>
          <w:szCs w:val="28"/>
        </w:rPr>
        <w:t xml:space="preserve"> </w:t>
      </w:r>
      <w:r w:rsidR="002E0E85">
        <w:rPr>
          <w:rFonts w:ascii="Times New Roman" w:hAnsi="Times New Roman" w:cs="Times New Roman"/>
          <w:sz w:val="28"/>
          <w:szCs w:val="28"/>
        </w:rPr>
        <w:t>–</w:t>
      </w:r>
      <w:r w:rsidR="002E0E85" w:rsidRPr="00704E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0E85" w:rsidRPr="002E0E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013">
        <w:rPr>
          <w:rFonts w:ascii="Times New Roman" w:hAnsi="Times New Roman" w:cs="Times New Roman"/>
          <w:sz w:val="28"/>
          <w:szCs w:val="28"/>
        </w:rPr>
        <w:t>Условия: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</w:r>
      <w:r w:rsidR="007F46BB" w:rsidRPr="00560258">
        <w:rPr>
          <w:rFonts w:ascii="Times New Roman" w:hAnsi="Times New Roman" w:cs="Times New Roman"/>
          <w:sz w:val="28"/>
          <w:szCs w:val="28"/>
        </w:rPr>
        <w:t>Т</w:t>
      </w:r>
      <w:r w:rsidRPr="00560258">
        <w:rPr>
          <w:rFonts w:ascii="Times New Roman" w:hAnsi="Times New Roman" w:cs="Times New Roman"/>
          <w:sz w:val="28"/>
          <w:szCs w:val="28"/>
        </w:rPr>
        <w:t>ехническое состояние зданий дошкольных образовательных учреждений: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6970C6" w:rsidRPr="00560258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Pr="00560258">
        <w:rPr>
          <w:rFonts w:ascii="Times New Roman" w:hAnsi="Times New Roman" w:cs="Times New Roman"/>
          <w:sz w:val="28"/>
          <w:szCs w:val="28"/>
        </w:rPr>
        <w:t>, т</w:t>
      </w:r>
      <w:r w:rsidR="006970C6">
        <w:rPr>
          <w:rFonts w:ascii="Times New Roman" w:hAnsi="Times New Roman" w:cs="Times New Roman"/>
          <w:sz w:val="28"/>
          <w:szCs w:val="28"/>
        </w:rPr>
        <w:t>ребующих капитального ремонта- 2</w:t>
      </w:r>
      <w:r w:rsidRPr="00560258">
        <w:rPr>
          <w:rFonts w:ascii="Times New Roman" w:hAnsi="Times New Roman" w:cs="Times New Roman"/>
          <w:sz w:val="28"/>
          <w:szCs w:val="28"/>
        </w:rPr>
        <w:t>;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- количество ДОУ, находящихся в аварийном состоянии- 0;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4E3312" w:rsidRPr="00560258">
        <w:rPr>
          <w:rFonts w:ascii="Times New Roman" w:hAnsi="Times New Roman" w:cs="Times New Roman"/>
          <w:sz w:val="28"/>
          <w:szCs w:val="28"/>
        </w:rPr>
        <w:t>зданий, имеющих</w:t>
      </w:r>
      <w:r w:rsidRPr="00560258">
        <w:rPr>
          <w:rFonts w:ascii="Times New Roman" w:hAnsi="Times New Roman" w:cs="Times New Roman"/>
          <w:sz w:val="28"/>
          <w:szCs w:val="28"/>
        </w:rPr>
        <w:t xml:space="preserve"> все виды благоустройства </w:t>
      </w:r>
      <w:r w:rsidR="001D6295">
        <w:rPr>
          <w:rFonts w:ascii="Times New Roman" w:hAnsi="Times New Roman" w:cs="Times New Roman"/>
          <w:sz w:val="28"/>
          <w:szCs w:val="28"/>
        </w:rPr>
        <w:t>–</w:t>
      </w:r>
      <w:r w:rsidRPr="00560258">
        <w:rPr>
          <w:rFonts w:ascii="Times New Roman" w:hAnsi="Times New Roman" w:cs="Times New Roman"/>
          <w:sz w:val="28"/>
          <w:szCs w:val="28"/>
        </w:rPr>
        <w:t xml:space="preserve"> </w:t>
      </w:r>
      <w:r w:rsidR="004E3312">
        <w:rPr>
          <w:rFonts w:ascii="Times New Roman" w:hAnsi="Times New Roman" w:cs="Times New Roman"/>
          <w:sz w:val="28"/>
          <w:szCs w:val="28"/>
        </w:rPr>
        <w:t>2</w:t>
      </w:r>
      <w:r w:rsidR="001D6295">
        <w:rPr>
          <w:rFonts w:ascii="Times New Roman" w:hAnsi="Times New Roman" w:cs="Times New Roman"/>
          <w:sz w:val="28"/>
          <w:szCs w:val="28"/>
        </w:rPr>
        <w:t>.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3.</w:t>
      </w:r>
      <w:r w:rsidRPr="00560258">
        <w:rPr>
          <w:rFonts w:ascii="Times New Roman" w:hAnsi="Times New Roman" w:cs="Times New Roman"/>
          <w:sz w:val="28"/>
          <w:szCs w:val="28"/>
        </w:rPr>
        <w:tab/>
        <w:t>Общее образование: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  <w:t xml:space="preserve">Перечень школ:  </w:t>
      </w:r>
    </w:p>
    <w:p w:rsidR="006A78EB" w:rsidRPr="00560258" w:rsidRDefault="004E3312" w:rsidP="00BF786B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«Пировская средняя школа»;</w:t>
      </w:r>
    </w:p>
    <w:p w:rsidR="006A78EB" w:rsidRPr="00560258" w:rsidRDefault="006A78EB" w:rsidP="00BF786B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МБОУ «Большекетская средняя школа»,</w:t>
      </w:r>
      <w:r w:rsidR="004E3312">
        <w:rPr>
          <w:rFonts w:ascii="Times New Roman" w:hAnsi="Times New Roman" w:cs="Times New Roman"/>
          <w:sz w:val="28"/>
          <w:szCs w:val="28"/>
        </w:rPr>
        <w:t xml:space="preserve"> имеет филиал «Комаровская основная школа;»</w:t>
      </w:r>
    </w:p>
    <w:p w:rsidR="006A78EB" w:rsidRPr="00560258" w:rsidRDefault="006A78EB" w:rsidP="00BF786B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lastRenderedPageBreak/>
        <w:t>Кириковская средняя школа</w:t>
      </w:r>
      <w:r w:rsidR="005B4E94" w:rsidRPr="00560258">
        <w:rPr>
          <w:rFonts w:ascii="Times New Roman" w:hAnsi="Times New Roman" w:cs="Times New Roman"/>
          <w:sz w:val="28"/>
          <w:szCs w:val="28"/>
        </w:rPr>
        <w:t xml:space="preserve">, имеет филиал </w:t>
      </w:r>
      <w:r w:rsidR="00704E1D">
        <w:rPr>
          <w:rFonts w:ascii="Times New Roman" w:hAnsi="Times New Roman" w:cs="Times New Roman"/>
          <w:sz w:val="28"/>
          <w:szCs w:val="28"/>
        </w:rPr>
        <w:t>Чайдинская основная школа;</w:t>
      </w:r>
    </w:p>
    <w:p w:rsidR="006A78EB" w:rsidRPr="00560258" w:rsidRDefault="006A78EB" w:rsidP="00BF786B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М</w:t>
      </w:r>
      <w:r w:rsidR="005D44C4" w:rsidRPr="00560258">
        <w:rPr>
          <w:rFonts w:ascii="Times New Roman" w:hAnsi="Times New Roman" w:cs="Times New Roman"/>
          <w:sz w:val="28"/>
          <w:szCs w:val="28"/>
        </w:rPr>
        <w:t>Б</w:t>
      </w:r>
      <w:r w:rsidR="004E3312">
        <w:rPr>
          <w:rFonts w:ascii="Times New Roman" w:hAnsi="Times New Roman" w:cs="Times New Roman"/>
          <w:sz w:val="28"/>
          <w:szCs w:val="28"/>
        </w:rPr>
        <w:t>ОУ «Троицкая средняя школа»;</w:t>
      </w:r>
    </w:p>
    <w:p w:rsidR="006A78EB" w:rsidRDefault="006A78EB" w:rsidP="00BF786B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М</w:t>
      </w:r>
      <w:r w:rsidR="005D44C4" w:rsidRPr="00560258">
        <w:rPr>
          <w:rFonts w:ascii="Times New Roman" w:hAnsi="Times New Roman" w:cs="Times New Roman"/>
          <w:sz w:val="28"/>
          <w:szCs w:val="28"/>
        </w:rPr>
        <w:t>Б</w:t>
      </w:r>
      <w:r w:rsidRPr="00560258">
        <w:rPr>
          <w:rFonts w:ascii="Times New Roman" w:hAnsi="Times New Roman" w:cs="Times New Roman"/>
          <w:sz w:val="28"/>
          <w:szCs w:val="28"/>
        </w:rPr>
        <w:t>ОУ «Икшурминская средняя школа»,</w:t>
      </w:r>
      <w:r w:rsidR="004E3312">
        <w:rPr>
          <w:rFonts w:ascii="Times New Roman" w:hAnsi="Times New Roman" w:cs="Times New Roman"/>
          <w:sz w:val="28"/>
          <w:szCs w:val="28"/>
        </w:rPr>
        <w:t xml:space="preserve"> имеет фи</w:t>
      </w:r>
      <w:r w:rsidR="00704E1D">
        <w:rPr>
          <w:rFonts w:ascii="Times New Roman" w:hAnsi="Times New Roman" w:cs="Times New Roman"/>
          <w:sz w:val="28"/>
          <w:szCs w:val="28"/>
        </w:rPr>
        <w:t>лиал «Алтатская основная школа».</w:t>
      </w:r>
    </w:p>
    <w:p w:rsidR="00704E1D" w:rsidRPr="00560258" w:rsidRDefault="00704E1D" w:rsidP="00BF786B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Бушуйская основная школа филиал Кириковской средней школы, проходит процесс ликвидации.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  <w:t xml:space="preserve">Средняя наполняемость классов: </w:t>
      </w:r>
      <w:r w:rsidR="007D4DD1">
        <w:rPr>
          <w:rFonts w:ascii="Times New Roman" w:hAnsi="Times New Roman" w:cs="Times New Roman"/>
          <w:sz w:val="28"/>
          <w:szCs w:val="28"/>
        </w:rPr>
        <w:t>8,9</w:t>
      </w:r>
      <w:r w:rsidR="006970C6">
        <w:rPr>
          <w:rFonts w:ascii="Times New Roman" w:hAnsi="Times New Roman" w:cs="Times New Roman"/>
          <w:sz w:val="28"/>
          <w:szCs w:val="28"/>
        </w:rPr>
        <w:t>%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  <w:t>Перечень школ, учащиеся в которых:</w:t>
      </w:r>
    </w:p>
    <w:p w:rsidR="004E3312" w:rsidRDefault="006A78EB" w:rsidP="005D44C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- отсутствуют – 0,</w:t>
      </w:r>
    </w:p>
    <w:p w:rsidR="004E3312" w:rsidRPr="00560258" w:rsidRDefault="006A78EB" w:rsidP="004E33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- от 51 до 100 -</w:t>
      </w:r>
      <w:r w:rsidR="004E3312">
        <w:rPr>
          <w:rFonts w:ascii="Times New Roman" w:hAnsi="Times New Roman" w:cs="Times New Roman"/>
          <w:sz w:val="28"/>
          <w:szCs w:val="28"/>
        </w:rPr>
        <w:t xml:space="preserve"> МБОУ «Троицкая средняя школа»,</w:t>
      </w:r>
      <w:r w:rsidR="005D44C4" w:rsidRPr="00560258">
        <w:rPr>
          <w:rFonts w:ascii="Times New Roman" w:hAnsi="Times New Roman" w:cs="Times New Roman"/>
          <w:sz w:val="28"/>
          <w:szCs w:val="28"/>
        </w:rPr>
        <w:t xml:space="preserve"> Кириковская средняя школа,</w:t>
      </w:r>
      <w:r w:rsidR="004E3312" w:rsidRPr="004E3312">
        <w:rPr>
          <w:rFonts w:ascii="Times New Roman" w:hAnsi="Times New Roman" w:cs="Times New Roman"/>
          <w:sz w:val="28"/>
          <w:szCs w:val="28"/>
        </w:rPr>
        <w:t xml:space="preserve"> </w:t>
      </w:r>
      <w:r w:rsidR="004E3312" w:rsidRPr="00560258">
        <w:rPr>
          <w:rFonts w:ascii="Times New Roman" w:hAnsi="Times New Roman" w:cs="Times New Roman"/>
          <w:sz w:val="28"/>
          <w:szCs w:val="28"/>
        </w:rPr>
        <w:t>МБОУ «Икшурминская средняя школа»</w:t>
      </w:r>
    </w:p>
    <w:p w:rsidR="002E0E85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- от 101 до 275 - МБОУ «Большекетская средняя школа»,</w:t>
      </w:r>
    </w:p>
    <w:p w:rsidR="006A78EB" w:rsidRPr="00560258" w:rsidRDefault="00477E40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 xml:space="preserve"> </w:t>
      </w:r>
      <w:r w:rsidR="006A78EB" w:rsidRPr="00560258">
        <w:rPr>
          <w:rFonts w:ascii="Times New Roman" w:hAnsi="Times New Roman" w:cs="Times New Roman"/>
          <w:sz w:val="28"/>
          <w:szCs w:val="28"/>
        </w:rPr>
        <w:t>- от 275 до 1000 - МБОУ «Пировская средняя школа»,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- свыше 1000 – 0;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  <w:t>Количество учащихся, нуждающихся в коррекционной помощи</w:t>
      </w:r>
      <w:r w:rsidR="00391978">
        <w:rPr>
          <w:rFonts w:ascii="Times New Roman" w:hAnsi="Times New Roman" w:cs="Times New Roman"/>
          <w:sz w:val="28"/>
          <w:szCs w:val="28"/>
        </w:rPr>
        <w:t>- 67, количество учащихся, получившие</w:t>
      </w:r>
      <w:r w:rsidRPr="00560258">
        <w:rPr>
          <w:rFonts w:ascii="Times New Roman" w:hAnsi="Times New Roman" w:cs="Times New Roman"/>
          <w:sz w:val="28"/>
          <w:szCs w:val="28"/>
        </w:rPr>
        <w:t xml:space="preserve"> коррекционную помощь -  </w:t>
      </w:r>
      <w:r w:rsidR="00391978">
        <w:rPr>
          <w:rFonts w:ascii="Times New Roman" w:hAnsi="Times New Roman" w:cs="Times New Roman"/>
          <w:sz w:val="28"/>
          <w:szCs w:val="28"/>
        </w:rPr>
        <w:t>67</w:t>
      </w:r>
      <w:r w:rsidRPr="00560258">
        <w:rPr>
          <w:rFonts w:ascii="Times New Roman" w:hAnsi="Times New Roman" w:cs="Times New Roman"/>
          <w:sz w:val="28"/>
          <w:szCs w:val="28"/>
        </w:rPr>
        <w:t>;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  <w:t>Количество педагогических работников/количество уча</w:t>
      </w:r>
      <w:r w:rsidR="00F6287A" w:rsidRPr="00560258">
        <w:rPr>
          <w:rFonts w:ascii="Times New Roman" w:hAnsi="Times New Roman" w:cs="Times New Roman"/>
          <w:sz w:val="28"/>
          <w:szCs w:val="28"/>
        </w:rPr>
        <w:t xml:space="preserve">щихся на одного работника -  </w:t>
      </w:r>
      <w:r w:rsidR="00391978">
        <w:rPr>
          <w:rFonts w:ascii="Times New Roman" w:hAnsi="Times New Roman" w:cs="Times New Roman"/>
          <w:sz w:val="28"/>
          <w:szCs w:val="28"/>
        </w:rPr>
        <w:t>159</w:t>
      </w:r>
      <w:r w:rsidRPr="00560258">
        <w:rPr>
          <w:rFonts w:ascii="Times New Roman" w:hAnsi="Times New Roman" w:cs="Times New Roman"/>
          <w:sz w:val="28"/>
          <w:szCs w:val="28"/>
        </w:rPr>
        <w:t>/</w:t>
      </w:r>
      <w:r w:rsidR="00391978">
        <w:rPr>
          <w:rFonts w:ascii="Times New Roman" w:hAnsi="Times New Roman" w:cs="Times New Roman"/>
          <w:sz w:val="28"/>
          <w:szCs w:val="28"/>
        </w:rPr>
        <w:t>7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Условия: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  <w:t>Перечень школ, признанных неподготовленными к началу учебного года муниципальной комиссией – нет,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  <w:t>Перечень школ, признанных неподготовленными к началу учебного года органами Роспотребнадзора - нет;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  <w:t>Перечень школ, требующих реконструкции/средства, заложенные на реконструкцию – 0/0;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4.</w:t>
      </w:r>
      <w:r w:rsidRPr="00560258">
        <w:rPr>
          <w:rFonts w:ascii="Times New Roman" w:hAnsi="Times New Roman" w:cs="Times New Roman"/>
          <w:sz w:val="28"/>
          <w:szCs w:val="28"/>
        </w:rPr>
        <w:tab/>
        <w:t>Дополнительное образование: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6A78EB" w:rsidRPr="00560258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>•</w:t>
      </w:r>
      <w:r w:rsidRPr="00560258">
        <w:rPr>
          <w:rFonts w:ascii="Times New Roman" w:hAnsi="Times New Roman" w:cs="Times New Roman"/>
          <w:sz w:val="28"/>
          <w:szCs w:val="28"/>
        </w:rPr>
        <w:tab/>
        <w:t xml:space="preserve">На территории Пировского </w:t>
      </w:r>
      <w:r w:rsidR="0015257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60258">
        <w:rPr>
          <w:rFonts w:ascii="Times New Roman" w:hAnsi="Times New Roman" w:cs="Times New Roman"/>
          <w:sz w:val="28"/>
          <w:szCs w:val="28"/>
        </w:rPr>
        <w:t xml:space="preserve"> действует учреждение дополнительного образования МБОУ ДО «Центр внешкольной работы», открыты </w:t>
      </w:r>
      <w:r w:rsidR="00391978">
        <w:rPr>
          <w:rFonts w:ascii="Times New Roman" w:hAnsi="Times New Roman" w:cs="Times New Roman"/>
          <w:sz w:val="28"/>
          <w:szCs w:val="28"/>
        </w:rPr>
        <w:t>5 спортивных клубов на базе школ.</w:t>
      </w:r>
      <w:r w:rsidRPr="00560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8EB" w:rsidRPr="00485013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013">
        <w:rPr>
          <w:rFonts w:ascii="Times New Roman" w:hAnsi="Times New Roman" w:cs="Times New Roman"/>
          <w:sz w:val="28"/>
          <w:szCs w:val="28"/>
        </w:rPr>
        <w:t>Условия:</w:t>
      </w:r>
    </w:p>
    <w:p w:rsidR="006A78EB" w:rsidRPr="00485013" w:rsidRDefault="00021E20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013">
        <w:rPr>
          <w:rFonts w:ascii="Times New Roman" w:hAnsi="Times New Roman" w:cs="Times New Roman"/>
          <w:sz w:val="28"/>
          <w:szCs w:val="28"/>
        </w:rPr>
        <w:t>•</w:t>
      </w:r>
      <w:r w:rsidRPr="00485013">
        <w:rPr>
          <w:rFonts w:ascii="Times New Roman" w:hAnsi="Times New Roman" w:cs="Times New Roman"/>
          <w:sz w:val="28"/>
          <w:szCs w:val="28"/>
        </w:rPr>
        <w:tab/>
        <w:t>МБОУ ДО «Центр внешкольной работы»</w:t>
      </w:r>
      <w:r w:rsidR="00391978">
        <w:rPr>
          <w:rFonts w:ascii="Times New Roman" w:hAnsi="Times New Roman" w:cs="Times New Roman"/>
          <w:sz w:val="28"/>
          <w:szCs w:val="28"/>
        </w:rPr>
        <w:t xml:space="preserve"> – 521</w:t>
      </w:r>
      <w:r w:rsidR="00D366A7">
        <w:rPr>
          <w:rFonts w:ascii="Times New Roman" w:hAnsi="Times New Roman" w:cs="Times New Roman"/>
          <w:sz w:val="28"/>
          <w:szCs w:val="28"/>
        </w:rPr>
        <w:t xml:space="preserve"> </w:t>
      </w:r>
      <w:r w:rsidR="00391978">
        <w:rPr>
          <w:rFonts w:ascii="Times New Roman" w:hAnsi="Times New Roman" w:cs="Times New Roman"/>
          <w:sz w:val="28"/>
          <w:szCs w:val="28"/>
        </w:rPr>
        <w:t>учащийся</w:t>
      </w:r>
      <w:r w:rsidR="006A78EB" w:rsidRPr="00485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8EB" w:rsidRPr="00485013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013">
        <w:rPr>
          <w:rFonts w:ascii="Times New Roman" w:hAnsi="Times New Roman" w:cs="Times New Roman"/>
          <w:sz w:val="28"/>
          <w:szCs w:val="28"/>
        </w:rPr>
        <w:t>•</w:t>
      </w:r>
      <w:r w:rsidRPr="00485013">
        <w:rPr>
          <w:rFonts w:ascii="Times New Roman" w:hAnsi="Times New Roman" w:cs="Times New Roman"/>
          <w:sz w:val="28"/>
          <w:szCs w:val="28"/>
        </w:rPr>
        <w:tab/>
      </w:r>
      <w:r w:rsidR="00A83753" w:rsidRPr="00485013">
        <w:rPr>
          <w:rFonts w:ascii="Times New Roman" w:hAnsi="Times New Roman" w:cs="Times New Roman"/>
          <w:sz w:val="28"/>
          <w:szCs w:val="28"/>
        </w:rPr>
        <w:t>В штате</w:t>
      </w:r>
      <w:r w:rsidRPr="00485013">
        <w:rPr>
          <w:rFonts w:ascii="Times New Roman" w:hAnsi="Times New Roman" w:cs="Times New Roman"/>
          <w:sz w:val="28"/>
          <w:szCs w:val="28"/>
        </w:rPr>
        <w:t xml:space="preserve"> МБОУ ДО «Центр внешкольной работы» работает </w:t>
      </w:r>
      <w:r w:rsidR="007D4DD1" w:rsidRPr="00485013">
        <w:rPr>
          <w:rFonts w:ascii="Times New Roman" w:hAnsi="Times New Roman" w:cs="Times New Roman"/>
          <w:sz w:val="28"/>
          <w:szCs w:val="28"/>
        </w:rPr>
        <w:t>5</w:t>
      </w:r>
      <w:r w:rsidR="00485013" w:rsidRPr="00485013">
        <w:rPr>
          <w:rFonts w:ascii="Times New Roman" w:hAnsi="Times New Roman" w:cs="Times New Roman"/>
          <w:sz w:val="28"/>
          <w:szCs w:val="28"/>
        </w:rPr>
        <w:t>3</w:t>
      </w:r>
      <w:r w:rsidR="00021E20" w:rsidRPr="00485013">
        <w:rPr>
          <w:rFonts w:ascii="Times New Roman" w:hAnsi="Times New Roman" w:cs="Times New Roman"/>
          <w:sz w:val="28"/>
          <w:szCs w:val="28"/>
        </w:rPr>
        <w:t xml:space="preserve"> </w:t>
      </w:r>
      <w:r w:rsidRPr="00485013">
        <w:rPr>
          <w:rFonts w:ascii="Times New Roman" w:hAnsi="Times New Roman" w:cs="Times New Roman"/>
          <w:sz w:val="28"/>
          <w:szCs w:val="28"/>
        </w:rPr>
        <w:t>человек</w:t>
      </w:r>
      <w:r w:rsidR="00D85532" w:rsidRPr="00485013">
        <w:rPr>
          <w:rFonts w:ascii="Times New Roman" w:hAnsi="Times New Roman" w:cs="Times New Roman"/>
          <w:sz w:val="28"/>
          <w:szCs w:val="28"/>
        </w:rPr>
        <w:t>а</w:t>
      </w:r>
      <w:r w:rsidRPr="004850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3F63" w:rsidRDefault="006A78EB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013">
        <w:rPr>
          <w:rFonts w:ascii="Times New Roman" w:hAnsi="Times New Roman" w:cs="Times New Roman"/>
          <w:sz w:val="28"/>
          <w:szCs w:val="28"/>
        </w:rPr>
        <w:t>•</w:t>
      </w:r>
      <w:r w:rsidRPr="00485013">
        <w:rPr>
          <w:rFonts w:ascii="Times New Roman" w:hAnsi="Times New Roman" w:cs="Times New Roman"/>
          <w:sz w:val="28"/>
          <w:szCs w:val="28"/>
        </w:rPr>
        <w:tab/>
        <w:t xml:space="preserve">Количество педагогических работников </w:t>
      </w:r>
      <w:r w:rsidR="00FB799B" w:rsidRPr="00485013">
        <w:rPr>
          <w:rFonts w:ascii="Times New Roman" w:hAnsi="Times New Roman" w:cs="Times New Roman"/>
          <w:sz w:val="28"/>
          <w:szCs w:val="28"/>
        </w:rPr>
        <w:t>–</w:t>
      </w:r>
      <w:r w:rsidR="00021E20" w:rsidRPr="00485013">
        <w:rPr>
          <w:rFonts w:ascii="Times New Roman" w:hAnsi="Times New Roman" w:cs="Times New Roman"/>
          <w:sz w:val="28"/>
          <w:szCs w:val="28"/>
        </w:rPr>
        <w:t xml:space="preserve"> </w:t>
      </w:r>
      <w:r w:rsidR="009561D9">
        <w:rPr>
          <w:rFonts w:ascii="Times New Roman" w:hAnsi="Times New Roman" w:cs="Times New Roman"/>
          <w:sz w:val="28"/>
          <w:szCs w:val="28"/>
        </w:rPr>
        <w:t>5</w:t>
      </w:r>
      <w:r w:rsidR="007D4DD1" w:rsidRPr="00485013">
        <w:rPr>
          <w:rFonts w:ascii="Times New Roman" w:hAnsi="Times New Roman" w:cs="Times New Roman"/>
          <w:sz w:val="28"/>
          <w:szCs w:val="28"/>
        </w:rPr>
        <w:t xml:space="preserve"> </w:t>
      </w:r>
      <w:r w:rsidR="00021E20" w:rsidRPr="00485013">
        <w:rPr>
          <w:rFonts w:ascii="Times New Roman" w:hAnsi="Times New Roman" w:cs="Times New Roman"/>
          <w:sz w:val="28"/>
          <w:szCs w:val="28"/>
        </w:rPr>
        <w:t>-</w:t>
      </w:r>
      <w:r w:rsidR="007D4DD1" w:rsidRPr="00485013">
        <w:rPr>
          <w:rFonts w:ascii="Times New Roman" w:hAnsi="Times New Roman" w:cs="Times New Roman"/>
          <w:sz w:val="28"/>
          <w:szCs w:val="28"/>
        </w:rPr>
        <w:t xml:space="preserve"> </w:t>
      </w:r>
      <w:r w:rsidR="00021E20" w:rsidRPr="00485013">
        <w:rPr>
          <w:rFonts w:ascii="Times New Roman" w:hAnsi="Times New Roman" w:cs="Times New Roman"/>
          <w:sz w:val="28"/>
          <w:szCs w:val="28"/>
        </w:rPr>
        <w:t xml:space="preserve">основных; </w:t>
      </w:r>
      <w:r w:rsidR="007D4DD1" w:rsidRPr="00485013">
        <w:rPr>
          <w:rFonts w:ascii="Times New Roman" w:hAnsi="Times New Roman" w:cs="Times New Roman"/>
          <w:sz w:val="28"/>
          <w:szCs w:val="28"/>
        </w:rPr>
        <w:t xml:space="preserve">34 </w:t>
      </w:r>
      <w:r w:rsidR="001E3521" w:rsidRPr="00485013">
        <w:rPr>
          <w:rFonts w:ascii="Times New Roman" w:hAnsi="Times New Roman" w:cs="Times New Roman"/>
          <w:sz w:val="28"/>
          <w:szCs w:val="28"/>
        </w:rPr>
        <w:t>- с</w:t>
      </w:r>
      <w:r w:rsidR="00021E20" w:rsidRPr="00485013">
        <w:rPr>
          <w:rFonts w:ascii="Times New Roman" w:hAnsi="Times New Roman" w:cs="Times New Roman"/>
          <w:sz w:val="28"/>
          <w:szCs w:val="28"/>
        </w:rPr>
        <w:t>овместител</w:t>
      </w:r>
      <w:r w:rsidR="00391978">
        <w:rPr>
          <w:rFonts w:ascii="Times New Roman" w:hAnsi="Times New Roman" w:cs="Times New Roman"/>
          <w:sz w:val="28"/>
          <w:szCs w:val="28"/>
        </w:rPr>
        <w:t>я</w:t>
      </w:r>
      <w:r w:rsidR="00FB799B" w:rsidRPr="00485013">
        <w:rPr>
          <w:rFonts w:ascii="Times New Roman" w:hAnsi="Times New Roman" w:cs="Times New Roman"/>
          <w:sz w:val="28"/>
          <w:szCs w:val="28"/>
        </w:rPr>
        <w:t>.</w:t>
      </w:r>
    </w:p>
    <w:p w:rsidR="00991BB9" w:rsidRPr="000C2B46" w:rsidRDefault="006970C6" w:rsidP="00991BB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2021 года </w:t>
      </w:r>
      <w:r w:rsidRPr="000C2B46">
        <w:rPr>
          <w:sz w:val="28"/>
          <w:szCs w:val="28"/>
        </w:rPr>
        <w:t>на</w:t>
      </w:r>
      <w:r w:rsidR="00991BB9" w:rsidRPr="000C2B46">
        <w:rPr>
          <w:sz w:val="28"/>
          <w:szCs w:val="28"/>
        </w:rPr>
        <w:t xml:space="preserve"> базе МБОУ ДО «Центр внешкольной работы» </w:t>
      </w:r>
      <w:r>
        <w:rPr>
          <w:sz w:val="28"/>
          <w:szCs w:val="28"/>
        </w:rPr>
        <w:t>функционирует</w:t>
      </w:r>
      <w:r w:rsidR="00991BB9" w:rsidRPr="000C2B46">
        <w:rPr>
          <w:sz w:val="28"/>
          <w:szCs w:val="28"/>
        </w:rPr>
        <w:t xml:space="preserve"> структурное подразделение Муниципальный опорный центр дополнительного об</w:t>
      </w:r>
      <w:r>
        <w:rPr>
          <w:sz w:val="28"/>
          <w:szCs w:val="28"/>
        </w:rPr>
        <w:t xml:space="preserve">разования, со штатом 2 </w:t>
      </w:r>
      <w:r w:rsidR="00391978">
        <w:rPr>
          <w:sz w:val="28"/>
          <w:szCs w:val="28"/>
        </w:rPr>
        <w:t xml:space="preserve">человека, также с </w:t>
      </w:r>
      <w:r>
        <w:rPr>
          <w:sz w:val="28"/>
          <w:szCs w:val="28"/>
        </w:rPr>
        <w:t>2023 году на базе МБОУ ДО «Центр внешкольной работы» функционирует Российское движение детей и молодежи (РДДМ) со штатом 2 человека.</w:t>
      </w:r>
    </w:p>
    <w:p w:rsidR="00FB799B" w:rsidRPr="00560258" w:rsidRDefault="009035FE" w:rsidP="00B15F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 w:cs="Times New Roman"/>
          <w:sz w:val="28"/>
          <w:szCs w:val="28"/>
        </w:rPr>
        <w:t xml:space="preserve">2. Анализ состояния и перспектив развития системы образования </w:t>
      </w:r>
    </w:p>
    <w:p w:rsidR="002516F3" w:rsidRPr="000F71F0" w:rsidRDefault="00457EE0" w:rsidP="002516F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60258">
        <w:rPr>
          <w:rFonts w:ascii="Times New Roman" w:hAnsi="Times New Roman"/>
          <w:color w:val="000000"/>
          <w:sz w:val="28"/>
          <w:szCs w:val="28"/>
        </w:rPr>
        <w:tab/>
      </w:r>
      <w:r w:rsidR="002516F3" w:rsidRPr="000F71F0">
        <w:rPr>
          <w:rFonts w:ascii="Times New Roman" w:hAnsi="Times New Roman" w:cs="Times New Roman"/>
          <w:sz w:val="28"/>
          <w:szCs w:val="28"/>
        </w:rPr>
        <w:t>По состоянию на 31.12.20</w:t>
      </w:r>
      <w:r w:rsidR="007A3D77" w:rsidRPr="000F71F0">
        <w:rPr>
          <w:rFonts w:ascii="Times New Roman" w:hAnsi="Times New Roman" w:cs="Times New Roman"/>
          <w:sz w:val="28"/>
          <w:szCs w:val="28"/>
        </w:rPr>
        <w:t>2</w:t>
      </w:r>
      <w:r w:rsidR="00391978">
        <w:rPr>
          <w:rFonts w:ascii="Times New Roman" w:hAnsi="Times New Roman" w:cs="Times New Roman"/>
          <w:sz w:val="28"/>
          <w:szCs w:val="28"/>
        </w:rPr>
        <w:t>4</w:t>
      </w:r>
      <w:r w:rsidR="00A83753" w:rsidRPr="000F71F0">
        <w:rPr>
          <w:rFonts w:ascii="Times New Roman" w:hAnsi="Times New Roman" w:cs="Times New Roman"/>
          <w:sz w:val="28"/>
          <w:szCs w:val="28"/>
        </w:rPr>
        <w:t xml:space="preserve"> </w:t>
      </w:r>
      <w:r w:rsidR="002516F3" w:rsidRPr="000F71F0">
        <w:rPr>
          <w:rFonts w:ascii="Times New Roman" w:hAnsi="Times New Roman" w:cs="Times New Roman"/>
          <w:sz w:val="28"/>
          <w:szCs w:val="28"/>
        </w:rPr>
        <w:t xml:space="preserve">г. на территории Пировского </w:t>
      </w:r>
      <w:r w:rsidR="0048501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516F3" w:rsidRPr="000F71F0">
        <w:rPr>
          <w:rFonts w:ascii="Times New Roman" w:hAnsi="Times New Roman" w:cs="Times New Roman"/>
          <w:sz w:val="28"/>
          <w:szCs w:val="28"/>
        </w:rPr>
        <w:t xml:space="preserve"> проживало </w:t>
      </w:r>
      <w:r w:rsidR="00391978">
        <w:rPr>
          <w:rFonts w:ascii="Times New Roman" w:hAnsi="Times New Roman" w:cs="Times New Roman"/>
          <w:sz w:val="28"/>
          <w:szCs w:val="28"/>
        </w:rPr>
        <w:t>424</w:t>
      </w:r>
      <w:r w:rsidR="007D03F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2516F3" w:rsidRPr="000F71F0">
        <w:rPr>
          <w:rFonts w:ascii="Times New Roman" w:hAnsi="Times New Roman" w:cs="Times New Roman"/>
          <w:sz w:val="28"/>
          <w:szCs w:val="28"/>
        </w:rPr>
        <w:t xml:space="preserve"> в возрасте от 0 до 7 лет без учета детей 5-7, обучающихся в образовательных учреждениях. Из них от 0 до 1,5 – </w:t>
      </w:r>
      <w:r w:rsidR="007D03FB" w:rsidRPr="00391978">
        <w:rPr>
          <w:rFonts w:ascii="Times New Roman" w:hAnsi="Times New Roman" w:cs="Times New Roman"/>
          <w:color w:val="FF0000"/>
          <w:sz w:val="28"/>
          <w:szCs w:val="28"/>
        </w:rPr>
        <w:t>118</w:t>
      </w:r>
      <w:r w:rsidR="002516F3" w:rsidRPr="00391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564D" w:rsidRPr="000F71F0">
        <w:rPr>
          <w:rFonts w:ascii="Times New Roman" w:hAnsi="Times New Roman" w:cs="Times New Roman"/>
          <w:sz w:val="28"/>
          <w:szCs w:val="28"/>
        </w:rPr>
        <w:t>детей</w:t>
      </w:r>
      <w:r w:rsidR="007D03FB">
        <w:rPr>
          <w:rFonts w:ascii="Times New Roman" w:hAnsi="Times New Roman" w:cs="Times New Roman"/>
          <w:sz w:val="28"/>
          <w:szCs w:val="28"/>
        </w:rPr>
        <w:t>, от 1,5 до 3 лет – 127</w:t>
      </w:r>
      <w:r w:rsidR="002516F3" w:rsidRPr="000F71F0">
        <w:rPr>
          <w:rFonts w:ascii="Times New Roman" w:hAnsi="Times New Roman" w:cs="Times New Roman"/>
          <w:sz w:val="28"/>
          <w:szCs w:val="28"/>
        </w:rPr>
        <w:t xml:space="preserve">, от 3 до 7 лет – </w:t>
      </w:r>
      <w:r w:rsidR="007D03FB">
        <w:rPr>
          <w:rFonts w:ascii="Times New Roman" w:hAnsi="Times New Roman" w:cs="Times New Roman"/>
          <w:sz w:val="28"/>
          <w:szCs w:val="28"/>
        </w:rPr>
        <w:t>198</w:t>
      </w:r>
      <w:r w:rsidR="00FE564D" w:rsidRPr="000F71F0">
        <w:rPr>
          <w:rFonts w:ascii="Times New Roman" w:hAnsi="Times New Roman" w:cs="Times New Roman"/>
          <w:sz w:val="28"/>
          <w:szCs w:val="28"/>
        </w:rPr>
        <w:t xml:space="preserve"> </w:t>
      </w:r>
      <w:r w:rsidR="00485013">
        <w:rPr>
          <w:rFonts w:ascii="Times New Roman" w:hAnsi="Times New Roman" w:cs="Times New Roman"/>
          <w:sz w:val="28"/>
          <w:szCs w:val="28"/>
        </w:rPr>
        <w:t>детей</w:t>
      </w:r>
      <w:r w:rsidR="002516F3" w:rsidRPr="000F71F0">
        <w:rPr>
          <w:rFonts w:ascii="Times New Roman" w:hAnsi="Times New Roman" w:cs="Times New Roman"/>
          <w:sz w:val="28"/>
          <w:szCs w:val="28"/>
        </w:rPr>
        <w:t>.</w:t>
      </w:r>
    </w:p>
    <w:p w:rsidR="002516F3" w:rsidRPr="000F71F0" w:rsidRDefault="002516F3" w:rsidP="00A83753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1F0">
        <w:rPr>
          <w:rFonts w:ascii="Times New Roman" w:hAnsi="Times New Roman" w:cs="Times New Roman"/>
          <w:sz w:val="28"/>
          <w:szCs w:val="28"/>
        </w:rPr>
        <w:t xml:space="preserve">Дошкольное образование </w:t>
      </w:r>
      <w:r w:rsidR="00485013">
        <w:rPr>
          <w:rFonts w:ascii="Times New Roman" w:hAnsi="Times New Roman" w:cs="Times New Roman"/>
          <w:sz w:val="28"/>
          <w:szCs w:val="28"/>
        </w:rPr>
        <w:t>округа</w:t>
      </w:r>
      <w:r w:rsidRPr="000F71F0">
        <w:rPr>
          <w:rFonts w:ascii="Times New Roman" w:hAnsi="Times New Roman" w:cs="Times New Roman"/>
          <w:sz w:val="28"/>
          <w:szCs w:val="28"/>
        </w:rPr>
        <w:t xml:space="preserve"> объединяет </w:t>
      </w:r>
      <w:r w:rsidR="007D03FB">
        <w:rPr>
          <w:rFonts w:ascii="Times New Roman" w:hAnsi="Times New Roman" w:cs="Times New Roman"/>
          <w:sz w:val="28"/>
          <w:szCs w:val="28"/>
        </w:rPr>
        <w:t xml:space="preserve">2 дошкольные образовательные </w:t>
      </w:r>
      <w:r w:rsidRPr="000F71F0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="007D03FB">
        <w:rPr>
          <w:rFonts w:ascii="Times New Roman" w:hAnsi="Times New Roman" w:cs="Times New Roman"/>
          <w:sz w:val="28"/>
          <w:szCs w:val="28"/>
        </w:rPr>
        <w:t xml:space="preserve">7 </w:t>
      </w:r>
      <w:r w:rsidRPr="000F71F0">
        <w:rPr>
          <w:rFonts w:ascii="Times New Roman" w:hAnsi="Times New Roman" w:cs="Times New Roman"/>
          <w:sz w:val="28"/>
          <w:szCs w:val="28"/>
        </w:rPr>
        <w:t>дошкольных группы в МБОУ «Б</w:t>
      </w:r>
      <w:r w:rsidR="001D6295" w:rsidRPr="000F71F0">
        <w:rPr>
          <w:rFonts w:ascii="Times New Roman" w:hAnsi="Times New Roman" w:cs="Times New Roman"/>
          <w:sz w:val="28"/>
          <w:szCs w:val="28"/>
        </w:rPr>
        <w:t>ольшекетская средняя школа» (3), МБОУ «Троицкая средняя школа»</w:t>
      </w:r>
      <w:r w:rsidR="007D03FB">
        <w:rPr>
          <w:rFonts w:ascii="Times New Roman" w:hAnsi="Times New Roman" w:cs="Times New Roman"/>
          <w:sz w:val="28"/>
          <w:szCs w:val="28"/>
        </w:rPr>
        <w:t xml:space="preserve"> (2)</w:t>
      </w:r>
      <w:r w:rsidR="001D6295" w:rsidRPr="000F71F0">
        <w:rPr>
          <w:rFonts w:ascii="Times New Roman" w:hAnsi="Times New Roman" w:cs="Times New Roman"/>
          <w:sz w:val="28"/>
          <w:szCs w:val="28"/>
        </w:rPr>
        <w:t xml:space="preserve"> </w:t>
      </w:r>
      <w:r w:rsidRPr="000F71F0">
        <w:rPr>
          <w:rFonts w:ascii="Times New Roman" w:hAnsi="Times New Roman" w:cs="Times New Roman"/>
          <w:sz w:val="28"/>
          <w:szCs w:val="28"/>
        </w:rPr>
        <w:t>и</w:t>
      </w:r>
      <w:r w:rsidR="007D03FB">
        <w:rPr>
          <w:rFonts w:ascii="Times New Roman" w:hAnsi="Times New Roman" w:cs="Times New Roman"/>
          <w:sz w:val="28"/>
          <w:szCs w:val="28"/>
        </w:rPr>
        <w:t xml:space="preserve"> Кириковской средней школе (</w:t>
      </w:r>
      <w:r w:rsidR="00391978">
        <w:rPr>
          <w:rFonts w:ascii="Times New Roman" w:hAnsi="Times New Roman" w:cs="Times New Roman"/>
          <w:sz w:val="28"/>
          <w:szCs w:val="28"/>
        </w:rPr>
        <w:t>3).</w:t>
      </w:r>
    </w:p>
    <w:p w:rsidR="002516F3" w:rsidRPr="000F71F0" w:rsidRDefault="002516F3" w:rsidP="00DB5D88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1F0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Дошкольным образованием охвачены </w:t>
      </w:r>
      <w:r w:rsidR="00391978">
        <w:rPr>
          <w:rFonts w:ascii="Times New Roman" w:hAnsi="Times New Roman" w:cs="Times New Roman"/>
          <w:sz w:val="28"/>
          <w:szCs w:val="28"/>
        </w:rPr>
        <w:t>262</w:t>
      </w:r>
      <w:r w:rsidRPr="000F71F0">
        <w:rPr>
          <w:rFonts w:ascii="Times New Roman" w:hAnsi="Times New Roman" w:cs="Times New Roman"/>
          <w:sz w:val="28"/>
          <w:szCs w:val="28"/>
        </w:rPr>
        <w:t xml:space="preserve"> детей, что составляет </w:t>
      </w:r>
      <w:r w:rsidR="00391978">
        <w:rPr>
          <w:rFonts w:ascii="Times New Roman" w:hAnsi="Times New Roman" w:cs="Times New Roman"/>
          <w:sz w:val="28"/>
          <w:szCs w:val="28"/>
        </w:rPr>
        <w:t>61,7</w:t>
      </w:r>
      <w:r w:rsidRPr="000F71F0">
        <w:rPr>
          <w:rFonts w:ascii="Times New Roman" w:hAnsi="Times New Roman" w:cs="Times New Roman"/>
          <w:sz w:val="28"/>
          <w:szCs w:val="28"/>
        </w:rPr>
        <w:t xml:space="preserve">% детей в возрасте от 0 до 7 лет. </w:t>
      </w:r>
    </w:p>
    <w:p w:rsidR="00E93A20" w:rsidRPr="00E93A20" w:rsidRDefault="007F46BB" w:rsidP="00E93A20">
      <w:pPr>
        <w:pStyle w:val="ad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3A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E93A20" w:rsidRPr="00E93A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Воспитательно-образовательный процесс в дошкольных образовательных учреждениях осуществляют 27 педагогических работников, в том числе 21 воспитателя, 2 музыкальных руководителя, 1 инструктор по физической культуре. 11 педагогов (52,38%) имеет высшее образование, 7 педагогов (33,3%) ДОУ имеют первую квалификационную категорию.</w:t>
      </w:r>
      <w:r w:rsidR="00E93A20" w:rsidRPr="00E93A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E93A20" w:rsidRPr="00E93A20" w:rsidRDefault="00E93A20" w:rsidP="00E93A20">
      <w:pPr>
        <w:pStyle w:val="ad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3A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Распределение педагогического персонала по педагогическому стажу работы: до 3 лет – 3,7%, от 3 до 5 лет – 11,1 %, от 5 до 10 лет – 22,22%, от 10 до 15 лет – 18,52%, от 15 до 20 лет – 18,52%, 20 лет и более – 25,93%.</w:t>
      </w:r>
    </w:p>
    <w:p w:rsidR="007538DB" w:rsidRPr="00E93A20" w:rsidRDefault="00150DC3" w:rsidP="00E93A2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8DB">
        <w:rPr>
          <w:sz w:val="28"/>
          <w:szCs w:val="28"/>
        </w:rPr>
        <w:tab/>
      </w:r>
      <w:r w:rsidR="007538DB" w:rsidRPr="00E93A20">
        <w:rPr>
          <w:rFonts w:ascii="Times New Roman" w:hAnsi="Times New Roman" w:cs="Times New Roman"/>
          <w:color w:val="000000"/>
          <w:sz w:val="28"/>
          <w:szCs w:val="28"/>
        </w:rPr>
        <w:t>С целью оказания своевременной квалифицированной помощи родителям, не посещающих детские сады детей, во всех дошкольных учреждениях созданы консультационные центры.</w:t>
      </w:r>
    </w:p>
    <w:p w:rsidR="00F53E40" w:rsidRPr="00F53E40" w:rsidRDefault="00F53E40" w:rsidP="00F53E40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F53E40">
        <w:rPr>
          <w:color w:val="000000"/>
          <w:sz w:val="28"/>
          <w:szCs w:val="28"/>
        </w:rPr>
        <w:t xml:space="preserve">Дошкольные образовательные организации разработали образовательные программы на основе ФОП ДО и ведут по ним образовательную деятельность. </w:t>
      </w:r>
    </w:p>
    <w:p w:rsidR="00F53E40" w:rsidRPr="00F53E40" w:rsidRDefault="00F53E40" w:rsidP="00F53E40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F53E40">
        <w:rPr>
          <w:color w:val="000000"/>
          <w:sz w:val="28"/>
          <w:szCs w:val="28"/>
        </w:rPr>
        <w:t xml:space="preserve">В течении учебного года была организована работа ОМО работников дошкольного образования. Были проведены заседания ОМО, на которых обсуждались наиболее важные вопросы, такие как: </w:t>
      </w:r>
    </w:p>
    <w:p w:rsidR="00F53E40" w:rsidRPr="00F53E40" w:rsidRDefault="00F53E40" w:rsidP="00F53E40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F53E40">
        <w:rPr>
          <w:color w:val="000000"/>
          <w:sz w:val="28"/>
          <w:szCs w:val="28"/>
        </w:rPr>
        <w:t>•</w:t>
      </w:r>
      <w:r w:rsidRPr="00F53E40">
        <w:rPr>
          <w:color w:val="000000"/>
          <w:sz w:val="28"/>
          <w:szCs w:val="28"/>
        </w:rPr>
        <w:tab/>
        <w:t>Реализация ФОП ДО. Трудности и вопросы;</w:t>
      </w:r>
    </w:p>
    <w:p w:rsidR="00F53E40" w:rsidRPr="00F53E40" w:rsidRDefault="00F53E40" w:rsidP="00F53E40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F53E40">
        <w:rPr>
          <w:color w:val="000000"/>
          <w:sz w:val="28"/>
          <w:szCs w:val="28"/>
        </w:rPr>
        <w:t>•</w:t>
      </w:r>
      <w:r w:rsidRPr="00F53E40">
        <w:rPr>
          <w:color w:val="000000"/>
          <w:sz w:val="28"/>
          <w:szCs w:val="28"/>
        </w:rPr>
        <w:tab/>
        <w:t>Период проведения открытых методических дней;</w:t>
      </w:r>
    </w:p>
    <w:p w:rsidR="00F53E40" w:rsidRPr="00F53E40" w:rsidRDefault="00F53E40" w:rsidP="00F53E40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F53E40">
        <w:rPr>
          <w:color w:val="000000"/>
          <w:sz w:val="28"/>
          <w:szCs w:val="28"/>
        </w:rPr>
        <w:t>•</w:t>
      </w:r>
      <w:r w:rsidRPr="00F53E40">
        <w:rPr>
          <w:color w:val="000000"/>
          <w:sz w:val="28"/>
          <w:szCs w:val="28"/>
        </w:rPr>
        <w:tab/>
        <w:t>7 направлений воспитания. Разработка проектов.</w:t>
      </w:r>
    </w:p>
    <w:p w:rsidR="00F53E40" w:rsidRPr="00F53E40" w:rsidRDefault="00F53E40" w:rsidP="00F53E40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F53E40">
        <w:rPr>
          <w:color w:val="000000"/>
          <w:sz w:val="28"/>
          <w:szCs w:val="28"/>
        </w:rPr>
        <w:t xml:space="preserve">На сегодняшний день общая численность воспитанников в образовательных учреждениях, реализующих программы дошкольного образования, составляет 251 ребенок, это – 56,7 % детей в возрасте от 0 до 7 лет. </w:t>
      </w:r>
    </w:p>
    <w:p w:rsidR="00F53E40" w:rsidRPr="00F53E40" w:rsidRDefault="00F53E40" w:rsidP="00F53E40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F53E40">
        <w:rPr>
          <w:color w:val="000000"/>
          <w:sz w:val="28"/>
          <w:szCs w:val="28"/>
        </w:rPr>
        <w:t xml:space="preserve">Если сравнить общую численность детей по округу за пару лет, то наблюдается демографический спад. </w:t>
      </w:r>
    </w:p>
    <w:p w:rsidR="00F53E40" w:rsidRDefault="00F53E40" w:rsidP="00F53E40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F53E40">
        <w:rPr>
          <w:color w:val="000000"/>
          <w:sz w:val="28"/>
          <w:szCs w:val="28"/>
        </w:rPr>
        <w:t xml:space="preserve">Как показывает статистика по всему округу, демографический спад наблюдается и на общем количестве воспитанников дошкольных учреждений. </w:t>
      </w:r>
    </w:p>
    <w:p w:rsidR="00F53E40" w:rsidRPr="00F53E40" w:rsidRDefault="00F53E40" w:rsidP="00F53E4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40">
        <w:rPr>
          <w:rFonts w:ascii="Times New Roman" w:hAnsi="Times New Roman" w:cs="Times New Roman"/>
          <w:color w:val="000000"/>
          <w:sz w:val="28"/>
          <w:szCs w:val="28"/>
        </w:rPr>
        <w:t>В течении года велась обширная работа по преемственности между дошкольным и начальным уровнями общего образования. Преемственность выступает одной из главных задач дошкольного образования и начального общего образования, как необходимое условие успешной адаптации первоклассников к новому виду учебной деятельности.</w:t>
      </w:r>
    </w:p>
    <w:p w:rsidR="007C35DA" w:rsidRPr="002A38A0" w:rsidRDefault="00F53E40" w:rsidP="00F53E40">
      <w:pPr>
        <w:pStyle w:val="ad"/>
        <w:jc w:val="both"/>
        <w:rPr>
          <w:color w:val="FF0000"/>
          <w:sz w:val="28"/>
          <w:szCs w:val="28"/>
        </w:rPr>
      </w:pPr>
      <w:r w:rsidRPr="00F53E40">
        <w:rPr>
          <w:rFonts w:ascii="Times New Roman" w:hAnsi="Times New Roman" w:cs="Times New Roman"/>
          <w:color w:val="000000"/>
          <w:sz w:val="28"/>
          <w:szCs w:val="28"/>
        </w:rPr>
        <w:t>Между школами и дошкольными учреждениями была составлена программа преемственности, в которую входит план всех мероприятий по преемственности. Были проведены такие мероприятия как: беседа с родителями о роли семьи в подготовке детей к школе, квест- «Помоги природе!» с использованием робототехнического набора «MatataLab», мероприятие «В гостях у самовара» и т.д.</w:t>
      </w:r>
      <w:r w:rsidR="00150DC3" w:rsidRPr="00F53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35DA" w:rsidRPr="002A38A0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</w:t>
      </w:r>
      <w:r w:rsidR="00853DDA" w:rsidRPr="002A38A0">
        <w:rPr>
          <w:rFonts w:ascii="Times New Roman" w:hAnsi="Times New Roman" w:cs="Times New Roman"/>
          <w:sz w:val="28"/>
          <w:szCs w:val="28"/>
        </w:rPr>
        <w:t xml:space="preserve"> (ДОУ)</w:t>
      </w:r>
      <w:r w:rsidR="007C35DA" w:rsidRPr="002A38A0">
        <w:rPr>
          <w:rFonts w:ascii="Times New Roman" w:hAnsi="Times New Roman" w:cs="Times New Roman"/>
          <w:sz w:val="28"/>
          <w:szCs w:val="28"/>
        </w:rPr>
        <w:t xml:space="preserve"> – </w:t>
      </w:r>
      <w:r w:rsidR="00A83E3C" w:rsidRPr="002A38A0">
        <w:rPr>
          <w:rFonts w:ascii="Times New Roman" w:hAnsi="Times New Roman" w:cs="Times New Roman"/>
          <w:sz w:val="28"/>
          <w:szCs w:val="28"/>
        </w:rPr>
        <w:t>44</w:t>
      </w:r>
      <w:r w:rsidR="00A82BD2" w:rsidRPr="002A38A0">
        <w:rPr>
          <w:rFonts w:ascii="Times New Roman" w:hAnsi="Times New Roman" w:cs="Times New Roman"/>
          <w:sz w:val="28"/>
          <w:szCs w:val="28"/>
        </w:rPr>
        <w:t>,</w:t>
      </w:r>
      <w:r w:rsidR="00A83E3C" w:rsidRPr="002A38A0">
        <w:rPr>
          <w:rFonts w:ascii="Times New Roman" w:hAnsi="Times New Roman" w:cs="Times New Roman"/>
          <w:sz w:val="28"/>
          <w:szCs w:val="28"/>
        </w:rPr>
        <w:t>37</w:t>
      </w:r>
      <w:r w:rsidR="00434D91" w:rsidRPr="002A38A0">
        <w:rPr>
          <w:rFonts w:ascii="Times New Roman" w:hAnsi="Times New Roman" w:cs="Times New Roman"/>
          <w:sz w:val="28"/>
          <w:szCs w:val="28"/>
        </w:rPr>
        <w:t xml:space="preserve"> тыс.</w:t>
      </w:r>
      <w:r w:rsidR="007C35DA" w:rsidRPr="002A38A0">
        <w:rPr>
          <w:rFonts w:ascii="Times New Roman" w:hAnsi="Times New Roman" w:cs="Times New Roman"/>
          <w:sz w:val="28"/>
          <w:szCs w:val="28"/>
        </w:rPr>
        <w:t xml:space="preserve"> руб., технического персонала – </w:t>
      </w:r>
      <w:r w:rsidR="00A82BD2" w:rsidRPr="002A38A0">
        <w:rPr>
          <w:rFonts w:ascii="Times New Roman" w:hAnsi="Times New Roman" w:cs="Times New Roman"/>
          <w:sz w:val="28"/>
          <w:szCs w:val="28"/>
        </w:rPr>
        <w:t>2</w:t>
      </w:r>
      <w:r w:rsidR="00A83E3C" w:rsidRPr="002A38A0">
        <w:rPr>
          <w:rFonts w:ascii="Times New Roman" w:hAnsi="Times New Roman" w:cs="Times New Roman"/>
          <w:sz w:val="28"/>
          <w:szCs w:val="28"/>
        </w:rPr>
        <w:t>9</w:t>
      </w:r>
      <w:r w:rsidR="00A82BD2" w:rsidRPr="002A38A0">
        <w:rPr>
          <w:rFonts w:ascii="Times New Roman" w:hAnsi="Times New Roman" w:cs="Times New Roman"/>
          <w:sz w:val="28"/>
          <w:szCs w:val="28"/>
        </w:rPr>
        <w:t>,0</w:t>
      </w:r>
      <w:r w:rsidR="00A83E3C" w:rsidRPr="002A38A0">
        <w:rPr>
          <w:rFonts w:ascii="Times New Roman" w:hAnsi="Times New Roman" w:cs="Times New Roman"/>
          <w:sz w:val="28"/>
          <w:szCs w:val="28"/>
        </w:rPr>
        <w:t>4</w:t>
      </w:r>
      <w:r w:rsidR="00434D91" w:rsidRPr="002A38A0">
        <w:rPr>
          <w:rFonts w:ascii="Times New Roman" w:hAnsi="Times New Roman" w:cs="Times New Roman"/>
          <w:sz w:val="28"/>
          <w:szCs w:val="28"/>
        </w:rPr>
        <w:t xml:space="preserve"> тыс. </w:t>
      </w:r>
      <w:r w:rsidR="007C35DA" w:rsidRPr="002A38A0">
        <w:rPr>
          <w:rFonts w:ascii="Times New Roman" w:hAnsi="Times New Roman" w:cs="Times New Roman"/>
          <w:sz w:val="28"/>
          <w:szCs w:val="28"/>
        </w:rPr>
        <w:t>руб.</w:t>
      </w:r>
      <w:r w:rsidR="007C35DA" w:rsidRPr="002A38A0">
        <w:rPr>
          <w:color w:val="FF0000"/>
          <w:sz w:val="28"/>
          <w:szCs w:val="28"/>
        </w:rPr>
        <w:t xml:space="preserve"> </w:t>
      </w:r>
    </w:p>
    <w:p w:rsidR="00137A59" w:rsidRPr="00E93A20" w:rsidRDefault="007538DB" w:rsidP="007538DB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E93A20">
        <w:rPr>
          <w:color w:val="0D0D0D" w:themeColor="text1" w:themeTint="F2"/>
          <w:sz w:val="28"/>
          <w:szCs w:val="28"/>
        </w:rPr>
        <w:t xml:space="preserve">В </w:t>
      </w:r>
      <w:r w:rsidR="00F53E40" w:rsidRPr="00E93A20">
        <w:rPr>
          <w:color w:val="0D0D0D" w:themeColor="text1" w:themeTint="F2"/>
          <w:sz w:val="28"/>
          <w:szCs w:val="28"/>
        </w:rPr>
        <w:t>5</w:t>
      </w:r>
      <w:r w:rsidRPr="00E93A20">
        <w:rPr>
          <w:color w:val="0D0D0D" w:themeColor="text1" w:themeTint="F2"/>
          <w:sz w:val="28"/>
          <w:szCs w:val="28"/>
        </w:rPr>
        <w:t xml:space="preserve"> общеобразовательных учреждениях Пировского округа работает </w:t>
      </w:r>
      <w:r w:rsidR="000E3D95" w:rsidRPr="00E93A20">
        <w:rPr>
          <w:color w:val="0D0D0D" w:themeColor="text1" w:themeTint="F2"/>
          <w:sz w:val="28"/>
          <w:szCs w:val="28"/>
        </w:rPr>
        <w:t xml:space="preserve">283 человека: </w:t>
      </w:r>
      <w:r w:rsidRPr="00E93A20">
        <w:rPr>
          <w:color w:val="0D0D0D" w:themeColor="text1" w:themeTint="F2"/>
          <w:sz w:val="28"/>
          <w:szCs w:val="28"/>
        </w:rPr>
        <w:t>12</w:t>
      </w:r>
      <w:r w:rsidR="006418C1" w:rsidRPr="00E93A20">
        <w:rPr>
          <w:color w:val="0D0D0D" w:themeColor="text1" w:themeTint="F2"/>
          <w:sz w:val="28"/>
          <w:szCs w:val="28"/>
        </w:rPr>
        <w:t>5</w:t>
      </w:r>
      <w:r w:rsidRPr="00E93A20">
        <w:rPr>
          <w:color w:val="0D0D0D" w:themeColor="text1" w:themeTint="F2"/>
          <w:sz w:val="28"/>
          <w:szCs w:val="28"/>
        </w:rPr>
        <w:t xml:space="preserve"> педагог</w:t>
      </w:r>
      <w:r w:rsidR="006418C1" w:rsidRPr="00E93A20">
        <w:rPr>
          <w:color w:val="0D0D0D" w:themeColor="text1" w:themeTint="F2"/>
          <w:sz w:val="28"/>
          <w:szCs w:val="28"/>
        </w:rPr>
        <w:t>ов</w:t>
      </w:r>
      <w:r w:rsidRPr="00E93A20">
        <w:rPr>
          <w:color w:val="0D0D0D" w:themeColor="text1" w:themeTint="F2"/>
          <w:sz w:val="28"/>
          <w:szCs w:val="28"/>
        </w:rPr>
        <w:t xml:space="preserve">, из них </w:t>
      </w:r>
      <w:r w:rsidR="006418C1" w:rsidRPr="00E93A20">
        <w:rPr>
          <w:color w:val="0D0D0D" w:themeColor="text1" w:themeTint="F2"/>
          <w:sz w:val="28"/>
          <w:szCs w:val="28"/>
        </w:rPr>
        <w:t>98</w:t>
      </w:r>
      <w:r w:rsidRPr="00E93A20">
        <w:rPr>
          <w:color w:val="0D0D0D" w:themeColor="text1" w:themeTint="F2"/>
          <w:sz w:val="28"/>
          <w:szCs w:val="28"/>
        </w:rPr>
        <w:t xml:space="preserve"> учител</w:t>
      </w:r>
      <w:r w:rsidR="006418C1" w:rsidRPr="00E93A20">
        <w:rPr>
          <w:color w:val="0D0D0D" w:themeColor="text1" w:themeTint="F2"/>
          <w:sz w:val="28"/>
          <w:szCs w:val="28"/>
        </w:rPr>
        <w:t>ей</w:t>
      </w:r>
      <w:r w:rsidRPr="00E93A20">
        <w:rPr>
          <w:color w:val="0D0D0D" w:themeColor="text1" w:themeTint="F2"/>
          <w:sz w:val="28"/>
          <w:szCs w:val="28"/>
        </w:rPr>
        <w:t>: 2</w:t>
      </w:r>
      <w:r w:rsidR="006418C1" w:rsidRPr="00E93A20">
        <w:rPr>
          <w:color w:val="0D0D0D" w:themeColor="text1" w:themeTint="F2"/>
          <w:sz w:val="28"/>
          <w:szCs w:val="28"/>
        </w:rPr>
        <w:t>5</w:t>
      </w:r>
      <w:r w:rsidRPr="00E93A20">
        <w:rPr>
          <w:color w:val="0D0D0D" w:themeColor="text1" w:themeTint="F2"/>
          <w:sz w:val="28"/>
          <w:szCs w:val="28"/>
        </w:rPr>
        <w:t xml:space="preserve"> учителей начальных классов и 73 учит</w:t>
      </w:r>
      <w:r w:rsidR="00F53E40" w:rsidRPr="00E93A20">
        <w:rPr>
          <w:color w:val="0D0D0D" w:themeColor="text1" w:themeTint="F2"/>
          <w:sz w:val="28"/>
          <w:szCs w:val="28"/>
        </w:rPr>
        <w:t>еля среднего и старшего звена; 5</w:t>
      </w:r>
      <w:r w:rsidRPr="00E93A20">
        <w:rPr>
          <w:color w:val="0D0D0D" w:themeColor="text1" w:themeTint="F2"/>
          <w:sz w:val="28"/>
          <w:szCs w:val="28"/>
        </w:rPr>
        <w:t xml:space="preserve"> директоров школ, 1</w:t>
      </w:r>
      <w:r w:rsidR="006418C1" w:rsidRPr="00E93A20">
        <w:rPr>
          <w:color w:val="0D0D0D" w:themeColor="text1" w:themeTint="F2"/>
          <w:sz w:val="28"/>
          <w:szCs w:val="28"/>
        </w:rPr>
        <w:t>1</w:t>
      </w:r>
      <w:r w:rsidRPr="00E93A20">
        <w:rPr>
          <w:color w:val="0D0D0D" w:themeColor="text1" w:themeTint="F2"/>
          <w:sz w:val="28"/>
          <w:szCs w:val="28"/>
        </w:rPr>
        <w:t xml:space="preserve"> заместителей директоров по учебно-воспитательной и воспитательной работе. Работают </w:t>
      </w:r>
      <w:r w:rsidR="0083492E" w:rsidRPr="00E93A20">
        <w:rPr>
          <w:color w:val="0D0D0D" w:themeColor="text1" w:themeTint="F2"/>
          <w:sz w:val="28"/>
          <w:szCs w:val="28"/>
        </w:rPr>
        <w:t>220</w:t>
      </w:r>
      <w:r w:rsidRPr="00E93A20">
        <w:rPr>
          <w:color w:val="0D0D0D" w:themeColor="text1" w:themeTint="F2"/>
          <w:sz w:val="28"/>
          <w:szCs w:val="28"/>
        </w:rPr>
        <w:t xml:space="preserve"> женщин (</w:t>
      </w:r>
      <w:r w:rsidR="0083492E" w:rsidRPr="00E93A20">
        <w:rPr>
          <w:color w:val="0D0D0D" w:themeColor="text1" w:themeTint="F2"/>
          <w:sz w:val="28"/>
          <w:szCs w:val="28"/>
        </w:rPr>
        <w:t>77</w:t>
      </w:r>
      <w:r w:rsidRPr="00E93A20">
        <w:rPr>
          <w:color w:val="0D0D0D" w:themeColor="text1" w:themeTint="F2"/>
          <w:sz w:val="28"/>
          <w:szCs w:val="28"/>
        </w:rPr>
        <w:t>,</w:t>
      </w:r>
      <w:r w:rsidR="0083492E" w:rsidRPr="00E93A20">
        <w:rPr>
          <w:color w:val="0D0D0D" w:themeColor="text1" w:themeTint="F2"/>
          <w:sz w:val="28"/>
          <w:szCs w:val="28"/>
        </w:rPr>
        <w:t>8</w:t>
      </w:r>
      <w:r w:rsidRPr="00E93A20">
        <w:rPr>
          <w:color w:val="0D0D0D" w:themeColor="text1" w:themeTint="F2"/>
          <w:sz w:val="28"/>
          <w:szCs w:val="28"/>
        </w:rPr>
        <w:t xml:space="preserve"> %), мужчин – </w:t>
      </w:r>
      <w:r w:rsidR="0083492E" w:rsidRPr="00E93A20">
        <w:rPr>
          <w:color w:val="0D0D0D" w:themeColor="text1" w:themeTint="F2"/>
          <w:sz w:val="28"/>
          <w:szCs w:val="28"/>
        </w:rPr>
        <w:t>63</w:t>
      </w:r>
      <w:r w:rsidRPr="00E93A20">
        <w:rPr>
          <w:color w:val="0D0D0D" w:themeColor="text1" w:themeTint="F2"/>
          <w:sz w:val="28"/>
          <w:szCs w:val="28"/>
        </w:rPr>
        <w:t xml:space="preserve"> человек</w:t>
      </w:r>
      <w:r w:rsidR="0083492E" w:rsidRPr="00E93A20">
        <w:rPr>
          <w:color w:val="0D0D0D" w:themeColor="text1" w:themeTint="F2"/>
          <w:sz w:val="28"/>
          <w:szCs w:val="28"/>
        </w:rPr>
        <w:t>а (22,2</w:t>
      </w:r>
      <w:r w:rsidRPr="00E93A20">
        <w:rPr>
          <w:color w:val="0D0D0D" w:themeColor="text1" w:themeTint="F2"/>
          <w:sz w:val="28"/>
          <w:szCs w:val="28"/>
        </w:rPr>
        <w:t xml:space="preserve"> %). </w:t>
      </w:r>
    </w:p>
    <w:p w:rsidR="007538DB" w:rsidRPr="00E93A20" w:rsidRDefault="007538DB" w:rsidP="007538DB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E93A20">
        <w:rPr>
          <w:color w:val="0D0D0D" w:themeColor="text1" w:themeTint="F2"/>
          <w:sz w:val="28"/>
          <w:szCs w:val="28"/>
        </w:rPr>
        <w:lastRenderedPageBreak/>
        <w:t xml:space="preserve">Высшее образование имеют </w:t>
      </w:r>
      <w:r w:rsidR="001804EE" w:rsidRPr="00E93A20">
        <w:rPr>
          <w:color w:val="0D0D0D" w:themeColor="text1" w:themeTint="F2"/>
          <w:sz w:val="28"/>
          <w:szCs w:val="28"/>
        </w:rPr>
        <w:t>91</w:t>
      </w:r>
      <w:r w:rsidRPr="00E93A20">
        <w:rPr>
          <w:color w:val="0D0D0D" w:themeColor="text1" w:themeTint="F2"/>
          <w:sz w:val="28"/>
          <w:szCs w:val="28"/>
        </w:rPr>
        <w:t xml:space="preserve"> педагог</w:t>
      </w:r>
      <w:r w:rsidR="001804EE" w:rsidRPr="00E93A20">
        <w:rPr>
          <w:color w:val="0D0D0D" w:themeColor="text1" w:themeTint="F2"/>
          <w:sz w:val="28"/>
          <w:szCs w:val="28"/>
        </w:rPr>
        <w:t>ов</w:t>
      </w:r>
      <w:r w:rsidRPr="00E93A20">
        <w:rPr>
          <w:color w:val="0D0D0D" w:themeColor="text1" w:themeTint="F2"/>
          <w:sz w:val="28"/>
          <w:szCs w:val="28"/>
        </w:rPr>
        <w:t xml:space="preserve"> (</w:t>
      </w:r>
      <w:r w:rsidR="001804EE" w:rsidRPr="00E93A20">
        <w:rPr>
          <w:color w:val="0D0D0D" w:themeColor="text1" w:themeTint="F2"/>
          <w:sz w:val="28"/>
          <w:szCs w:val="28"/>
        </w:rPr>
        <w:t>72,8</w:t>
      </w:r>
      <w:r w:rsidRPr="00E93A20">
        <w:rPr>
          <w:color w:val="0D0D0D" w:themeColor="text1" w:themeTint="F2"/>
          <w:sz w:val="28"/>
          <w:szCs w:val="28"/>
        </w:rPr>
        <w:t xml:space="preserve">%); </w:t>
      </w:r>
      <w:r w:rsidR="005859A9" w:rsidRPr="00E93A20">
        <w:rPr>
          <w:color w:val="0D0D0D" w:themeColor="text1" w:themeTint="F2"/>
          <w:sz w:val="28"/>
          <w:szCs w:val="28"/>
        </w:rPr>
        <w:t>29</w:t>
      </w:r>
      <w:r w:rsidRPr="00E93A20">
        <w:rPr>
          <w:color w:val="0D0D0D" w:themeColor="text1" w:themeTint="F2"/>
          <w:sz w:val="28"/>
          <w:szCs w:val="28"/>
        </w:rPr>
        <w:t xml:space="preserve"> педагогов– среднее профессиональное образование (2</w:t>
      </w:r>
      <w:r w:rsidR="005859A9" w:rsidRPr="00E93A20">
        <w:rPr>
          <w:color w:val="0D0D0D" w:themeColor="text1" w:themeTint="F2"/>
          <w:sz w:val="28"/>
          <w:szCs w:val="28"/>
        </w:rPr>
        <w:t>3</w:t>
      </w:r>
      <w:r w:rsidRPr="00E93A20">
        <w:rPr>
          <w:color w:val="0D0D0D" w:themeColor="text1" w:themeTint="F2"/>
          <w:sz w:val="28"/>
          <w:szCs w:val="28"/>
        </w:rPr>
        <w:t>,</w:t>
      </w:r>
      <w:r w:rsidR="005859A9" w:rsidRPr="00E93A20">
        <w:rPr>
          <w:color w:val="0D0D0D" w:themeColor="text1" w:themeTint="F2"/>
          <w:sz w:val="28"/>
          <w:szCs w:val="28"/>
        </w:rPr>
        <w:t>2</w:t>
      </w:r>
      <w:r w:rsidRPr="00E93A20">
        <w:rPr>
          <w:color w:val="0D0D0D" w:themeColor="text1" w:themeTint="F2"/>
          <w:sz w:val="28"/>
          <w:szCs w:val="28"/>
        </w:rPr>
        <w:t>%). Административный персонал – все имеют высшее образование.</w:t>
      </w:r>
    </w:p>
    <w:p w:rsidR="007538DB" w:rsidRPr="00E93A20" w:rsidRDefault="00A06DBE" w:rsidP="007538DB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E93A20">
        <w:rPr>
          <w:color w:val="0D0D0D" w:themeColor="text1" w:themeTint="F2"/>
          <w:sz w:val="28"/>
          <w:szCs w:val="28"/>
        </w:rPr>
        <w:t>57,6</w:t>
      </w:r>
      <w:r w:rsidR="007538DB" w:rsidRPr="00E93A20">
        <w:rPr>
          <w:color w:val="0D0D0D" w:themeColor="text1" w:themeTint="F2"/>
          <w:sz w:val="28"/>
          <w:szCs w:val="28"/>
        </w:rPr>
        <w:t xml:space="preserve"> % (</w:t>
      </w:r>
      <w:r w:rsidRPr="00E93A20">
        <w:rPr>
          <w:color w:val="0D0D0D" w:themeColor="text1" w:themeTint="F2"/>
          <w:sz w:val="28"/>
          <w:szCs w:val="28"/>
        </w:rPr>
        <w:t>72</w:t>
      </w:r>
      <w:r w:rsidR="007538DB" w:rsidRPr="00E93A20">
        <w:rPr>
          <w:color w:val="0D0D0D" w:themeColor="text1" w:themeTint="F2"/>
          <w:sz w:val="28"/>
          <w:szCs w:val="28"/>
        </w:rPr>
        <w:t xml:space="preserve"> чел.) педагогических работников имеют квалификационную категорию, из них </w:t>
      </w:r>
      <w:r w:rsidRPr="00E93A20">
        <w:rPr>
          <w:color w:val="0D0D0D" w:themeColor="text1" w:themeTint="F2"/>
          <w:sz w:val="28"/>
          <w:szCs w:val="28"/>
        </w:rPr>
        <w:t>41,6</w:t>
      </w:r>
      <w:r w:rsidR="007538DB" w:rsidRPr="00E93A20">
        <w:rPr>
          <w:color w:val="0D0D0D" w:themeColor="text1" w:themeTint="F2"/>
          <w:sz w:val="28"/>
          <w:szCs w:val="28"/>
        </w:rPr>
        <w:t xml:space="preserve"> % (</w:t>
      </w:r>
      <w:r w:rsidRPr="00E93A20">
        <w:rPr>
          <w:color w:val="0D0D0D" w:themeColor="text1" w:themeTint="F2"/>
          <w:sz w:val="28"/>
          <w:szCs w:val="28"/>
        </w:rPr>
        <w:t>52</w:t>
      </w:r>
      <w:r w:rsidR="007538DB" w:rsidRPr="00E93A20">
        <w:rPr>
          <w:color w:val="0D0D0D" w:themeColor="text1" w:themeTint="F2"/>
          <w:sz w:val="28"/>
          <w:szCs w:val="28"/>
        </w:rPr>
        <w:t xml:space="preserve"> чел.) имеют первую квалификационную категорию, высшую категорию   -  </w:t>
      </w:r>
      <w:r w:rsidRPr="00E93A20">
        <w:rPr>
          <w:color w:val="0D0D0D" w:themeColor="text1" w:themeTint="F2"/>
          <w:sz w:val="28"/>
          <w:szCs w:val="28"/>
        </w:rPr>
        <w:t>16</w:t>
      </w:r>
      <w:r w:rsidR="007538DB" w:rsidRPr="00E93A20">
        <w:rPr>
          <w:color w:val="0D0D0D" w:themeColor="text1" w:themeTint="F2"/>
          <w:sz w:val="28"/>
          <w:szCs w:val="28"/>
        </w:rPr>
        <w:t xml:space="preserve"> % (2</w:t>
      </w:r>
      <w:r w:rsidRPr="00E93A20">
        <w:rPr>
          <w:color w:val="0D0D0D" w:themeColor="text1" w:themeTint="F2"/>
          <w:sz w:val="28"/>
          <w:szCs w:val="28"/>
        </w:rPr>
        <w:t>0</w:t>
      </w:r>
      <w:r w:rsidR="007538DB" w:rsidRPr="00E93A20">
        <w:rPr>
          <w:color w:val="0D0D0D" w:themeColor="text1" w:themeTint="F2"/>
          <w:sz w:val="28"/>
          <w:szCs w:val="28"/>
        </w:rPr>
        <w:t xml:space="preserve"> чел.). </w:t>
      </w:r>
    </w:p>
    <w:p w:rsidR="007538DB" w:rsidRPr="00E93A20" w:rsidRDefault="003F624C" w:rsidP="007538DB">
      <w:pPr>
        <w:tabs>
          <w:tab w:val="left" w:pos="480"/>
        </w:tabs>
        <w:jc w:val="both"/>
        <w:rPr>
          <w:color w:val="0D0D0D" w:themeColor="text1" w:themeTint="F2"/>
          <w:sz w:val="28"/>
          <w:szCs w:val="28"/>
        </w:rPr>
      </w:pPr>
      <w:r w:rsidRPr="00E93A20">
        <w:rPr>
          <w:color w:val="0D0D0D" w:themeColor="text1" w:themeTint="F2"/>
          <w:sz w:val="28"/>
          <w:szCs w:val="28"/>
        </w:rPr>
        <w:tab/>
        <w:t xml:space="preserve">В </w:t>
      </w:r>
      <w:r w:rsidR="00F53E40" w:rsidRPr="00E93A20">
        <w:rPr>
          <w:color w:val="0D0D0D" w:themeColor="text1" w:themeTint="F2"/>
          <w:sz w:val="28"/>
          <w:szCs w:val="28"/>
        </w:rPr>
        <w:t>202</w:t>
      </w:r>
      <w:r w:rsidR="00C82578" w:rsidRPr="00E93A20">
        <w:rPr>
          <w:color w:val="0D0D0D" w:themeColor="text1" w:themeTint="F2"/>
          <w:sz w:val="28"/>
          <w:szCs w:val="28"/>
        </w:rPr>
        <w:t>4</w:t>
      </w:r>
      <w:r w:rsidR="007538DB" w:rsidRPr="00E93A20">
        <w:rPr>
          <w:color w:val="0D0D0D" w:themeColor="text1" w:themeTint="F2"/>
          <w:sz w:val="28"/>
          <w:szCs w:val="28"/>
        </w:rPr>
        <w:t xml:space="preserve"> году </w:t>
      </w:r>
      <w:r w:rsidR="0092763C" w:rsidRPr="00E93A20">
        <w:rPr>
          <w:color w:val="0D0D0D" w:themeColor="text1" w:themeTint="F2"/>
          <w:sz w:val="28"/>
          <w:szCs w:val="28"/>
        </w:rPr>
        <w:t>31</w:t>
      </w:r>
      <w:r w:rsidR="007538DB" w:rsidRPr="00E93A20">
        <w:rPr>
          <w:color w:val="0D0D0D" w:themeColor="text1" w:themeTint="F2"/>
          <w:sz w:val="28"/>
          <w:szCs w:val="28"/>
        </w:rPr>
        <w:t xml:space="preserve"> педагог общеобразовательных и дошкольных учреждений были аттестованы, из них 21 педагог - на первую квалификационную категорию и </w:t>
      </w:r>
      <w:r w:rsidR="001A4EBC" w:rsidRPr="00E93A20">
        <w:rPr>
          <w:color w:val="0D0D0D" w:themeColor="text1" w:themeTint="F2"/>
          <w:sz w:val="28"/>
          <w:szCs w:val="28"/>
        </w:rPr>
        <w:t>10</w:t>
      </w:r>
      <w:r w:rsidR="007538DB" w:rsidRPr="00E93A20">
        <w:rPr>
          <w:color w:val="0D0D0D" w:themeColor="text1" w:themeTint="F2"/>
          <w:sz w:val="28"/>
          <w:szCs w:val="28"/>
        </w:rPr>
        <w:t xml:space="preserve"> – на высшую квалификационную категорию.  </w:t>
      </w:r>
      <w:r w:rsidR="00C82578" w:rsidRPr="00E93A20">
        <w:rPr>
          <w:color w:val="0D0D0D" w:themeColor="text1" w:themeTint="F2"/>
          <w:sz w:val="28"/>
          <w:szCs w:val="28"/>
        </w:rPr>
        <w:t xml:space="preserve"> </w:t>
      </w:r>
    </w:p>
    <w:p w:rsidR="00CA61EC" w:rsidRPr="00CA61EC" w:rsidRDefault="00CA61EC" w:rsidP="00CA61EC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CA61EC">
        <w:rPr>
          <w:color w:val="000000"/>
          <w:sz w:val="28"/>
          <w:szCs w:val="28"/>
        </w:rPr>
        <w:t>Сеть общеоб</w:t>
      </w:r>
      <w:r w:rsidR="003F624C">
        <w:rPr>
          <w:color w:val="000000"/>
          <w:sz w:val="28"/>
          <w:szCs w:val="28"/>
        </w:rPr>
        <w:t>разовательных организаций в 202</w:t>
      </w:r>
      <w:r w:rsidR="00F53E40">
        <w:rPr>
          <w:color w:val="000000"/>
          <w:sz w:val="28"/>
          <w:szCs w:val="28"/>
        </w:rPr>
        <w:t>4-2025</w:t>
      </w:r>
      <w:r w:rsidRPr="00CA61EC">
        <w:rPr>
          <w:color w:val="000000"/>
          <w:sz w:val="28"/>
          <w:szCs w:val="28"/>
        </w:rPr>
        <w:t xml:space="preserve"> учебном году была представлена 6-ю учреж</w:t>
      </w:r>
      <w:r w:rsidR="00F53E40">
        <w:rPr>
          <w:color w:val="000000"/>
          <w:sz w:val="28"/>
          <w:szCs w:val="28"/>
        </w:rPr>
        <w:t>дениями, в которых обучалось 949</w:t>
      </w:r>
      <w:r w:rsidRPr="00CA61EC">
        <w:rPr>
          <w:color w:val="000000"/>
          <w:sz w:val="28"/>
          <w:szCs w:val="28"/>
        </w:rPr>
        <w:t xml:space="preserve"> человек, в том числе:</w:t>
      </w:r>
    </w:p>
    <w:p w:rsidR="008F374E" w:rsidRPr="008F374E" w:rsidRDefault="008F374E" w:rsidP="008F374E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8F374E">
        <w:rPr>
          <w:color w:val="000000"/>
          <w:sz w:val="28"/>
          <w:szCs w:val="28"/>
        </w:rPr>
        <w:t>начальное общее образование - 358 учащихся;</w:t>
      </w:r>
    </w:p>
    <w:p w:rsidR="008F374E" w:rsidRPr="008F374E" w:rsidRDefault="008F374E" w:rsidP="008F374E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8F374E">
        <w:rPr>
          <w:color w:val="000000"/>
          <w:sz w:val="28"/>
          <w:szCs w:val="28"/>
        </w:rPr>
        <w:t>основное общее образование - 416 учащихся;</w:t>
      </w:r>
    </w:p>
    <w:p w:rsidR="008F374E" w:rsidRPr="008F374E" w:rsidRDefault="008F374E" w:rsidP="008F374E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8F374E">
        <w:rPr>
          <w:color w:val="000000"/>
          <w:sz w:val="28"/>
          <w:szCs w:val="28"/>
        </w:rPr>
        <w:t>среднее общее образование - 104 учащихся;</w:t>
      </w:r>
    </w:p>
    <w:p w:rsidR="00CA61EC" w:rsidRPr="00CA61EC" w:rsidRDefault="008F374E" w:rsidP="008F374E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8F374E">
        <w:rPr>
          <w:color w:val="000000"/>
          <w:sz w:val="28"/>
          <w:szCs w:val="28"/>
        </w:rPr>
        <w:t>обучающиес</w:t>
      </w:r>
      <w:r>
        <w:rPr>
          <w:color w:val="000000"/>
          <w:sz w:val="28"/>
          <w:szCs w:val="28"/>
        </w:rPr>
        <w:t>я с умственной отсталостью - 67</w:t>
      </w:r>
      <w:r w:rsidR="00CA61EC" w:rsidRPr="00CA61EC">
        <w:rPr>
          <w:color w:val="000000"/>
          <w:sz w:val="28"/>
          <w:szCs w:val="28"/>
        </w:rPr>
        <w:t>.</w:t>
      </w:r>
    </w:p>
    <w:p w:rsidR="00CA61EC" w:rsidRDefault="00CA61EC" w:rsidP="00CA61EC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</w:p>
    <w:p w:rsidR="00E47279" w:rsidRPr="00E47279" w:rsidRDefault="00E47279" w:rsidP="00E47279">
      <w:pPr>
        <w:widowControl w:val="0"/>
        <w:ind w:left="102" w:right="104" w:firstLine="607"/>
        <w:jc w:val="both"/>
        <w:rPr>
          <w:rFonts w:eastAsia="Microsoft Sans Serif"/>
          <w:sz w:val="28"/>
          <w:szCs w:val="28"/>
          <w:lang w:eastAsia="en-US"/>
        </w:rPr>
      </w:pPr>
      <w:r w:rsidRPr="00E47279">
        <w:rPr>
          <w:rFonts w:eastAsia="Microsoft Sans Serif"/>
          <w:sz w:val="28"/>
          <w:szCs w:val="28"/>
          <w:lang w:eastAsia="en-US"/>
        </w:rPr>
        <w:t>В 2023-2024 учебном году к Государственной итоговой аттестации допущено 46 человек, что составляет 100% от числа обучающихся 11- х классов.</w:t>
      </w:r>
    </w:p>
    <w:p w:rsidR="00E47279" w:rsidRPr="00E47279" w:rsidRDefault="00E47279" w:rsidP="00E47279">
      <w:pPr>
        <w:widowControl w:val="0"/>
        <w:ind w:right="104" w:firstLine="709"/>
        <w:jc w:val="both"/>
        <w:rPr>
          <w:rFonts w:eastAsia="Microsoft Sans Serif"/>
          <w:sz w:val="28"/>
          <w:szCs w:val="28"/>
          <w:lang w:eastAsia="en-US"/>
        </w:rPr>
      </w:pPr>
      <w:r w:rsidRPr="00E47279">
        <w:rPr>
          <w:rFonts w:eastAsia="Microsoft Sans Serif"/>
          <w:sz w:val="28"/>
          <w:szCs w:val="28"/>
          <w:lang w:eastAsia="en-US"/>
        </w:rPr>
        <w:t>Аттестат об окончании среднего общего образования получили 46 человек.</w:t>
      </w:r>
    </w:p>
    <w:p w:rsidR="00E47279" w:rsidRPr="00E47279" w:rsidRDefault="00E47279" w:rsidP="00E47279">
      <w:pPr>
        <w:widowControl w:val="0"/>
        <w:ind w:left="102" w:right="104" w:firstLine="607"/>
        <w:jc w:val="both"/>
        <w:rPr>
          <w:rFonts w:eastAsia="Microsoft Sans Serif"/>
          <w:sz w:val="28"/>
          <w:szCs w:val="28"/>
          <w:lang w:eastAsia="en-US"/>
        </w:rPr>
      </w:pPr>
      <w:r w:rsidRPr="00E47279">
        <w:rPr>
          <w:rFonts w:eastAsia="Microsoft Sans Serif"/>
          <w:sz w:val="28"/>
          <w:szCs w:val="28"/>
          <w:lang w:eastAsia="en-US"/>
        </w:rPr>
        <w:t>Аттестат с отличием сине-голубого цвета и медаль «За особые успехи в учении II степени» получила выпускница МБОУ «Троицкая средняя школа» Наумова Арина.</w:t>
      </w:r>
    </w:p>
    <w:p w:rsidR="00E47279" w:rsidRPr="00E47279" w:rsidRDefault="00E47279" w:rsidP="00E47279">
      <w:pPr>
        <w:widowControl w:val="0"/>
        <w:ind w:left="102" w:right="104" w:firstLine="707"/>
        <w:jc w:val="both"/>
        <w:rPr>
          <w:rFonts w:eastAsia="Microsoft Sans Serif"/>
          <w:sz w:val="28"/>
          <w:szCs w:val="28"/>
          <w:lang w:eastAsia="en-US"/>
        </w:rPr>
      </w:pPr>
    </w:p>
    <w:p w:rsidR="00E47279" w:rsidRPr="00E47279" w:rsidRDefault="00E47279" w:rsidP="00E47279">
      <w:pPr>
        <w:autoSpaceDE/>
        <w:autoSpaceDN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 xml:space="preserve">Одним из главных факторов, позволяющим конкурировать выпускникам при поступлении в ВУЗы, являются баллы, полученные на ЕГЭ. В 2024 году всего по1 предмету (информатика) 1выпускник набрал более 80 баллов. </w:t>
      </w:r>
    </w:p>
    <w:p w:rsidR="00E47279" w:rsidRPr="00E47279" w:rsidRDefault="00E47279" w:rsidP="00E47279">
      <w:pPr>
        <w:autoSpaceDE/>
        <w:autoSpaceDN/>
        <w:spacing w:line="259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E47279">
        <w:rPr>
          <w:rFonts w:eastAsia="Calibri"/>
          <w:b/>
          <w:sz w:val="28"/>
          <w:szCs w:val="28"/>
          <w:lang w:eastAsia="en-US"/>
        </w:rPr>
        <w:t>ОГЭ</w:t>
      </w:r>
    </w:p>
    <w:p w:rsidR="00E47279" w:rsidRPr="00E47279" w:rsidRDefault="00E47279" w:rsidP="00E47279">
      <w:pPr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 xml:space="preserve">            В 2023-2024 учебном году в 9-х классах округа обучалось 77 учащихся. К Государственной итоговой аттестации допущено 76 обучающихся и 1 выпускник прошлого года.  Аттестат об окончании основного общего образования получили 73 ребенка, не прошли ГИА 3 выпускника текущего года и 1 выпускник прошлого года.</w:t>
      </w:r>
    </w:p>
    <w:p w:rsidR="00E47279" w:rsidRPr="00E47279" w:rsidRDefault="00E47279" w:rsidP="00E47279">
      <w:pPr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>8 обучающихся смогли улучшить свои результаты в резервные сроки основного периода.</w:t>
      </w:r>
    </w:p>
    <w:p w:rsidR="00E47279" w:rsidRDefault="00E47279" w:rsidP="00E47279">
      <w:pPr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>Аттестат с отличием получили – Варламова Виктория, Таирова Ульяна, Гайнанов Ильсур, Фахрутдинова Диана, Кибякова Арина, ученики МБОУ «Пировская средняя школа».</w:t>
      </w:r>
    </w:p>
    <w:p w:rsidR="00E47279" w:rsidRPr="00E47279" w:rsidRDefault="00E47279" w:rsidP="0031414C">
      <w:pPr>
        <w:tabs>
          <w:tab w:val="left" w:pos="2686"/>
        </w:tabs>
        <w:autoSpaceDE/>
        <w:autoSpaceDN/>
        <w:spacing w:after="160" w:line="259" w:lineRule="auto"/>
        <w:ind w:firstLine="426"/>
        <w:rPr>
          <w:rFonts w:eastAsia="Calibri"/>
          <w:bCs/>
          <w:sz w:val="28"/>
          <w:szCs w:val="28"/>
          <w:lang w:eastAsia="en-US"/>
        </w:rPr>
      </w:pPr>
      <w:r w:rsidRPr="00E47279">
        <w:rPr>
          <w:rFonts w:eastAsia="Calibri"/>
          <w:bCs/>
          <w:sz w:val="28"/>
          <w:szCs w:val="28"/>
          <w:lang w:eastAsia="en-US"/>
        </w:rPr>
        <w:t xml:space="preserve">В Пировском муниципальном округе мы отмечаем положительную </w:t>
      </w:r>
      <w:r w:rsidR="0031414C" w:rsidRPr="00E47279">
        <w:rPr>
          <w:rFonts w:eastAsia="Calibri"/>
          <w:bCs/>
          <w:sz w:val="28"/>
          <w:szCs w:val="28"/>
          <w:lang w:eastAsia="en-US"/>
        </w:rPr>
        <w:t>динамику по показателю</w:t>
      </w:r>
      <w:r w:rsidRPr="00E47279">
        <w:rPr>
          <w:rFonts w:eastAsia="Calibri"/>
          <w:bCs/>
          <w:sz w:val="28"/>
          <w:szCs w:val="28"/>
          <w:lang w:eastAsia="en-US"/>
        </w:rPr>
        <w:t xml:space="preserve"> Всероссийской олимпиады школьников:</w:t>
      </w:r>
    </w:p>
    <w:p w:rsidR="00E47279" w:rsidRPr="00E47279" w:rsidRDefault="00E47279" w:rsidP="00E47279">
      <w:pPr>
        <w:tabs>
          <w:tab w:val="left" w:pos="2686"/>
        </w:tabs>
        <w:autoSpaceDE/>
        <w:autoSpaceDN/>
        <w:spacing w:after="160" w:line="259" w:lineRule="auto"/>
        <w:rPr>
          <w:rFonts w:eastAsia="Calibri"/>
          <w:bCs/>
          <w:sz w:val="28"/>
          <w:szCs w:val="28"/>
          <w:lang w:eastAsia="en-US"/>
        </w:rPr>
      </w:pPr>
      <w:r w:rsidRPr="00E47279">
        <w:rPr>
          <w:rFonts w:eastAsia="Calibri"/>
          <w:bCs/>
          <w:sz w:val="28"/>
          <w:szCs w:val="28"/>
          <w:lang w:eastAsia="en-US"/>
        </w:rPr>
        <w:t xml:space="preserve">Одной из форм выявления талантливых детей является ежегодное проведение Всероссийской олимпиады школьников. </w:t>
      </w:r>
    </w:p>
    <w:p w:rsidR="00E47279" w:rsidRPr="00E47279" w:rsidRDefault="00E47279" w:rsidP="00E47279">
      <w:pPr>
        <w:tabs>
          <w:tab w:val="left" w:pos="2686"/>
        </w:tabs>
        <w:autoSpaceDE/>
        <w:autoSpaceDN/>
        <w:spacing w:after="160" w:line="259" w:lineRule="auto"/>
        <w:rPr>
          <w:rFonts w:eastAsia="Calibri"/>
          <w:bCs/>
          <w:sz w:val="28"/>
          <w:szCs w:val="28"/>
          <w:lang w:eastAsia="en-US"/>
        </w:rPr>
      </w:pPr>
      <w:r w:rsidRPr="00E47279">
        <w:rPr>
          <w:rFonts w:eastAsia="Calibri"/>
          <w:bCs/>
          <w:sz w:val="28"/>
          <w:szCs w:val="28"/>
          <w:lang w:eastAsia="en-US"/>
        </w:rPr>
        <w:t xml:space="preserve">По результатам муниципального этапа 2023 года наши ребята вышли на региональный этап по географии (Федорова Елена (руководитель Козлова С.А.) и </w:t>
      </w:r>
      <w:r w:rsidRPr="00E47279">
        <w:rPr>
          <w:rFonts w:eastAsia="Calibri"/>
          <w:bCs/>
          <w:sz w:val="28"/>
          <w:szCs w:val="28"/>
          <w:lang w:eastAsia="en-US"/>
        </w:rPr>
        <w:lastRenderedPageBreak/>
        <w:t>(Игнатова Валентина (руководитель Юрк Е.Э.), по экологии (Маковеев Егор, Гайнанов Ильсур, Соколов Дима (руководитель Ларионова Е.В.) и физической культуре (Игнатова Валентина и Хасанов Руслан (руководитель Игнатов А.Н.).</w:t>
      </w:r>
    </w:p>
    <w:p w:rsidR="00E47279" w:rsidRPr="00E47279" w:rsidRDefault="00E47279" w:rsidP="00E47279">
      <w:pPr>
        <w:tabs>
          <w:tab w:val="left" w:pos="2686"/>
        </w:tabs>
        <w:autoSpaceDE/>
        <w:autoSpaceDN/>
        <w:spacing w:after="160" w:line="259" w:lineRule="auto"/>
        <w:rPr>
          <w:rFonts w:eastAsia="Calibri"/>
          <w:bCs/>
          <w:sz w:val="28"/>
          <w:szCs w:val="28"/>
          <w:lang w:eastAsia="en-US"/>
        </w:rPr>
      </w:pPr>
      <w:r w:rsidRPr="00E47279">
        <w:rPr>
          <w:rFonts w:eastAsia="Calibri"/>
          <w:bCs/>
          <w:sz w:val="28"/>
          <w:szCs w:val="28"/>
          <w:lang w:eastAsia="en-US"/>
        </w:rPr>
        <w:t>Но на сегодняшний день также остро стоит проблема по сопровождению обучающихся, ни в одной школе округа не реализовано сопровождение по подготовке обучающихся к выполнению заданий Всероссийской олимпиады.</w:t>
      </w:r>
    </w:p>
    <w:p w:rsidR="00E47279" w:rsidRPr="00E47279" w:rsidRDefault="00E47279" w:rsidP="00E47279">
      <w:pPr>
        <w:tabs>
          <w:tab w:val="left" w:pos="2686"/>
        </w:tabs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>Достигнуты пороговые значения суммарного итогового балла по всем уровням образования: в Пировской, Большекетской, Кириковской школах, а также в филиалах: Алтатской, Бушуйской школах.</w:t>
      </w:r>
    </w:p>
    <w:p w:rsidR="00E47279" w:rsidRPr="00E47279" w:rsidRDefault="00E47279" w:rsidP="00E47279">
      <w:pPr>
        <w:tabs>
          <w:tab w:val="left" w:pos="2686"/>
        </w:tabs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 xml:space="preserve">Не достигнуты пороговые значения суммарного итогового балла для прохождения </w:t>
      </w:r>
      <w:r w:rsidRPr="0031414C">
        <w:rPr>
          <w:rFonts w:eastAsia="Calibri"/>
          <w:b/>
          <w:sz w:val="28"/>
          <w:szCs w:val="28"/>
          <w:lang w:eastAsia="en-US"/>
        </w:rPr>
        <w:t>аккредитационного мониторинга:</w:t>
      </w:r>
    </w:p>
    <w:p w:rsidR="00E47279" w:rsidRPr="00E47279" w:rsidRDefault="00E47279" w:rsidP="00E47279">
      <w:pPr>
        <w:tabs>
          <w:tab w:val="left" w:pos="2686"/>
        </w:tabs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>- в Троицкой средней школе по начальному общему уровню образования.</w:t>
      </w:r>
    </w:p>
    <w:p w:rsidR="00E47279" w:rsidRPr="00E47279" w:rsidRDefault="00E47279" w:rsidP="00E47279">
      <w:pPr>
        <w:tabs>
          <w:tab w:val="left" w:pos="2686"/>
        </w:tabs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 xml:space="preserve">- в Икшурминской средней школе по начальному общему и основному общему уровням образования </w:t>
      </w:r>
    </w:p>
    <w:p w:rsidR="00E47279" w:rsidRPr="00E47279" w:rsidRDefault="00E47279" w:rsidP="00E47279">
      <w:pPr>
        <w:tabs>
          <w:tab w:val="left" w:pos="2686"/>
        </w:tabs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>-  в филиале Комаровская основная школа по начальному общему уровню образования.</w:t>
      </w:r>
    </w:p>
    <w:p w:rsidR="00E47279" w:rsidRPr="00E47279" w:rsidRDefault="00E47279" w:rsidP="00E47279">
      <w:pPr>
        <w:tabs>
          <w:tab w:val="left" w:pos="2686"/>
        </w:tabs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 xml:space="preserve">- в Чайдинской основной школе по по начальному общему уровню образования </w:t>
      </w:r>
    </w:p>
    <w:p w:rsidR="00E47279" w:rsidRPr="00E47279" w:rsidRDefault="00E47279" w:rsidP="007D01AD">
      <w:pPr>
        <w:tabs>
          <w:tab w:val="left" w:pos="2686"/>
        </w:tabs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 xml:space="preserve">2 главные причины не прохождения этими школами аккредитации на уровне начального общего образования это:(количество баллов 0 по показателю «Доля педагогических работников, имеющих первую или высшую квалификационные категории и Доля педагогических работников, прошедших повышение квалификации по профилю педагогической деятельности за последние 3 года. </w:t>
      </w:r>
    </w:p>
    <w:p w:rsidR="00E47279" w:rsidRPr="00E47279" w:rsidRDefault="00E47279" w:rsidP="0031414C">
      <w:pPr>
        <w:tabs>
          <w:tab w:val="left" w:pos="5428"/>
        </w:tabs>
        <w:autoSpaceDE/>
        <w:autoSpaceDN/>
        <w:spacing w:after="160" w:line="259" w:lineRule="auto"/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31414C">
        <w:rPr>
          <w:rFonts w:eastAsia="Calibri"/>
          <w:b/>
          <w:sz w:val="28"/>
          <w:szCs w:val="22"/>
          <w:lang w:eastAsia="en-US"/>
        </w:rPr>
        <w:t>Самодиагностика</w:t>
      </w:r>
      <w:r w:rsidRPr="00E47279">
        <w:rPr>
          <w:rFonts w:eastAsia="Calibri"/>
          <w:sz w:val="28"/>
          <w:szCs w:val="22"/>
          <w:lang w:eastAsia="en-US"/>
        </w:rPr>
        <w:t xml:space="preserve"> как процедура определения уровня соответствия общеобразовательных организаций статусу «Школа Минпросвещения России». Магистральные направления и ключевые условия, перечень критериев и показателей образуют систему ориентиров деятельности общеобразовательной организации и основных ожидаемых результатов ее развития. Механизмы, пути и способы достижения результатов могут быть уникальными и неповторимыми, зависящими от потенциала школьных команд, конкретных алгоритмов их деятельности. Наши общеобразовательные учреждения продолжают проходить самодиагностику обновляя показатели и реализуя новые направления работы.</w:t>
      </w:r>
    </w:p>
    <w:p w:rsidR="00E47279" w:rsidRPr="00E47279" w:rsidRDefault="00E47279" w:rsidP="00E47279">
      <w:pPr>
        <w:tabs>
          <w:tab w:val="left" w:pos="5428"/>
        </w:tabs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>По результатам самодиагностики за два года видна динамика и спад выполнения и реализации показателей школы Минпросвещения России.</w:t>
      </w:r>
    </w:p>
    <w:p w:rsidR="00E47279" w:rsidRPr="00E47279" w:rsidRDefault="00E47279" w:rsidP="00E47279">
      <w:pPr>
        <w:tabs>
          <w:tab w:val="left" w:pos="5428"/>
        </w:tabs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>Улучшили выполнение показателей следующие школы:</w:t>
      </w:r>
    </w:p>
    <w:p w:rsidR="00E47279" w:rsidRPr="00E47279" w:rsidRDefault="00E47279" w:rsidP="00E47279">
      <w:pPr>
        <w:tabs>
          <w:tab w:val="left" w:pos="5428"/>
        </w:tabs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 xml:space="preserve">Пировская, Кириковская, Большекетская, Чайдинская школы, понизился уровень выполнения показателей у Троицкой, Икшурминской школ. </w:t>
      </w:r>
    </w:p>
    <w:p w:rsidR="00E47279" w:rsidRPr="00E47279" w:rsidRDefault="00E47279" w:rsidP="00E47279">
      <w:pPr>
        <w:tabs>
          <w:tab w:val="left" w:pos="5428"/>
        </w:tabs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 xml:space="preserve">Федеральной службой по надзору в сфере образования и науки утверждена </w:t>
      </w:r>
      <w:r w:rsidRPr="0031414C">
        <w:rPr>
          <w:rFonts w:eastAsia="Calibri"/>
          <w:b/>
          <w:sz w:val="28"/>
          <w:szCs w:val="28"/>
          <w:lang w:eastAsia="en-US"/>
        </w:rPr>
        <w:t>Методология мотивирующего мониторинга</w:t>
      </w:r>
      <w:r w:rsidRPr="00E47279">
        <w:rPr>
          <w:rFonts w:eastAsia="Calibri"/>
          <w:sz w:val="28"/>
          <w:szCs w:val="28"/>
          <w:lang w:eastAsia="en-US"/>
        </w:rPr>
        <w:t xml:space="preserve"> деятельности исполнительных </w:t>
      </w:r>
      <w:r w:rsidRPr="00E47279">
        <w:rPr>
          <w:rFonts w:eastAsia="Calibri"/>
          <w:sz w:val="28"/>
          <w:szCs w:val="28"/>
          <w:lang w:eastAsia="en-US"/>
        </w:rPr>
        <w:lastRenderedPageBreak/>
        <w:t>органов субъектов Российской Федерации, осуществляющих государственное управление в сфере образования.</w:t>
      </w:r>
    </w:p>
    <w:p w:rsidR="00E47279" w:rsidRPr="00E47279" w:rsidRDefault="00E47279" w:rsidP="00E47279">
      <w:pPr>
        <w:tabs>
          <w:tab w:val="left" w:pos="5428"/>
        </w:tabs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>По результатам мотивирующего мониторинга 2023 года мы имеем результаты, которые нам дают новые установки для работы и совершенствования системы образования. Особое внимание в этом году было уделено западающему показателю, это «Уровень функциональной грамотности».</w:t>
      </w:r>
    </w:p>
    <w:p w:rsidR="00E47279" w:rsidRPr="00E47279" w:rsidRDefault="00E47279" w:rsidP="00E47279">
      <w:pPr>
        <w:tabs>
          <w:tab w:val="left" w:pos="5428"/>
        </w:tabs>
        <w:autoSpaceDE/>
        <w:autoSpaceDN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47279">
        <w:rPr>
          <w:rFonts w:eastAsia="Calibri"/>
          <w:sz w:val="28"/>
          <w:szCs w:val="28"/>
          <w:lang w:eastAsia="en-US"/>
        </w:rPr>
        <w:t>В нашем округе Уровень функциональной грамотности, по обновленным данным ниже краевого из 58 баллов мы имеем 43,1 балла, а это красная зона.</w:t>
      </w:r>
    </w:p>
    <w:p w:rsidR="00CA61EC" w:rsidRPr="00CA61EC" w:rsidRDefault="00E47279" w:rsidP="00E47279">
      <w:pPr>
        <w:jc w:val="both"/>
        <w:rPr>
          <w:color w:val="000000"/>
          <w:sz w:val="28"/>
          <w:szCs w:val="28"/>
        </w:rPr>
      </w:pPr>
      <w:r w:rsidRPr="00E47279">
        <w:rPr>
          <w:rFonts w:eastAsia="Calibri"/>
          <w:sz w:val="28"/>
          <w:szCs w:val="28"/>
          <w:lang w:eastAsia="en-US"/>
        </w:rPr>
        <w:t>С данной проблемой команда муниципалитета вышла со своим предложением на краевой конкурс управленческих проектов «Образование Красноярья «Лидеры изменений»,  в рамках данного управленческого проекта планируется до 2027 года повысить качество образования в общеобразовательных учреждениях Пировского муниципального округа Красноярского края через формирование функциональной грамотности и развитие новых компетенций педагогов, органов управления посредством внедрения и развития школьного инициативного бюджетирования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ШкИБ -это эффективная практика, которая работает на формирование ряда грамотностей, на уровне общеобразовательных учреждений, а в ближайшей перспективе будет работать и на уровне муниципального образования.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Проект ШкИБ  Пировской средней школы «LED-солнце» вошел в сборник информационно- методических материалов «100 успешных проектов в сфере укрепления общественного здоровья» Центрального научно-исследовательского института организации и информатизации здравоохранения Министерства здравоохранения Российской Федерации. </w:t>
      </w:r>
    </w:p>
    <w:p w:rsidR="00791407" w:rsidRPr="00791407" w:rsidRDefault="0031414C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В Кириковской</w:t>
      </w:r>
      <w:r w:rsidR="00791407" w:rsidRPr="00791407">
        <w:rPr>
          <w:color w:val="000000"/>
          <w:sz w:val="28"/>
          <w:szCs w:val="28"/>
        </w:rPr>
        <w:t xml:space="preserve"> средней школе Инициативные группы учащихся</w:t>
      </w:r>
      <w:r>
        <w:rPr>
          <w:color w:val="000000"/>
          <w:sz w:val="28"/>
          <w:szCs w:val="28"/>
        </w:rPr>
        <w:t xml:space="preserve"> занимаются реализацией проектов</w:t>
      </w:r>
      <w:r w:rsidR="00791407" w:rsidRPr="00791407">
        <w:rPr>
          <w:color w:val="000000"/>
          <w:sz w:val="28"/>
          <w:szCs w:val="28"/>
        </w:rPr>
        <w:t>: ШКИБ проект "Жди с комфортом", ШКИБ проект "Безопасность детям", ШКИБ проект "Островок безделия".</w:t>
      </w:r>
    </w:p>
    <w:p w:rsidR="00791407" w:rsidRPr="00791407" w:rsidRDefault="0031414C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91407" w:rsidRPr="00791407">
        <w:rPr>
          <w:color w:val="000000"/>
          <w:sz w:val="28"/>
          <w:szCs w:val="28"/>
        </w:rPr>
        <w:t xml:space="preserve"> рамках ШКИБ началась реализация проекта "Уютный гардероб". Ребята 8-11 кл. покрасили стены гардероба Большкетской средней школы, </w:t>
      </w:r>
      <w:r>
        <w:rPr>
          <w:color w:val="000000"/>
          <w:sz w:val="28"/>
          <w:szCs w:val="28"/>
        </w:rPr>
        <w:t>получили</w:t>
      </w:r>
      <w:r w:rsidR="00791407" w:rsidRPr="00791407">
        <w:rPr>
          <w:color w:val="000000"/>
          <w:sz w:val="28"/>
          <w:szCs w:val="28"/>
        </w:rPr>
        <w:t xml:space="preserve"> зеркало и кабинки для обуви.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В Пировской средней школе</w:t>
      </w:r>
      <w:r w:rsidR="0031414C">
        <w:rPr>
          <w:color w:val="000000"/>
          <w:sz w:val="28"/>
          <w:szCs w:val="28"/>
        </w:rPr>
        <w:t xml:space="preserve"> реализовался</w:t>
      </w:r>
      <w:r w:rsidRPr="00791407">
        <w:rPr>
          <w:color w:val="000000"/>
          <w:sz w:val="28"/>
          <w:szCs w:val="28"/>
        </w:rPr>
        <w:t xml:space="preserve"> </w:t>
      </w:r>
      <w:r w:rsidR="0031414C">
        <w:rPr>
          <w:color w:val="000000"/>
          <w:sz w:val="28"/>
          <w:szCs w:val="28"/>
        </w:rPr>
        <w:t>проект ШкИБ</w:t>
      </w:r>
      <w:r w:rsidRPr="00791407">
        <w:rPr>
          <w:color w:val="000000"/>
          <w:sz w:val="28"/>
          <w:szCs w:val="28"/>
        </w:rPr>
        <w:t xml:space="preserve"> «Новая школа». Автор проекта - Юлия Тараканова , вместе с инициативной командой ребят и работниками школы под кураторством советника директора по воспитанию Татьяны Васильевны Залевской </w:t>
      </w:r>
      <w:r w:rsidR="0031414C">
        <w:rPr>
          <w:color w:val="000000"/>
          <w:sz w:val="28"/>
          <w:szCs w:val="28"/>
        </w:rPr>
        <w:t xml:space="preserve">оформили </w:t>
      </w:r>
      <w:r w:rsidRPr="00791407">
        <w:rPr>
          <w:color w:val="000000"/>
          <w:sz w:val="28"/>
          <w:szCs w:val="28"/>
        </w:rPr>
        <w:t xml:space="preserve"> стен</w:t>
      </w:r>
      <w:r w:rsidR="0031414C">
        <w:rPr>
          <w:color w:val="000000"/>
          <w:sz w:val="28"/>
          <w:szCs w:val="28"/>
        </w:rPr>
        <w:t>ы</w:t>
      </w:r>
      <w:r w:rsidRPr="00791407">
        <w:rPr>
          <w:color w:val="000000"/>
          <w:sz w:val="28"/>
          <w:szCs w:val="28"/>
        </w:rPr>
        <w:t xml:space="preserve"> школы тематическими наклейками. Кроме эт</w:t>
      </w:r>
      <w:r w:rsidR="0031414C">
        <w:rPr>
          <w:color w:val="000000"/>
          <w:sz w:val="28"/>
          <w:szCs w:val="28"/>
        </w:rPr>
        <w:t>ого холл первого этажа школы украсили</w:t>
      </w:r>
      <w:r w:rsidRPr="00791407">
        <w:rPr>
          <w:color w:val="000000"/>
          <w:sz w:val="28"/>
          <w:szCs w:val="28"/>
        </w:rPr>
        <w:t xml:space="preserve"> новые стенды, а в Зоне комфорта </w:t>
      </w:r>
      <w:r w:rsidR="0031414C">
        <w:rPr>
          <w:color w:val="000000"/>
          <w:sz w:val="28"/>
          <w:szCs w:val="28"/>
        </w:rPr>
        <w:t>создана грифельная стена</w:t>
      </w:r>
      <w:r w:rsidRPr="00791407">
        <w:rPr>
          <w:color w:val="000000"/>
          <w:sz w:val="28"/>
          <w:szCs w:val="28"/>
        </w:rPr>
        <w:t xml:space="preserve">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Пировской средней школе при поддержке специалистов Институт государственного и муниципального управления при правительстве Красноярского края советник директора по воспитанию организовала и провела I окружную игру ШкИБ. В игре приняло участие 5 команд от школ округа: Большекетской, Троицкой, Икшурминской, Кириковской и Пировской. За полтора часа команды разработали проекты, включающие мероприятия, рассчитанные на бюджет в 11000 р.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настоящее время дополнительное образование в Пировском муниципальном округе представлено муниципальным опорным центром, который </w:t>
      </w:r>
      <w:r w:rsidRPr="00791407">
        <w:rPr>
          <w:color w:val="000000"/>
          <w:sz w:val="28"/>
          <w:szCs w:val="28"/>
        </w:rPr>
        <w:lastRenderedPageBreak/>
        <w:t>курирует дополнительное образование в округе; тремя организациями дополнительного образования: МБОУ ДО «Центр внешкольной работы», МБУ ДО «Спортивная школа», МБУ ДО «Пировская ДШИ»; системой дополнительного образования в шести общеобразовательных организациях и двух дошкольных учреждениях.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Дополнительные общеобразовательные программы реализуются по шести направленностям: художественная, физкультурно-спортивная, туристско-краеведческая, естественнонаучная, социально-гуманитарная, техническая.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составе дополнительных общеобразовательных программ традиционно преобладают объединения по физкультурно-спортивной и художественной направленностям. Также наблюдается рост доли программ социально-гуманитарной и технической направленностям.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целях повышения доступности дополнительного образования и увеличения охвата детей услугами дополнительного образования в МБОУ ДО «Центр внешкольной работы» большая часть программ реализуется в рамках сетевого взаимодействия.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Эффективные практики появились в системе Дополнительного образования Пировского муниципального округа патриотической направленности: традиционные ежегодные учебно-полевые сборы для обучающихся 10 классов округа (с привлечением военного комиссариата Пировского и Казачинского районов и пункта полиции округа)</w:t>
      </w:r>
    </w:p>
    <w:p w:rsidR="00791407" w:rsidRPr="00791407" w:rsidRDefault="00791407" w:rsidP="00144F55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Одним из приоритетных направ</w:t>
      </w:r>
      <w:r w:rsidR="00144F55">
        <w:rPr>
          <w:color w:val="000000"/>
          <w:sz w:val="28"/>
          <w:szCs w:val="28"/>
        </w:rPr>
        <w:t>лений в работе с детьми в округе</w:t>
      </w:r>
      <w:r w:rsidRPr="00791407">
        <w:rPr>
          <w:color w:val="000000"/>
          <w:sz w:val="28"/>
          <w:szCs w:val="28"/>
        </w:rPr>
        <w:t xml:space="preserve"> становиться целенаправленный процесс гражданско-патриотического воспитания.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ab/>
        <w:t>Прошедший учебный год был наполнен событиями, формирующими ключевые гражданские ценности: «Смотр песни и строя»; проведение военно-патриотической игры «Зарница»; участие детей в торжественном шествии, посвященному 9 мая.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ab/>
        <w:t>В рамках участия в акциях поддержки участников СВО и их семей в школах формируются детско-взрослые коллективы. Совместно они организуют встречи с участниками СВО, прибывшими в отпуск, оказывают помощь их семьям; изготавливают окопные свечи, собирают посылки, пишут письма и отправляют открытки. В течение года были организованы встречи «Волонтёрская деятельность" и Юнармейцев. На встрече разбиралась технология плетения маскировочных сетей, так нужных на территории СВО.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ab/>
        <w:t xml:space="preserve">Причастность к происходящим сегодня в России историческим событиям имеет огромный воспитательный потенциал, и как никогда способствует воспитанию ПАТРИОТА и ГРАЖДАНИНА. 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Работу по гражданско-патриотическому воспитанию детей и молодежи организованную в муниципальной системе образования, можно отметить, как эффективную. Результаты и достижения, которые мы получили, должны стать основой для дальнейшей деятельности, поиска новых форм и содержания.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Важной задачей в предстоящем периоде является развитие социальной активности детей и молодежи.  В течение года социальная активность детей получала свое развитие через проектную деятельность и участие в социально-значимых проектах и конкурсах.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рамках муниципального этапа краевого конкурса социальных инициатив «Мой край-мое дело» были представлено более 10 социальных проектов по </w:t>
      </w:r>
      <w:r w:rsidRPr="00791407">
        <w:rPr>
          <w:color w:val="000000"/>
          <w:sz w:val="28"/>
          <w:szCs w:val="28"/>
        </w:rPr>
        <w:lastRenderedPageBreak/>
        <w:t>результатам отборочного этапа в финал конкурса прошли 350 школьников, представляющих 148 конкурсных работ со всего края. От нашей территории в номинации «Социальный ролик» прошли в финал ученицы Икшурминской средней школы.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ab/>
        <w:t xml:space="preserve">Серия мероприятий для подростков 13-15 лет "Моя безопасность" стала эффективной практикой, нацеленной на профилактические меры. Мероприятия были организованы муниципальным координатором советников директоров по воспитанию и взаимодействию с детскими общественными объединениями Рихтер Евгенией Владимировной совместно с комиссией по делам несовершеннолетних и защите их прав и субъектами системы профилактики округа с целью пропаганды здорового образа жизни подростков и профилактики противоправных действий.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Одной из успешных практик организации и развития системы воспитания в образовательной организации и муниципалитета, в целом, является интенсивная школа округа, которая решает комплекс образовательных задач и направлена на развитие предметных, метапредметных и личностных результатов.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Развитие исследовательской деятельности набирает обороты. В финал краевого молодежного форума «Научно- технический потенциал Сибири» вышли ребята  с Пировской, Троицкой и Кириковской школ нашего округа: (Вишнякова Вероника, Хренова Кристина, Таирова Антонина, Кибякова Арина, Вишневецкая Вероника, Шперль Дарья, Мальцев Елизар).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Финалистами краевого конкурса проектов и исследовательских работ в области биологии, зоологии и экологии «Юннат» для младших школьников  стали в номинации «Первое открытие» ученик Пировской школы Грибанов Максим,  а в номинации «От слов к действию» - ученик Кириковской школы Гаврилов Роман.</w:t>
      </w:r>
    </w:p>
    <w:p w:rsidR="00D92233" w:rsidRPr="00D92233" w:rsidRDefault="00D92233" w:rsidP="00D92233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</w:p>
    <w:p w:rsidR="00D92233" w:rsidRDefault="00D92233" w:rsidP="00D92233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D92233">
        <w:rPr>
          <w:color w:val="000000"/>
          <w:sz w:val="28"/>
          <w:szCs w:val="28"/>
        </w:rPr>
        <w:t xml:space="preserve">16 декабря 2024 года в стенах Пировской средней школы состоялся муниципальный конкурс «Ученик года 2024». Тема конкурса «Читаем Астафьева» стала не случайной - такое знаменательное событие для Красноярского края, как 100-летие со дня рождения В.П.Астафьева не могло не найти своего отражения в одном из значимого конкурса «Ученик года».  Победителем муниципального конкурса «Ученик года 2024» стала ученица 8 класса МБОУ «Пировскаяч средняя школа» Поршукова Алена. </w:t>
      </w:r>
    </w:p>
    <w:p w:rsidR="00D92233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С целью содействия выявлению и поддержки одарённых детей </w:t>
      </w:r>
      <w:r w:rsidR="00D92233" w:rsidRPr="00D92233">
        <w:rPr>
          <w:color w:val="000000"/>
          <w:sz w:val="28"/>
          <w:szCs w:val="28"/>
        </w:rPr>
        <w:t>25 декабря 2024 г. на сцене окружного Дома культуры состоялось значимое по своим масштабам, важное для каждого из нас, подводящим итоги уходящего года, мероприятие – Вручение премии главы Пировского муниципального округа, которое стало доброй традицией нашей территории. 25 ребят нашего округа лучшие из лучших, отличившиеся в учебе, спорте, науке, творчестве; имеющие высокие результаты и достижения, активисты получили свои награды. После торжественной части ребят ждала развлекательная часть со множеством интерактивов, чаепитием со сладостями и дискотекой.</w:t>
      </w:r>
      <w:r w:rsidR="00D92233">
        <w:rPr>
          <w:color w:val="000000"/>
          <w:sz w:val="28"/>
          <w:szCs w:val="28"/>
        </w:rPr>
        <w:t xml:space="preserve"> </w:t>
      </w:r>
    </w:p>
    <w:p w:rsidR="00D92233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Поддержка и поощрение одаренных детей – это стратегическая линия как муниципалитета, та и края в целом. </w:t>
      </w:r>
      <w:r w:rsidR="00D92233">
        <w:rPr>
          <w:color w:val="000000"/>
          <w:sz w:val="28"/>
          <w:szCs w:val="28"/>
        </w:rPr>
        <w:t xml:space="preserve">23 декабря </w:t>
      </w:r>
      <w:r w:rsidR="00D92233" w:rsidRPr="00D92233">
        <w:rPr>
          <w:color w:val="000000"/>
          <w:sz w:val="28"/>
          <w:szCs w:val="28"/>
        </w:rPr>
        <w:t>ребята нашего муниципалитета в составе 30 человек побывали на Губернаторской ёлке.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Фестиваль «Погружение в мир искусства театра», приуроченный ко Дню театра стал мощным толчком к дальнейшему развитию школьных театров. Постановки творческих коллективов показали, насколько детям интересна </w:t>
      </w:r>
      <w:r w:rsidRPr="00791407">
        <w:rPr>
          <w:color w:val="000000"/>
          <w:sz w:val="28"/>
          <w:szCs w:val="28"/>
        </w:rPr>
        <w:lastRenderedPageBreak/>
        <w:t xml:space="preserve">театральная деятельность. Совместно с руководителями школьных кружков и специалистами окружного дома культуры, координаторами «Движение Первых» запланировано два события в рамках развития школьных театров «Театральная игра» и фестиваль, посвященный 80-ой годовщине Победы в Великой Отечественной войне на предстоящий учебный год. </w:t>
      </w:r>
    </w:p>
    <w:p w:rsidR="00791407" w:rsidRPr="00791407" w:rsidRDefault="00D92233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году </w:t>
      </w:r>
      <w:r w:rsidR="00791407" w:rsidRPr="00791407">
        <w:rPr>
          <w:color w:val="000000"/>
          <w:sz w:val="28"/>
          <w:szCs w:val="28"/>
        </w:rPr>
        <w:t xml:space="preserve">зародилась идея о выстраивании единого муниципального воспитательного пространства, нацеленного специалистами различных социальных институтов с учетом имеющихся условий муниципалитета на формирование личностного становления, самоопределения и самореализации каждого ребенка. Да, заделы были всегда, но выстроенной системы взаимодействия между всеми сферами нет. Идея создания координационного совета для регулирования и решения актуальных вопросов воспитания при администрации Пировского муниципального округа была поддержана коллегами института повышения квалификации и Московского педагогического института.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За период реализации проекта «Билет в будущее» системой тестирования образовательные учреждения Пировского муниципального округа достигли высокого показателя – 90%. Системой профессиональных проб охвачено 35 % обучающихся. В 2022-2023 уч.г. 3 школы муниципального образования были вовлечены в реализацию проекта «Билет в будущее».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2023-2024 уч.г. все школы округа приняли участие в данном проекте.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этом году учащиеся 9 классов Пировской средней школы приняли участие в профпробах на региональных площадках на базе Красноярского многопрофильного техникума им.В. П. Астафьева в рамках реализации проекта «Билет в будущее».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Учащиеся 8-11 кл. округа посетили МВДЦ «Сибирь» (День открытых дверей), где были представлены были более 30 площадок.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Также группа ребят 10-11 класса Пировской средне школы посетили День открытых дверей в Красноярском государственном медуниверситете, а учащиеся 9-11 кл. Икшурминской школы посетили КГБПОУ «Енисейский многопрофильный техникум».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течение учебного года Пировская средняя школа сотрудничала с мобильным технопарком «Кванториум», оснащенным высокотехнологическим оборудованием. Все дети школы   прошли обучение. Мотивированные дети прошли обучение в круглогодичной школе «Старт в науку» при СФУ.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рамках сотрудничества с Енисейским историко-архитектурным музеем-заповедником им. А. И. Кытманова в Пировской средней школе реализуется профориентационная работа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Педагогический класс в Пировской школе и Агрокласс в Кириковской школе – это мощные практики, формирующие профессиональную ориентацию обучающихся.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Ученик психолого-педагогического класса - Родион Рябых, занял 1 место в краевом конкурсе эссе по видеоролику «Учитель может все изменить»!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Ученик Кириковской школы Егоров Никита вошел в десятку победителей регионального этапа Всероссийского конкурса «АгроНТРИ-2024».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июне 2024 г. учащиеся школ округа приняли участие летней образовательной смене «ШколаЮниорПрофи».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lastRenderedPageBreak/>
        <w:t xml:space="preserve">Основной темой школы ЮниорПрофи в 2024 году была утверждена гидроэнергетика. Ребята познакомились с такими перспективными направлениями как «Лазерные технологии», «Мультимедиакоммуникации», «Прототипирование», разрабатывали бизнес-проекты и др.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Отдельная работа по профориентации ведется с детьми ОВЗ.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В муниципальном этапе конкурса «Лучший по профессии 2023» приняли участие в отборочном этапе заняли победные места двое наших ребят с Икшурминской и Большекетской школы, в 2024 – 1 место снова получает Дибиков Владимир – ученик Икшурминской школы (Руководитель Шакиров З.М.) и ученица Пировской школы Павлова Екатерина - грамоту за активное участие.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Красноярском крае в региональном чемпионате профессионального мастерства для людей с ограниченными возможностями здоровья «Абилимпикс» в 2023-2024 г. в данном конкурсе ученица Большекетской школы Улькина Надежда заняла 1 место по компетенции «Вязание крючком» и 3-е место - ученик Кириковской школы Мальцев Владимир в компетенции «Сварочные работы».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В 2024 г. ребята Пировской, Икшурминской, Большекетской школ по результатам школьного этапа приняли участие в зональном этапе краевой олимпиады по социально-бытовой ориентировке «Мир вокруг нас» в г.Лесосибирске. 3-е место заняла ученица Пировской средней школы Павлова Екатерина (руководитель Иванов Олег Юрьевич).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Всего образовательную деятельность на конец учебного года в муниципалитете осуществляли 179 педагогов, 143 педагога в общеобразовательных учреждениях округа, 30 педагогов в дошкольных учреждениях, в дополнительном образовании было задействовано 32 педагога.  Административный персонал: 6 директоров школ, 11 заместителей директоров по учебно-воспитательной и воспитательной работе, 2 заведующих дошкольными образовательными учреждениями и 1 директор учреждения дополнительного образования.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Важным направлением работы является постоянное совершенствование педагогического мастерства преподавателей.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Из 179 педагогов: 75% имеют высшее образование, 23% – средне–специальное и среднее – 2%.</w:t>
      </w:r>
    </w:p>
    <w:p w:rsidR="00791407" w:rsidRPr="00791407" w:rsidRDefault="00004004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791407" w:rsidRPr="00791407">
        <w:rPr>
          <w:color w:val="000000"/>
          <w:sz w:val="28"/>
          <w:szCs w:val="28"/>
        </w:rPr>
        <w:t>2024 году курсы повышения квалификации прошли: 110 педагогов, что на 2 % больше прошлого учебного года.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Одним из факторов, повышающих педагогическое мастерство учителя, является аттестация.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55 % педагогических работников округа имеют квалификационную категорию, из них 38 % имеют первую квалификационн</w:t>
      </w:r>
      <w:r w:rsidR="00A07EA2">
        <w:rPr>
          <w:color w:val="000000"/>
          <w:sz w:val="28"/>
          <w:szCs w:val="28"/>
        </w:rPr>
        <w:t>ую категорию, высшую категорию</w:t>
      </w:r>
      <w:r w:rsidRPr="00791407">
        <w:rPr>
          <w:color w:val="000000"/>
          <w:sz w:val="28"/>
          <w:szCs w:val="28"/>
        </w:rPr>
        <w:t xml:space="preserve"> -  17%. </w:t>
      </w:r>
    </w:p>
    <w:p w:rsidR="00791407" w:rsidRPr="00791407" w:rsidRDefault="00004004" w:rsidP="00004004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</w:t>
      </w:r>
      <w:r w:rsidR="00791407" w:rsidRPr="00791407">
        <w:rPr>
          <w:color w:val="000000"/>
          <w:sz w:val="28"/>
          <w:szCs w:val="28"/>
        </w:rPr>
        <w:t>2024 учебном году 32 педагога общеобразовательных, дошкольных и учреждений дополнительного образования были аттестованы из них 21 педагога на первую квалификационную категорию и 11 – на высшую квалификационную категорию, количество педагогов в этом учебном году повысилось на 8 человек.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ab/>
        <w:t>Одной из проблем было и остается доля школ с низкими результатами обучения. В этом учебном году число таких школ значительно снизилось по сравнению с предыдущими годами: 2021-7 школ, 2022 – 4 школ, 2023 – 1 школа (МБОУ «Икшурминская средняя школа»)</w:t>
      </w:r>
      <w:r w:rsidR="00004004">
        <w:rPr>
          <w:color w:val="000000"/>
          <w:sz w:val="28"/>
          <w:szCs w:val="28"/>
        </w:rPr>
        <w:t>, 2024 -1</w:t>
      </w:r>
      <w:r w:rsidR="00004004" w:rsidRPr="00791407">
        <w:rPr>
          <w:color w:val="000000"/>
          <w:sz w:val="28"/>
          <w:szCs w:val="28"/>
        </w:rPr>
        <w:t xml:space="preserve">(МБОУ «Икшурминская средняя </w:t>
      </w:r>
      <w:r w:rsidR="00004004" w:rsidRPr="00791407">
        <w:rPr>
          <w:color w:val="000000"/>
          <w:sz w:val="28"/>
          <w:szCs w:val="28"/>
        </w:rPr>
        <w:lastRenderedPageBreak/>
        <w:t>школа»)</w:t>
      </w:r>
      <w:r w:rsidR="00004004">
        <w:rPr>
          <w:color w:val="000000"/>
          <w:sz w:val="28"/>
          <w:szCs w:val="28"/>
        </w:rPr>
        <w:t>, 2025 – 0 школ. На замену школам ШНРО в этом году пришли другие трудности – это необъективное оценивание внешних процедур, таких как ВПР, на сегодняшний день 3 школы попали в необъективное оценивание результатов (МБОУ «Икшурминская средняя школа», МБОУ «Пировская средняя школа», МБОУ «Троицкая средняя школа»).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17 апреля 2024 на базе МБОУ «Икшурминская средняя школа» состоялся 2 этап методического десанта, открытые уроки показали педагоги, которые не вошли в первый этап методического десанта</w:t>
      </w:r>
      <w:r w:rsidR="00004004">
        <w:rPr>
          <w:color w:val="000000"/>
          <w:sz w:val="28"/>
          <w:szCs w:val="28"/>
        </w:rPr>
        <w:t xml:space="preserve"> 2023 года</w:t>
      </w:r>
      <w:r w:rsidRPr="00791407">
        <w:rPr>
          <w:color w:val="000000"/>
          <w:sz w:val="28"/>
          <w:szCs w:val="28"/>
        </w:rPr>
        <w:t xml:space="preserve">, членами методического совета был проэкспертирован урок каждого педагога Икшурмиской школы, также были даны рекомендации и запланирована дальнейшая работа.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Конкурсное движение - одна из форм повышения квалификации, которая помогает педагогу самореализоваться. Любой конкурс профессионального мастерства направлен на выявление и поддержку творчески работающих педагогов, повышение престижа и статуса учителя в обществе, повышение открытости образования, распространение инновационного педагогического опыта, в конечном же итоге служит повышению качества образования.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 период с января по февраль 2024г проведен муниципальный этап конкурса «Учитель года - 2024».  В конкурсе приняли участие учителя из 3 школ округа: МБОУ «Пировская средняя школа», МБОУ «Кириковская средняя школа», МБОУ «Большекетская средняя школа».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По итогам конкурсных испытаний победителем стала Залевская Татьяна Васильевна, педагог МБОУ «Пировская средняя школа».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В марте 2024 года муниципалитет принял участие и в краевом этапе конкурса «Учитель года -2024». Участником стала победительница муниципального этапа прошлого года Михайлова Анастасия Борисовна, учитель английского языка МБОУ «Пировская средняя школа».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ab/>
        <w:t xml:space="preserve">Привлечение и закрепление молодых педагогов в школе является  приоритетным направлением кадровой политики в образовании.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Из 143 педагогов общеобразовательных учреждений Пировского муниципального округа, 31 педагог, что составляет 22% - это сотрудники в возрасте до 35 лет,  что на 7 педагогов больше, чем в прошлом году.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Ведущей целью работы с молодыми педагогическими работниками является создание условий для их адаптации в образовательной организации и дальнейшего непрерывного профессионального роста, для реализации этой цели в Пировском муниципальном округе создана «Школа молодого педагога».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Летом 2024 года состоялась II выездная школа молодого педагога, под руководством Абдулиной Рузили Шамильевны и наших дружных соседей Казачиснкого района. Количество участников составило 50 участников, это воспитатели, педагоги и методисты образовательных учреждений.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Специалисты прошли образовательную, культурную и творческую программу выездной школы. Мероприятие проходит при поддержке отделов образования двух территорий и Краевого Профсоюза работников образования.</w:t>
      </w:r>
    </w:p>
    <w:p w:rsidR="00791407" w:rsidRPr="00791407" w:rsidRDefault="00004004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новом учебном году приступил</w:t>
      </w:r>
      <w:r w:rsidR="00791407" w:rsidRPr="00791407">
        <w:rPr>
          <w:color w:val="000000"/>
          <w:sz w:val="28"/>
          <w:szCs w:val="28"/>
        </w:rPr>
        <w:t xml:space="preserve"> к своей педагогической деятельности в школах округа 1 молодой педагог в МБОУ «Пировская средняя школа». 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 xml:space="preserve">Одной из острых проблем в муниципалитете и в целом в крае остается кадровый дефицит педагогов, в связи с недостаточным «притоком молодых», «текучкой кадров», «старения» и «профессионального выгорания» педагогов, </w:t>
      </w:r>
      <w:r w:rsidRPr="00791407">
        <w:rPr>
          <w:color w:val="000000"/>
          <w:sz w:val="28"/>
          <w:szCs w:val="28"/>
        </w:rPr>
        <w:lastRenderedPageBreak/>
        <w:t>которая рассматривается как один из факторов снижения качества образования, для устранения которого на протяжении ряда последних лет в муниципалитете предпринимались различные управленческие меры: подъемные для молодых педагогов, заключение целевых договоров, участие в программе «Земский Учитель», но пока это не дает весомых результатов.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>На сегодняшний день в общеобразовательных учреждениях округа существует ряд вакансий: учитель математики, химии, педагог-психолог, учитель начальных классов, учитель информатики, воспитатели.</w:t>
      </w:r>
    </w:p>
    <w:p w:rsidR="00791407" w:rsidRPr="00791407" w:rsidRDefault="00791407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791407">
        <w:rPr>
          <w:color w:val="000000"/>
          <w:sz w:val="28"/>
          <w:szCs w:val="28"/>
        </w:rPr>
        <w:tab/>
        <w:t>Как педагогу не потерять себя, не отвернуться от своего призвания и не разочароваться в своей работе? Становится актуальной темой и для наших педагогов. С целью профилактики профессионального выгорания на базе МБОУ ДО "Центр внешкольной работы" был организован тренинг по теме: "Выгорание и стресс в работе профсоюзного активиста».</w:t>
      </w:r>
    </w:p>
    <w:p w:rsidR="007E3945" w:rsidRPr="007E3945" w:rsidRDefault="003B7BE0" w:rsidP="00791407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октябре 2024</w:t>
      </w:r>
      <w:r w:rsidR="00791407" w:rsidRPr="00791407">
        <w:rPr>
          <w:color w:val="000000"/>
          <w:sz w:val="28"/>
          <w:szCs w:val="28"/>
        </w:rPr>
        <w:t>г состоялся «Голубой огонек» - торжественное мероприятие для педагогов образовательных учреждений Пировского муниципального округа, приуроченное ко Дню дошкольного работника, Дню учителя и Дню педагога дополнительного образования, а также в рамках Года педагога и наставника. В рамках мероприятия прошло награждение учителей и воспитателей, внесших значительный вклад в развитие образования Пировского муниципального округа.</w:t>
      </w:r>
    </w:p>
    <w:p w:rsidR="007C35DA" w:rsidRDefault="007C35DA" w:rsidP="008A6A94">
      <w:pPr>
        <w:ind w:firstLine="708"/>
        <w:jc w:val="both"/>
        <w:rPr>
          <w:sz w:val="28"/>
          <w:szCs w:val="28"/>
        </w:rPr>
      </w:pPr>
      <w:r w:rsidRPr="002A38A0">
        <w:rPr>
          <w:sz w:val="28"/>
          <w:szCs w:val="28"/>
        </w:rPr>
        <w:t>Средняя заработная плата педагогических работников</w:t>
      </w:r>
      <w:r w:rsidR="00853DDA" w:rsidRPr="002A38A0">
        <w:rPr>
          <w:sz w:val="28"/>
          <w:szCs w:val="28"/>
        </w:rPr>
        <w:t xml:space="preserve"> (школы)</w:t>
      </w:r>
      <w:r w:rsidRPr="002A38A0">
        <w:rPr>
          <w:sz w:val="28"/>
          <w:szCs w:val="28"/>
        </w:rPr>
        <w:t xml:space="preserve"> </w:t>
      </w:r>
      <w:r w:rsidR="008E7B21">
        <w:rPr>
          <w:sz w:val="28"/>
          <w:szCs w:val="28"/>
        </w:rPr>
        <w:t>составляет</w:t>
      </w:r>
      <w:r w:rsidR="00FA23C1" w:rsidRPr="002A38A0">
        <w:rPr>
          <w:sz w:val="28"/>
          <w:szCs w:val="28"/>
        </w:rPr>
        <w:t>–</w:t>
      </w:r>
      <w:r w:rsidRPr="002A38A0">
        <w:rPr>
          <w:sz w:val="28"/>
          <w:szCs w:val="28"/>
        </w:rPr>
        <w:t xml:space="preserve"> </w:t>
      </w:r>
      <w:r w:rsidR="00A82BD2" w:rsidRPr="002A38A0">
        <w:rPr>
          <w:sz w:val="28"/>
          <w:szCs w:val="28"/>
        </w:rPr>
        <w:t>51,97</w:t>
      </w:r>
      <w:r w:rsidR="00437AC5" w:rsidRPr="002A38A0">
        <w:rPr>
          <w:sz w:val="28"/>
          <w:szCs w:val="28"/>
        </w:rPr>
        <w:t xml:space="preserve"> тыс.</w:t>
      </w:r>
      <w:r w:rsidRPr="002A38A0">
        <w:rPr>
          <w:sz w:val="28"/>
          <w:szCs w:val="28"/>
        </w:rPr>
        <w:t xml:space="preserve"> руб., технический персонал – </w:t>
      </w:r>
      <w:r w:rsidR="00A82BD2" w:rsidRPr="002A38A0">
        <w:rPr>
          <w:sz w:val="28"/>
          <w:szCs w:val="28"/>
        </w:rPr>
        <w:t>28,34</w:t>
      </w:r>
      <w:r w:rsidR="00D86B89" w:rsidRPr="002A38A0">
        <w:rPr>
          <w:sz w:val="28"/>
          <w:szCs w:val="28"/>
        </w:rPr>
        <w:t xml:space="preserve"> тыс.</w:t>
      </w:r>
      <w:r w:rsidRPr="002A38A0">
        <w:rPr>
          <w:sz w:val="28"/>
          <w:szCs w:val="28"/>
        </w:rPr>
        <w:t xml:space="preserve"> руб.</w:t>
      </w:r>
    </w:p>
    <w:p w:rsidR="005A5294" w:rsidRDefault="005A5294" w:rsidP="008A6A94">
      <w:pPr>
        <w:ind w:firstLine="708"/>
        <w:jc w:val="both"/>
        <w:rPr>
          <w:sz w:val="28"/>
          <w:szCs w:val="28"/>
        </w:rPr>
      </w:pPr>
    </w:p>
    <w:p w:rsidR="005A5294" w:rsidRPr="005A5294" w:rsidRDefault="005A5294" w:rsidP="008A6A94">
      <w:pPr>
        <w:ind w:firstLine="708"/>
        <w:jc w:val="both"/>
        <w:rPr>
          <w:b/>
          <w:sz w:val="28"/>
          <w:szCs w:val="28"/>
        </w:rPr>
      </w:pPr>
      <w:r w:rsidRPr="005A5294">
        <w:rPr>
          <w:b/>
          <w:sz w:val="28"/>
          <w:szCs w:val="28"/>
        </w:rPr>
        <w:t>Инфраструктура в системе образования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>За время реализации национального проекта «Образование» образовательная среда школ муниципалитета значительно изменилась.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 xml:space="preserve">Так в 2024 году в рамках государственной программы Красноярского края «Содействие развитию местного самоуправления» на конкурсной основе была выделена субсидия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учреждений. 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 xml:space="preserve">На капитальный ремонт МБОУ «Большекетская средняя школа» выделено 10 млн. рублей и </w:t>
      </w:r>
      <w:r w:rsidRPr="005A5294">
        <w:rPr>
          <w:b/>
          <w:sz w:val="28"/>
          <w:szCs w:val="28"/>
        </w:rPr>
        <w:t xml:space="preserve"> </w:t>
      </w:r>
      <w:r w:rsidRPr="005A5294">
        <w:rPr>
          <w:sz w:val="28"/>
          <w:szCs w:val="28"/>
        </w:rPr>
        <w:t xml:space="preserve">3,7 млн. рублей на ремонт МБДОУ «Ромашка». 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>В целях обеспечения реализации мероприятий государственной программы Красноярского края «Развитие образования» на конкурсной основе выделена субсидия на создание условий для предоставления горячего питания обучающимся муниципальных общеобразовательных организаций.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>Данная субсидия направлена на приобретение технологического оборудования (теплового, механического, холодильного и вспомогательного), мебели, кухонного инвентаря для организации горячего питания обучающихся МБОУ «Кириковская средняя школа», МБОУ «Троицкая средняя школа» и МБОУ «Икшурминская средняя школа», общая сумма субсидии составила 2,5 млн. рублей. За последние два года с помощью данной субсидии оснастили все средние школы необходимым технологическим оборудованием, на сумму 5 млн. рублей.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 xml:space="preserve">Также в 2024 году получена субсидия на проведение мероприятий по обеспечению антитеррористической защищенности. в Алтатской основной школе филиале МБОУ «Икшурминская средняя школа». На выделенные средства в </w:t>
      </w:r>
      <w:r w:rsidRPr="005A5294">
        <w:rPr>
          <w:sz w:val="28"/>
          <w:szCs w:val="28"/>
        </w:rPr>
        <w:lastRenderedPageBreak/>
        <w:t>размере 250 тыс. рублей установлена система оповещения при возникновении чрезвычайных ситуаций.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 xml:space="preserve">На протяжении 3 лет образовательные учреждения активно участвовали в конкурсном отборе на выделение данной субсидии, что позволило привести в порядок нормативные требования по антитеррористической защищенности все образовательные учреждения нашего округа. Общая сумма выделенных средств составила более 8 млн. рублей. 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>В 2024 году бюджету Пировского муниципального округа выделена субсидия из краевого бюджета в размере 2,8 млн.</w:t>
      </w:r>
      <w:r w:rsidR="00850DF9">
        <w:rPr>
          <w:sz w:val="28"/>
          <w:szCs w:val="28"/>
        </w:rPr>
        <w:t xml:space="preserve"> </w:t>
      </w:r>
      <w:r w:rsidRPr="005A5294">
        <w:rPr>
          <w:sz w:val="28"/>
          <w:szCs w:val="28"/>
        </w:rPr>
        <w:t>рублей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эксплуатации. Данная субсидия позволила на 70 % исполнить предписания надзорных органов и судебные решения.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 xml:space="preserve">Благодаря совместной работе территориальных подразделений администрации округа, жителей и образовательных учреждений за последние три года реализованы четыре проекта в рамках краевой целевой программы поддержки местных инициатив, на выделенные средства в размере более 6 млн. рублей, в четырех образовательных учреждениях установлены ограждения, тем самым учтены нормативные требования по антитеррористической защищенности и преобразился эстетический вид территории школ. 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 xml:space="preserve">Совместная работа отдела образования и отдела культуры, спорта, туризма и молодежной политики администрации округа, позволяет активно решать вопросы по строительству плоскостных спортивных сооружений на территории образовательных учреждений. Так, в рамках реализации государственной программы Красноярского края «Развитие физической культуры и спорта» бюджету Пировского муниципального округа 11 млн. рублей на устройство плоскостных спортивных сооружений в сельской местности. Спортивные сооружения появились в МБОУ «Кириковской средней школе», МБОУ «Большекетская средняя школа». Началось строительство плоскостного сооружения на территории МБОУ «Икшурминская средняя школа», а в 2025 году планируется строительство плоскостного сооружения для игровых видов спорта в МБОУ «Троицкая средняя школа», стоимостью 4 млн. рублей. </w:t>
      </w:r>
    </w:p>
    <w:p w:rsidR="005A5294" w:rsidRDefault="005A5294" w:rsidP="005A5294">
      <w:pPr>
        <w:ind w:firstLine="708"/>
        <w:jc w:val="both"/>
        <w:rPr>
          <w:sz w:val="28"/>
          <w:szCs w:val="28"/>
        </w:rPr>
      </w:pPr>
      <w:r w:rsidRPr="005A5294">
        <w:rPr>
          <w:sz w:val="28"/>
          <w:szCs w:val="28"/>
        </w:rPr>
        <w:t>В рамках реализации государственной программы «Модернизация школьных систем образования» в 2024 году поданы документы на капитальный ремонт МБОУ «Кириковская средняя школа» и МБОУ «Икшурминская средняя школа», общая сумма запрашива</w:t>
      </w:r>
      <w:r w:rsidR="00E4691C">
        <w:rPr>
          <w:sz w:val="28"/>
          <w:szCs w:val="28"/>
        </w:rPr>
        <w:t>емых средств составляла -</w:t>
      </w:r>
      <w:r w:rsidRPr="005A5294">
        <w:rPr>
          <w:sz w:val="28"/>
          <w:szCs w:val="28"/>
        </w:rPr>
        <w:t xml:space="preserve">132 млн. рублей. </w:t>
      </w:r>
    </w:p>
    <w:p w:rsidR="005A5294" w:rsidRPr="00850DF9" w:rsidRDefault="005A5294" w:rsidP="005A5294">
      <w:pPr>
        <w:ind w:firstLine="708"/>
        <w:jc w:val="both"/>
        <w:rPr>
          <w:color w:val="000000" w:themeColor="text1"/>
          <w:sz w:val="28"/>
          <w:szCs w:val="28"/>
        </w:rPr>
      </w:pPr>
      <w:r w:rsidRPr="00850DF9">
        <w:rPr>
          <w:color w:val="000000" w:themeColor="text1"/>
          <w:sz w:val="28"/>
          <w:szCs w:val="28"/>
        </w:rPr>
        <w:t>В рамках данной программы прошла только одна школа – Кириковская средняя школа. (</w:t>
      </w:r>
      <w:r w:rsidR="00054832" w:rsidRPr="00850DF9">
        <w:rPr>
          <w:color w:val="000000" w:themeColor="text1"/>
          <w:sz w:val="28"/>
          <w:szCs w:val="28"/>
        </w:rPr>
        <w:t>6</w:t>
      </w:r>
      <w:r w:rsidR="00E4691C" w:rsidRPr="00850DF9">
        <w:rPr>
          <w:color w:val="000000" w:themeColor="text1"/>
          <w:sz w:val="28"/>
          <w:szCs w:val="28"/>
        </w:rPr>
        <w:t>6</w:t>
      </w:r>
      <w:r w:rsidR="00054832" w:rsidRPr="00850DF9">
        <w:rPr>
          <w:color w:val="000000" w:themeColor="text1"/>
          <w:sz w:val="28"/>
          <w:szCs w:val="28"/>
        </w:rPr>
        <w:t xml:space="preserve"> млн. рублей), для приобретения оборудования (12 млн. рублей)</w:t>
      </w:r>
      <w:r w:rsidR="00E4691C" w:rsidRPr="00850DF9">
        <w:rPr>
          <w:color w:val="000000" w:themeColor="text1"/>
          <w:sz w:val="28"/>
          <w:szCs w:val="28"/>
        </w:rPr>
        <w:t>, также были привлечены дополнительные средства от инвестора по реализации ремонта в фойе и холе первого этажа здания Кириковской средней школы выступила Есина Татьяна Ивановна – директор негосударственного образовательного частного учреждения «Средняя общеобразовательная школа «Феникс» города Москвы. Всего на организацию ремонта ею было пожертвовано 5 млн 576 тысяч 716 рублей.</w:t>
      </w:r>
    </w:p>
    <w:p w:rsidR="005A5294" w:rsidRPr="005A5294" w:rsidRDefault="005A5294" w:rsidP="005A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Pr="005A5294">
        <w:rPr>
          <w:sz w:val="28"/>
          <w:szCs w:val="28"/>
        </w:rPr>
        <w:t>средства будут реализовываться в 2025 и 2026 году.</w:t>
      </w:r>
    </w:p>
    <w:p w:rsidR="005A5294" w:rsidRDefault="005A5294" w:rsidP="008A6A94">
      <w:pPr>
        <w:ind w:firstLine="708"/>
        <w:jc w:val="both"/>
        <w:rPr>
          <w:sz w:val="28"/>
          <w:szCs w:val="28"/>
        </w:rPr>
      </w:pPr>
    </w:p>
    <w:p w:rsidR="005702BA" w:rsidRPr="00CA61EC" w:rsidRDefault="005702BA" w:rsidP="00CA61EC">
      <w:pPr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</w:p>
    <w:p w:rsidR="009035FE" w:rsidRPr="007538DB" w:rsidRDefault="009035FE" w:rsidP="00CE7635">
      <w:pPr>
        <w:ind w:firstLine="720"/>
        <w:jc w:val="both"/>
        <w:rPr>
          <w:b/>
          <w:sz w:val="28"/>
          <w:szCs w:val="28"/>
        </w:rPr>
      </w:pPr>
      <w:r w:rsidRPr="007538DB">
        <w:rPr>
          <w:b/>
          <w:sz w:val="28"/>
          <w:szCs w:val="28"/>
        </w:rPr>
        <w:lastRenderedPageBreak/>
        <w:t xml:space="preserve">Выводы и заключения </w:t>
      </w:r>
      <w:bookmarkStart w:id="0" w:name="_GoBack"/>
      <w:bookmarkEnd w:id="0"/>
    </w:p>
    <w:p w:rsidR="00F57C4E" w:rsidRPr="00F57C4E" w:rsidRDefault="00F57C4E" w:rsidP="00F57C4E">
      <w:pPr>
        <w:ind w:firstLine="720"/>
        <w:jc w:val="both"/>
        <w:rPr>
          <w:sz w:val="28"/>
          <w:szCs w:val="28"/>
        </w:rPr>
      </w:pPr>
      <w:r w:rsidRPr="00F57C4E">
        <w:rPr>
          <w:sz w:val="28"/>
          <w:szCs w:val="28"/>
        </w:rPr>
        <w:t>На основании проведенного анализа деятельности системы образования Пировского муниципального округа в 202</w:t>
      </w:r>
      <w:r w:rsidR="0097523A">
        <w:rPr>
          <w:sz w:val="28"/>
          <w:szCs w:val="28"/>
        </w:rPr>
        <w:t>4</w:t>
      </w:r>
      <w:r w:rsidRPr="00F57C4E">
        <w:rPr>
          <w:sz w:val="28"/>
          <w:szCs w:val="28"/>
        </w:rPr>
        <w:t xml:space="preserve"> году обозначены приоритетные направления развития в 202</w:t>
      </w:r>
      <w:r w:rsidR="0097523A">
        <w:rPr>
          <w:sz w:val="28"/>
          <w:szCs w:val="28"/>
        </w:rPr>
        <w:t>5</w:t>
      </w:r>
      <w:r w:rsidRPr="00F57C4E">
        <w:rPr>
          <w:sz w:val="28"/>
          <w:szCs w:val="28"/>
        </w:rPr>
        <w:t xml:space="preserve"> году и </w:t>
      </w:r>
      <w:r w:rsidR="0097523A">
        <w:rPr>
          <w:sz w:val="28"/>
          <w:szCs w:val="28"/>
        </w:rPr>
        <w:t>поставлены задачи в соответствии с резолюцией августовского педагогического совета.</w:t>
      </w:r>
      <w:r w:rsidR="0097523A" w:rsidRPr="0097523A">
        <w:t xml:space="preserve"> </w:t>
      </w:r>
      <w:hyperlink r:id="rId9" w:history="1">
        <w:r w:rsidR="0097523A" w:rsidRPr="003D1350">
          <w:rPr>
            <w:rStyle w:val="af8"/>
            <w:sz w:val="28"/>
            <w:szCs w:val="28"/>
          </w:rPr>
          <w:t>https://clck.ru/3GH8fA</w:t>
        </w:r>
      </w:hyperlink>
      <w:r w:rsidR="0097523A">
        <w:rPr>
          <w:sz w:val="28"/>
          <w:szCs w:val="28"/>
        </w:rPr>
        <w:t xml:space="preserve"> </w:t>
      </w:r>
    </w:p>
    <w:p w:rsidR="00853DDA" w:rsidRPr="00C00EF1" w:rsidRDefault="00853DDA" w:rsidP="00F57C4E">
      <w:pPr>
        <w:ind w:firstLine="720"/>
        <w:rPr>
          <w:sz w:val="28"/>
          <w:szCs w:val="28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6"/>
        <w:gridCol w:w="482"/>
        <w:gridCol w:w="935"/>
        <w:gridCol w:w="2468"/>
      </w:tblGrid>
      <w:tr w:rsidR="009035FE" w:rsidRPr="00C00EF1" w:rsidTr="00F57C4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1BD" w:rsidRDefault="008571BD" w:rsidP="00F57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Пировского </w:t>
            </w:r>
            <w:r w:rsidR="00F57C4E">
              <w:rPr>
                <w:sz w:val="28"/>
                <w:szCs w:val="28"/>
              </w:rPr>
              <w:t>муниципального ок</w:t>
            </w:r>
            <w:r w:rsidR="00853DDA">
              <w:rPr>
                <w:sz w:val="28"/>
                <w:szCs w:val="28"/>
              </w:rPr>
              <w:t>руга по социальным вопросам</w:t>
            </w:r>
            <w:r w:rsidR="002A5A41">
              <w:rPr>
                <w:sz w:val="28"/>
                <w:szCs w:val="28"/>
              </w:rPr>
              <w:t xml:space="preserve"> </w:t>
            </w:r>
            <w:r w:rsidR="00F57C4E">
              <w:rPr>
                <w:sz w:val="28"/>
                <w:szCs w:val="28"/>
              </w:rPr>
              <w:t>-</w:t>
            </w:r>
          </w:p>
          <w:p w:rsidR="009035FE" w:rsidRPr="00C00EF1" w:rsidRDefault="00F57C4E" w:rsidP="00F57C4E">
            <w:pPr>
              <w:rPr>
                <w:sz w:val="28"/>
                <w:szCs w:val="28"/>
              </w:rPr>
            </w:pPr>
            <w:r w:rsidRPr="00F57C4E">
              <w:rPr>
                <w:sz w:val="28"/>
                <w:szCs w:val="28"/>
              </w:rPr>
              <w:t>начальник отдела образования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:rsidR="009035FE" w:rsidRPr="00C00EF1" w:rsidRDefault="009035FE" w:rsidP="00F57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5FE" w:rsidRPr="00C00EF1" w:rsidRDefault="002A5A41" w:rsidP="00F57C4E">
            <w:pPr>
              <w:rPr>
                <w:sz w:val="28"/>
                <w:szCs w:val="28"/>
              </w:rPr>
            </w:pPr>
            <w:r w:rsidRPr="002A5A41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39637F6" wp14:editId="64EDBF77">
                  <wp:simplePos x="0" y="0"/>
                  <wp:positionH relativeFrom="column">
                    <wp:posOffset>-1385570</wp:posOffset>
                  </wp:positionH>
                  <wp:positionV relativeFrom="paragraph">
                    <wp:posOffset>-137160</wp:posOffset>
                  </wp:positionV>
                  <wp:extent cx="2743200" cy="1788160"/>
                  <wp:effectExtent l="0" t="0" r="0" b="2540"/>
                  <wp:wrapNone/>
                  <wp:docPr id="1" name="Рисунок 1" descr="C:\Users\vakant\Desktop\Untitled.F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kant\Desktop\Untitled.F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5FE" w:rsidRPr="00C00EF1" w:rsidRDefault="008571BD" w:rsidP="00F5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Тимербулатов</w:t>
            </w:r>
          </w:p>
        </w:tc>
      </w:tr>
      <w:tr w:rsidR="009035FE" w:rsidRPr="00C00EF1" w:rsidTr="00F57C4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 w:rsidP="00F57C4E">
            <w:pPr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 w:rsidP="00F57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C00EF1" w:rsidRDefault="009035FE" w:rsidP="00F57C4E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9035FE" w:rsidRPr="00F57C4E" w:rsidRDefault="009035FE" w:rsidP="00F57C4E">
            <w:pPr>
              <w:jc w:val="center"/>
              <w:rPr>
                <w:sz w:val="22"/>
                <w:szCs w:val="22"/>
              </w:rPr>
            </w:pPr>
            <w:r w:rsidRPr="00F57C4E">
              <w:rPr>
                <w:sz w:val="22"/>
                <w:szCs w:val="22"/>
              </w:rPr>
              <w:t>(Ф.И.О.)</w:t>
            </w:r>
          </w:p>
        </w:tc>
      </w:tr>
    </w:tbl>
    <w:p w:rsidR="009035FE" w:rsidRPr="00C00EF1" w:rsidRDefault="009035FE" w:rsidP="00F57C4E">
      <w:pPr>
        <w:rPr>
          <w:sz w:val="28"/>
          <w:szCs w:val="28"/>
        </w:rPr>
      </w:pPr>
    </w:p>
    <w:sectPr w:rsidR="009035FE" w:rsidRPr="00C00EF1" w:rsidSect="001D575F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3C" w:rsidRDefault="004A283C">
      <w:r>
        <w:separator/>
      </w:r>
    </w:p>
  </w:endnote>
  <w:endnote w:type="continuationSeparator" w:id="0">
    <w:p w:rsidR="004A283C" w:rsidRDefault="004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3C" w:rsidRDefault="004A283C">
      <w:r>
        <w:separator/>
      </w:r>
    </w:p>
  </w:footnote>
  <w:footnote w:type="continuationSeparator" w:id="0">
    <w:p w:rsidR="004A283C" w:rsidRDefault="004A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DA19A0"/>
    <w:lvl w:ilvl="0">
      <w:numFmt w:val="bullet"/>
      <w:lvlText w:val="*"/>
      <w:lvlJc w:val="left"/>
    </w:lvl>
  </w:abstractNum>
  <w:abstractNum w:abstractNumId="1" w15:restartNumberingAfterBreak="0">
    <w:nsid w:val="091463F7"/>
    <w:multiLevelType w:val="hybridMultilevel"/>
    <w:tmpl w:val="BCBA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E1935"/>
    <w:multiLevelType w:val="hybridMultilevel"/>
    <w:tmpl w:val="6142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4CC9"/>
    <w:multiLevelType w:val="hybridMultilevel"/>
    <w:tmpl w:val="631EDBB2"/>
    <w:lvl w:ilvl="0" w:tplc="FF88BD4A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D14956"/>
    <w:multiLevelType w:val="hybridMultilevel"/>
    <w:tmpl w:val="4D3C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A244F"/>
    <w:multiLevelType w:val="multilevel"/>
    <w:tmpl w:val="3788B3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4272434E"/>
    <w:multiLevelType w:val="hybridMultilevel"/>
    <w:tmpl w:val="7DFCC9F2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48231E3D"/>
    <w:multiLevelType w:val="hybridMultilevel"/>
    <w:tmpl w:val="A2F407A6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 w15:restartNumberingAfterBreak="0">
    <w:nsid w:val="4ECF1BCB"/>
    <w:multiLevelType w:val="hybridMultilevel"/>
    <w:tmpl w:val="1E48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E5464"/>
    <w:multiLevelType w:val="hybridMultilevel"/>
    <w:tmpl w:val="A6800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35246B"/>
    <w:multiLevelType w:val="hybridMultilevel"/>
    <w:tmpl w:val="D6ECDE72"/>
    <w:lvl w:ilvl="0" w:tplc="507E7592">
      <w:start w:val="3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abstractNum w:abstractNumId="11" w15:restartNumberingAfterBreak="0">
    <w:nsid w:val="66830BE9"/>
    <w:multiLevelType w:val="hybridMultilevel"/>
    <w:tmpl w:val="4F70F5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A7842B9"/>
    <w:multiLevelType w:val="hybridMultilevel"/>
    <w:tmpl w:val="8C2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A85AB4"/>
    <w:multiLevelType w:val="hybridMultilevel"/>
    <w:tmpl w:val="91D2C832"/>
    <w:lvl w:ilvl="0" w:tplc="D75C6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7E5C"/>
    <w:multiLevelType w:val="hybridMultilevel"/>
    <w:tmpl w:val="A5228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557FDB"/>
    <w:multiLevelType w:val="hybridMultilevel"/>
    <w:tmpl w:val="B054F9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5A2AF4"/>
    <w:multiLevelType w:val="hybridMultilevel"/>
    <w:tmpl w:val="22488106"/>
    <w:lvl w:ilvl="0" w:tplc="0A2A406C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7B606555"/>
    <w:multiLevelType w:val="hybridMultilevel"/>
    <w:tmpl w:val="7C5C42B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5">
    <w:abstractNumId w:val="8"/>
  </w:num>
  <w:num w:numId="6">
    <w:abstractNumId w:val="13"/>
  </w:num>
  <w:num w:numId="7">
    <w:abstractNumId w:val="15"/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14"/>
  </w:num>
  <w:num w:numId="18">
    <w:abstractNumId w:val="6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29"/>
    <w:rsid w:val="000004A3"/>
    <w:rsid w:val="00004004"/>
    <w:rsid w:val="00021E20"/>
    <w:rsid w:val="00042004"/>
    <w:rsid w:val="000428A3"/>
    <w:rsid w:val="0004488A"/>
    <w:rsid w:val="00052DF7"/>
    <w:rsid w:val="00054832"/>
    <w:rsid w:val="00057197"/>
    <w:rsid w:val="000612A4"/>
    <w:rsid w:val="00062DD2"/>
    <w:rsid w:val="00084754"/>
    <w:rsid w:val="000B2BC5"/>
    <w:rsid w:val="000B5218"/>
    <w:rsid w:val="000B793F"/>
    <w:rsid w:val="000C4034"/>
    <w:rsid w:val="000C4662"/>
    <w:rsid w:val="000D35F8"/>
    <w:rsid w:val="000D695C"/>
    <w:rsid w:val="000E3D95"/>
    <w:rsid w:val="000F3943"/>
    <w:rsid w:val="000F71F0"/>
    <w:rsid w:val="00111C2B"/>
    <w:rsid w:val="001146D7"/>
    <w:rsid w:val="0012587F"/>
    <w:rsid w:val="00132A9C"/>
    <w:rsid w:val="00137A59"/>
    <w:rsid w:val="00144F55"/>
    <w:rsid w:val="00150DC3"/>
    <w:rsid w:val="00152576"/>
    <w:rsid w:val="00172E38"/>
    <w:rsid w:val="001804EE"/>
    <w:rsid w:val="00185A9F"/>
    <w:rsid w:val="001860F2"/>
    <w:rsid w:val="00187B00"/>
    <w:rsid w:val="00187DF5"/>
    <w:rsid w:val="001A4EBC"/>
    <w:rsid w:val="001B3165"/>
    <w:rsid w:val="001C03EE"/>
    <w:rsid w:val="001C3A21"/>
    <w:rsid w:val="001D575F"/>
    <w:rsid w:val="001D6295"/>
    <w:rsid w:val="001E3521"/>
    <w:rsid w:val="001F189F"/>
    <w:rsid w:val="001F209D"/>
    <w:rsid w:val="002158EF"/>
    <w:rsid w:val="00237FD4"/>
    <w:rsid w:val="00241073"/>
    <w:rsid w:val="00247E2A"/>
    <w:rsid w:val="00250E3E"/>
    <w:rsid w:val="002516F3"/>
    <w:rsid w:val="00272746"/>
    <w:rsid w:val="0027651D"/>
    <w:rsid w:val="00280211"/>
    <w:rsid w:val="00280A58"/>
    <w:rsid w:val="0028236C"/>
    <w:rsid w:val="0028691F"/>
    <w:rsid w:val="0029038A"/>
    <w:rsid w:val="00295F7D"/>
    <w:rsid w:val="00297CFC"/>
    <w:rsid w:val="002A0656"/>
    <w:rsid w:val="002A12A0"/>
    <w:rsid w:val="002A38A0"/>
    <w:rsid w:val="002A38EF"/>
    <w:rsid w:val="002A5A41"/>
    <w:rsid w:val="002B19D4"/>
    <w:rsid w:val="002C16B8"/>
    <w:rsid w:val="002E0E85"/>
    <w:rsid w:val="002F1E1B"/>
    <w:rsid w:val="00307753"/>
    <w:rsid w:val="0031414C"/>
    <w:rsid w:val="0033270A"/>
    <w:rsid w:val="00341D20"/>
    <w:rsid w:val="00361C45"/>
    <w:rsid w:val="003675F7"/>
    <w:rsid w:val="00373BD9"/>
    <w:rsid w:val="00382F54"/>
    <w:rsid w:val="00391978"/>
    <w:rsid w:val="003920CC"/>
    <w:rsid w:val="00395A7A"/>
    <w:rsid w:val="003B7BE0"/>
    <w:rsid w:val="003F624C"/>
    <w:rsid w:val="00404676"/>
    <w:rsid w:val="00407228"/>
    <w:rsid w:val="0041485E"/>
    <w:rsid w:val="0042486F"/>
    <w:rsid w:val="00434D91"/>
    <w:rsid w:val="00437AC5"/>
    <w:rsid w:val="00444922"/>
    <w:rsid w:val="004460FB"/>
    <w:rsid w:val="00457EE0"/>
    <w:rsid w:val="004624DF"/>
    <w:rsid w:val="004677E9"/>
    <w:rsid w:val="00474DE9"/>
    <w:rsid w:val="00476F93"/>
    <w:rsid w:val="00477E40"/>
    <w:rsid w:val="00482509"/>
    <w:rsid w:val="00485013"/>
    <w:rsid w:val="00486A34"/>
    <w:rsid w:val="00486D68"/>
    <w:rsid w:val="00487430"/>
    <w:rsid w:val="0049642B"/>
    <w:rsid w:val="004A1AA9"/>
    <w:rsid w:val="004A283C"/>
    <w:rsid w:val="004C1013"/>
    <w:rsid w:val="004D2E61"/>
    <w:rsid w:val="004D5406"/>
    <w:rsid w:val="004E2C7D"/>
    <w:rsid w:val="004E3312"/>
    <w:rsid w:val="00505E32"/>
    <w:rsid w:val="00511BAA"/>
    <w:rsid w:val="00514625"/>
    <w:rsid w:val="00522DEB"/>
    <w:rsid w:val="00530A15"/>
    <w:rsid w:val="005336CD"/>
    <w:rsid w:val="0054557B"/>
    <w:rsid w:val="00553129"/>
    <w:rsid w:val="00554334"/>
    <w:rsid w:val="00560258"/>
    <w:rsid w:val="00560B56"/>
    <w:rsid w:val="005620BE"/>
    <w:rsid w:val="005671E0"/>
    <w:rsid w:val="005702BA"/>
    <w:rsid w:val="005809E2"/>
    <w:rsid w:val="005859A9"/>
    <w:rsid w:val="00590924"/>
    <w:rsid w:val="005A0545"/>
    <w:rsid w:val="005A5294"/>
    <w:rsid w:val="005A669B"/>
    <w:rsid w:val="005B24B8"/>
    <w:rsid w:val="005B4E94"/>
    <w:rsid w:val="005B61F3"/>
    <w:rsid w:val="005C4709"/>
    <w:rsid w:val="005C67C6"/>
    <w:rsid w:val="005D44C4"/>
    <w:rsid w:val="005E6391"/>
    <w:rsid w:val="005F755A"/>
    <w:rsid w:val="00605785"/>
    <w:rsid w:val="00607E2B"/>
    <w:rsid w:val="0061580B"/>
    <w:rsid w:val="00637BDB"/>
    <w:rsid w:val="006418C1"/>
    <w:rsid w:val="00642EB7"/>
    <w:rsid w:val="006567BE"/>
    <w:rsid w:val="00657249"/>
    <w:rsid w:val="00666324"/>
    <w:rsid w:val="006735A4"/>
    <w:rsid w:val="00685164"/>
    <w:rsid w:val="006970C6"/>
    <w:rsid w:val="006A219B"/>
    <w:rsid w:val="006A4706"/>
    <w:rsid w:val="006A78EB"/>
    <w:rsid w:val="006B03AD"/>
    <w:rsid w:val="006B3617"/>
    <w:rsid w:val="006D3CD7"/>
    <w:rsid w:val="006D772D"/>
    <w:rsid w:val="006F29D6"/>
    <w:rsid w:val="006F4759"/>
    <w:rsid w:val="00701251"/>
    <w:rsid w:val="00703655"/>
    <w:rsid w:val="00704E1D"/>
    <w:rsid w:val="00705867"/>
    <w:rsid w:val="00720222"/>
    <w:rsid w:val="0075357B"/>
    <w:rsid w:val="007538DB"/>
    <w:rsid w:val="00770030"/>
    <w:rsid w:val="00770129"/>
    <w:rsid w:val="00791407"/>
    <w:rsid w:val="007973CF"/>
    <w:rsid w:val="00797B56"/>
    <w:rsid w:val="007A0919"/>
    <w:rsid w:val="007A3D77"/>
    <w:rsid w:val="007A52BD"/>
    <w:rsid w:val="007B2908"/>
    <w:rsid w:val="007B4EB4"/>
    <w:rsid w:val="007B54ED"/>
    <w:rsid w:val="007C35DA"/>
    <w:rsid w:val="007C553A"/>
    <w:rsid w:val="007C64D2"/>
    <w:rsid w:val="007C6C92"/>
    <w:rsid w:val="007D01AD"/>
    <w:rsid w:val="007D03FB"/>
    <w:rsid w:val="007D4DD1"/>
    <w:rsid w:val="007D5DD8"/>
    <w:rsid w:val="007E3945"/>
    <w:rsid w:val="007F46BB"/>
    <w:rsid w:val="00803197"/>
    <w:rsid w:val="00803D70"/>
    <w:rsid w:val="008060ED"/>
    <w:rsid w:val="0083492E"/>
    <w:rsid w:val="008462C6"/>
    <w:rsid w:val="00850DF9"/>
    <w:rsid w:val="00853DDA"/>
    <w:rsid w:val="008563CB"/>
    <w:rsid w:val="008571BD"/>
    <w:rsid w:val="00866693"/>
    <w:rsid w:val="00884898"/>
    <w:rsid w:val="00887FCB"/>
    <w:rsid w:val="008A4A5F"/>
    <w:rsid w:val="008A6A94"/>
    <w:rsid w:val="008A6EAA"/>
    <w:rsid w:val="008C194B"/>
    <w:rsid w:val="008E7B21"/>
    <w:rsid w:val="008F374E"/>
    <w:rsid w:val="008F414D"/>
    <w:rsid w:val="008F478D"/>
    <w:rsid w:val="009035FE"/>
    <w:rsid w:val="00910739"/>
    <w:rsid w:val="0091102B"/>
    <w:rsid w:val="009152E7"/>
    <w:rsid w:val="00920FCE"/>
    <w:rsid w:val="0092763C"/>
    <w:rsid w:val="009561D9"/>
    <w:rsid w:val="0097523A"/>
    <w:rsid w:val="00991BB9"/>
    <w:rsid w:val="00994990"/>
    <w:rsid w:val="0099523D"/>
    <w:rsid w:val="0099572F"/>
    <w:rsid w:val="009A1284"/>
    <w:rsid w:val="009B3347"/>
    <w:rsid w:val="009B6B38"/>
    <w:rsid w:val="009D22B4"/>
    <w:rsid w:val="009D4B66"/>
    <w:rsid w:val="009E067F"/>
    <w:rsid w:val="009E1CCC"/>
    <w:rsid w:val="00A00E8F"/>
    <w:rsid w:val="00A0374F"/>
    <w:rsid w:val="00A06DBE"/>
    <w:rsid w:val="00A07EA2"/>
    <w:rsid w:val="00A10268"/>
    <w:rsid w:val="00A1208F"/>
    <w:rsid w:val="00A13B9B"/>
    <w:rsid w:val="00A453E0"/>
    <w:rsid w:val="00A63C80"/>
    <w:rsid w:val="00A7125D"/>
    <w:rsid w:val="00A71A5D"/>
    <w:rsid w:val="00A82BD2"/>
    <w:rsid w:val="00A83753"/>
    <w:rsid w:val="00A83E3C"/>
    <w:rsid w:val="00A93142"/>
    <w:rsid w:val="00A936B6"/>
    <w:rsid w:val="00AA58ED"/>
    <w:rsid w:val="00AA642F"/>
    <w:rsid w:val="00AC1157"/>
    <w:rsid w:val="00AC5AC3"/>
    <w:rsid w:val="00AC7E60"/>
    <w:rsid w:val="00AE1432"/>
    <w:rsid w:val="00AE6675"/>
    <w:rsid w:val="00B0364C"/>
    <w:rsid w:val="00B076FA"/>
    <w:rsid w:val="00B15FB4"/>
    <w:rsid w:val="00B1762E"/>
    <w:rsid w:val="00B26CA4"/>
    <w:rsid w:val="00B27382"/>
    <w:rsid w:val="00B4330F"/>
    <w:rsid w:val="00B4488E"/>
    <w:rsid w:val="00B73311"/>
    <w:rsid w:val="00B91B6C"/>
    <w:rsid w:val="00B93F87"/>
    <w:rsid w:val="00BA324F"/>
    <w:rsid w:val="00BB2D80"/>
    <w:rsid w:val="00BD30B5"/>
    <w:rsid w:val="00BF786B"/>
    <w:rsid w:val="00C00EF1"/>
    <w:rsid w:val="00C25CB8"/>
    <w:rsid w:val="00C35921"/>
    <w:rsid w:val="00C43E33"/>
    <w:rsid w:val="00C44490"/>
    <w:rsid w:val="00C54665"/>
    <w:rsid w:val="00C72063"/>
    <w:rsid w:val="00C74ED1"/>
    <w:rsid w:val="00C82578"/>
    <w:rsid w:val="00C8468C"/>
    <w:rsid w:val="00C85B32"/>
    <w:rsid w:val="00C94218"/>
    <w:rsid w:val="00C943BE"/>
    <w:rsid w:val="00C963B7"/>
    <w:rsid w:val="00CA61EC"/>
    <w:rsid w:val="00CB6D6A"/>
    <w:rsid w:val="00CC2C13"/>
    <w:rsid w:val="00CD2A3F"/>
    <w:rsid w:val="00CD5E74"/>
    <w:rsid w:val="00CE7635"/>
    <w:rsid w:val="00CE764B"/>
    <w:rsid w:val="00D052F5"/>
    <w:rsid w:val="00D366A7"/>
    <w:rsid w:val="00D37C48"/>
    <w:rsid w:val="00D50B05"/>
    <w:rsid w:val="00D64BB2"/>
    <w:rsid w:val="00D73337"/>
    <w:rsid w:val="00D85532"/>
    <w:rsid w:val="00D86B89"/>
    <w:rsid w:val="00D92233"/>
    <w:rsid w:val="00D93BA2"/>
    <w:rsid w:val="00DA15ED"/>
    <w:rsid w:val="00DB4EEB"/>
    <w:rsid w:val="00DB5D88"/>
    <w:rsid w:val="00DC49C3"/>
    <w:rsid w:val="00DE1EDF"/>
    <w:rsid w:val="00DE2E93"/>
    <w:rsid w:val="00DF05A8"/>
    <w:rsid w:val="00E217AD"/>
    <w:rsid w:val="00E24380"/>
    <w:rsid w:val="00E446E3"/>
    <w:rsid w:val="00E4691C"/>
    <w:rsid w:val="00E47279"/>
    <w:rsid w:val="00E628F1"/>
    <w:rsid w:val="00E93A20"/>
    <w:rsid w:val="00E95E9E"/>
    <w:rsid w:val="00E979CA"/>
    <w:rsid w:val="00EB5214"/>
    <w:rsid w:val="00EC1301"/>
    <w:rsid w:val="00ED1BC8"/>
    <w:rsid w:val="00ED68D0"/>
    <w:rsid w:val="00F03DEE"/>
    <w:rsid w:val="00F06BC6"/>
    <w:rsid w:val="00F1399A"/>
    <w:rsid w:val="00F159D2"/>
    <w:rsid w:val="00F169E9"/>
    <w:rsid w:val="00F24990"/>
    <w:rsid w:val="00F3754B"/>
    <w:rsid w:val="00F46EBB"/>
    <w:rsid w:val="00F5037E"/>
    <w:rsid w:val="00F5226F"/>
    <w:rsid w:val="00F53E40"/>
    <w:rsid w:val="00F57C4E"/>
    <w:rsid w:val="00F62353"/>
    <w:rsid w:val="00F6287A"/>
    <w:rsid w:val="00F643F5"/>
    <w:rsid w:val="00F64A99"/>
    <w:rsid w:val="00F658C9"/>
    <w:rsid w:val="00F73F63"/>
    <w:rsid w:val="00F745C7"/>
    <w:rsid w:val="00F84626"/>
    <w:rsid w:val="00F92656"/>
    <w:rsid w:val="00FA23C1"/>
    <w:rsid w:val="00FB51E9"/>
    <w:rsid w:val="00FB799B"/>
    <w:rsid w:val="00FC74A8"/>
    <w:rsid w:val="00FD2262"/>
    <w:rsid w:val="00FE564D"/>
    <w:rsid w:val="00FF08B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994C782-63AA-4CBD-A112-7344B9AD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5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745C7"/>
    <w:pPr>
      <w:keepNext/>
      <w:autoSpaceDE/>
      <w:autoSpaceDN/>
      <w:outlineLvl w:val="1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45C7"/>
    <w:rPr>
      <w:rFonts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1D57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D575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D575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D575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D575F"/>
  </w:style>
  <w:style w:type="character" w:customStyle="1" w:styleId="a8">
    <w:name w:val="Текст сноски Знак"/>
    <w:basedOn w:val="a0"/>
    <w:link w:val="a7"/>
    <w:uiPriority w:val="99"/>
    <w:semiHidden/>
    <w:locked/>
    <w:rsid w:val="001D575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D575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1D575F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D575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1D575F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9035FE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sid w:val="001D575F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6A78E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FD2262"/>
    <w:rPr>
      <w:i/>
    </w:rPr>
  </w:style>
  <w:style w:type="paragraph" w:styleId="af1">
    <w:name w:val="No Spacing"/>
    <w:basedOn w:val="a"/>
    <w:link w:val="af0"/>
    <w:uiPriority w:val="1"/>
    <w:qFormat/>
    <w:rsid w:val="00FD2262"/>
    <w:pPr>
      <w:autoSpaceDE/>
      <w:autoSpaceDN/>
    </w:pPr>
    <w:rPr>
      <w:i/>
      <w:iCs/>
      <w:sz w:val="22"/>
      <w:szCs w:val="22"/>
    </w:rPr>
  </w:style>
  <w:style w:type="paragraph" w:styleId="af2">
    <w:name w:val="Normal (Web)"/>
    <w:basedOn w:val="a"/>
    <w:link w:val="af3"/>
    <w:uiPriority w:val="99"/>
    <w:rsid w:val="005A054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link w:val="af2"/>
    <w:uiPriority w:val="99"/>
    <w:locked/>
    <w:rsid w:val="00CE7635"/>
    <w:rPr>
      <w:sz w:val="24"/>
    </w:rPr>
  </w:style>
  <w:style w:type="paragraph" w:customStyle="1" w:styleId="Style2">
    <w:name w:val="Style2"/>
    <w:basedOn w:val="a"/>
    <w:uiPriority w:val="99"/>
    <w:rsid w:val="00CE7635"/>
    <w:pPr>
      <w:widowControl w:val="0"/>
      <w:adjustRightInd w:val="0"/>
      <w:spacing w:line="215" w:lineRule="exact"/>
      <w:ind w:firstLine="281"/>
      <w:jc w:val="both"/>
    </w:pPr>
    <w:rPr>
      <w:rFonts w:ascii="Calibri" w:hAnsi="Calibri" w:cs="Calibri"/>
      <w:sz w:val="24"/>
      <w:szCs w:val="24"/>
    </w:rPr>
  </w:style>
  <w:style w:type="character" w:customStyle="1" w:styleId="af4">
    <w:name w:val="Основной текст + Полужирный"/>
    <w:uiPriority w:val="99"/>
    <w:rsid w:val="00CE7635"/>
    <w:rPr>
      <w:rFonts w:ascii="Georgia" w:hAnsi="Georgia"/>
      <w:b/>
      <w:sz w:val="22"/>
      <w:u w:val="none"/>
      <w:lang w:val="ru-RU" w:eastAsia="ru-RU"/>
    </w:rPr>
  </w:style>
  <w:style w:type="paragraph" w:customStyle="1" w:styleId="1">
    <w:name w:val="Обычный1"/>
    <w:rsid w:val="00FA23C1"/>
    <w:pPr>
      <w:spacing w:after="0" w:line="240" w:lineRule="auto"/>
    </w:pPr>
    <w:rPr>
      <w:color w:val="333333"/>
      <w:sz w:val="20"/>
      <w:szCs w:val="20"/>
    </w:rPr>
  </w:style>
  <w:style w:type="character" w:customStyle="1" w:styleId="FontStyle12">
    <w:name w:val="Font Style12"/>
    <w:basedOn w:val="a0"/>
    <w:rsid w:val="00FA23C1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"/>
    <w:uiPriority w:val="34"/>
    <w:qFormat/>
    <w:rsid w:val="009D22B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72E3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2E38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sid w:val="00B73311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8E7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7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ono@kra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radm@kras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ck.ru/3GH8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6</cp:revision>
  <cp:lastPrinted>2024-02-08T04:27:00Z</cp:lastPrinted>
  <dcterms:created xsi:type="dcterms:W3CDTF">2025-02-10T03:28:00Z</dcterms:created>
  <dcterms:modified xsi:type="dcterms:W3CDTF">2025-03-20T08:48:00Z</dcterms:modified>
</cp:coreProperties>
</file>