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B0" w:rsidRPr="004A4E4E" w:rsidRDefault="0041026A" w:rsidP="00895A5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490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37B0" w:rsidRPr="0034490B">
        <w:rPr>
          <w:rFonts w:ascii="Times New Roman" w:eastAsia="Times New Roman" w:hAnsi="Times New Roman" w:cs="Times New Roman"/>
        </w:rPr>
        <w:t xml:space="preserve">                         </w:t>
      </w:r>
      <w:r w:rsidR="004C37B0" w:rsidRPr="004A4E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 МУНИЦИПАЛЬНОЙ СИСТЕМЫ ОБРАЗОВАНИЯ ПИРОВСКОГО ОКРУГА </w:t>
      </w:r>
    </w:p>
    <w:p w:rsidR="00A45269" w:rsidRPr="004A4E4E" w:rsidRDefault="0041026A" w:rsidP="00895A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A4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E4E" w:rsidRPr="004A4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ОКТЯБРЬ</w:t>
      </w:r>
      <w:r w:rsidRPr="004A4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4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14C2E" w:rsidRPr="004A4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 года</w:t>
      </w:r>
    </w:p>
    <w:p w:rsidR="004A4E4E" w:rsidRPr="0034490B" w:rsidRDefault="004A4E4E" w:rsidP="00895A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771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945"/>
        <w:gridCol w:w="2126"/>
        <w:gridCol w:w="2977"/>
      </w:tblGrid>
      <w:tr w:rsidR="004A4E4E" w:rsidRPr="004A4E4E" w:rsidTr="004A4E4E">
        <w:trPr>
          <w:trHeight w:val="50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895A5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b/>
                <w:sz w:val="28"/>
                <w:szCs w:val="28"/>
              </w:rPr>
            </w:pPr>
            <w:r w:rsidRPr="004A4E4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28" w:right="140"/>
              <w:jc w:val="center"/>
              <w:rPr>
                <w:b/>
                <w:sz w:val="28"/>
                <w:szCs w:val="28"/>
              </w:rPr>
            </w:pPr>
            <w:r w:rsidRPr="004A4E4E"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b/>
                <w:sz w:val="28"/>
                <w:szCs w:val="28"/>
              </w:rPr>
            </w:pPr>
            <w:r w:rsidRPr="004A4E4E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jc w:val="center"/>
              <w:rPr>
                <w:b/>
                <w:sz w:val="28"/>
                <w:szCs w:val="28"/>
              </w:rPr>
            </w:pPr>
            <w:r w:rsidRPr="004A4E4E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4A4E4E" w:rsidRPr="004A4E4E" w:rsidTr="004A4E4E">
        <w:trPr>
          <w:trHeight w:val="115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F2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Представление оригиналов согласий участников проекта “Билет в будущее” на детей младше 14 лет, детей с ОВЗ/инвалидностью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Default="004A4E4E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до </w:t>
            </w:r>
          </w:p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Педагоги-навигаторы ББ, заместители по ВР</w:t>
            </w:r>
          </w:p>
        </w:tc>
      </w:tr>
      <w:tr w:rsidR="004A4E4E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F2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Мероприятие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A4E4E">
              <w:rPr>
                <w:color w:val="000000"/>
                <w:sz w:val="28"/>
                <w:szCs w:val="28"/>
              </w:rPr>
              <w:t xml:space="preserve"> посвященное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4A4E4E">
              <w:rPr>
                <w:color w:val="000000"/>
                <w:sz w:val="28"/>
                <w:szCs w:val="28"/>
              </w:rPr>
              <w:t>ню пожилых людей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Педагоги-организаторы МБОУ ДО “Центр внешкольной работы”</w:t>
            </w:r>
          </w:p>
        </w:tc>
      </w:tr>
      <w:tr w:rsidR="00895A50" w:rsidRPr="004A4E4E" w:rsidTr="00895A50">
        <w:trPr>
          <w:trHeight w:val="81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7F2A5C" w:rsidP="00895A5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 xml:space="preserve">Разработка планов по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95A50">
              <w:rPr>
                <w:color w:val="000000"/>
                <w:sz w:val="28"/>
                <w:szCs w:val="28"/>
              </w:rPr>
              <w:t>реемственности ДО и НОО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895A50" w:rsidP="007F2A5C">
            <w:pPr>
              <w:pStyle w:val="a7"/>
              <w:spacing w:before="0" w:beforeAutospacing="0" w:after="0" w:afterAutospacing="0"/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до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3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895A50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 з</w:t>
            </w:r>
            <w:r w:rsidRPr="00895A50">
              <w:rPr>
                <w:color w:val="000000"/>
                <w:sz w:val="28"/>
                <w:szCs w:val="28"/>
              </w:rPr>
              <w:t>аведующие ДОУ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95A50" w:rsidRPr="00895A50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Толстихина Е.Г.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</w:p>
        </w:tc>
      </w:tr>
      <w:tr w:rsidR="004A4E4E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7F2A5C" w:rsidP="00895A5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Сдача годового отчета ОО1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Биктимирова Н.И</w:t>
            </w:r>
          </w:p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Н.Ф.</w:t>
            </w:r>
          </w:p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Биктимиров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А.Л</w:t>
            </w:r>
          </w:p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Директора ОУ.</w:t>
            </w:r>
          </w:p>
        </w:tc>
      </w:tr>
      <w:tr w:rsidR="004A4E4E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4A4E4E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Отчет “Всеобуч”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5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Биктимирова Н.И.</w:t>
            </w:r>
          </w:p>
          <w:p w:rsidR="004A4E4E" w:rsidRPr="004A4E4E" w:rsidRDefault="004A4E4E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Заседание творческой группы по разработке события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A4E4E">
              <w:rPr>
                <w:color w:val="000000"/>
                <w:sz w:val="28"/>
                <w:szCs w:val="28"/>
              </w:rPr>
              <w:t>“Фестиваль детских инициатив”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6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РГ</w:t>
            </w:r>
            <w:r w:rsidRPr="004A4E4E">
              <w:rPr>
                <w:color w:val="000000"/>
                <w:sz w:val="28"/>
                <w:szCs w:val="28"/>
              </w:rPr>
              <w:t xml:space="preserve"> из числа заместителей ВР, советников директоров, методистов </w:t>
            </w:r>
            <w:r w:rsidRPr="004A4E4E">
              <w:rPr>
                <w:color w:val="000000"/>
                <w:sz w:val="28"/>
                <w:szCs w:val="28"/>
              </w:rPr>
              <w:t>МБОУ ДО “Центр внешкольной работы”</w:t>
            </w:r>
          </w:p>
        </w:tc>
      </w:tr>
      <w:tr w:rsidR="00895A50" w:rsidRPr="004A4E4E" w:rsidTr="00895A50">
        <w:trPr>
          <w:trHeight w:val="109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Представление ОУ информации о результатах </w:t>
            </w:r>
            <w:r>
              <w:rPr>
                <w:color w:val="000000"/>
                <w:sz w:val="28"/>
                <w:szCs w:val="28"/>
              </w:rPr>
              <w:t>школьного этапа</w:t>
            </w:r>
            <w:r w:rsidRPr="004A4E4E">
              <w:rPr>
                <w:color w:val="000000"/>
                <w:sz w:val="28"/>
                <w:szCs w:val="28"/>
              </w:rPr>
              <w:t xml:space="preserve"> ВсОШ по предметам с целью их </w:t>
            </w:r>
            <w:r w:rsidRPr="004A4E4E">
              <w:rPr>
                <w:color w:val="000000"/>
                <w:sz w:val="28"/>
                <w:szCs w:val="28"/>
              </w:rPr>
              <w:lastRenderedPageBreak/>
              <w:t xml:space="preserve">размещения в </w:t>
            </w:r>
            <w:r>
              <w:rPr>
                <w:color w:val="000000"/>
                <w:sz w:val="28"/>
                <w:szCs w:val="28"/>
              </w:rPr>
              <w:t xml:space="preserve">базе данных </w:t>
            </w:r>
            <w:r w:rsidRPr="004A4E4E">
              <w:rPr>
                <w:color w:val="000000"/>
                <w:sz w:val="28"/>
                <w:szCs w:val="28"/>
              </w:rPr>
              <w:t>“Олимпиады” согласно графику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lastRenderedPageBreak/>
              <w:t>до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07</w:t>
            </w:r>
            <w:r>
              <w:rPr>
                <w:color w:val="000000"/>
                <w:sz w:val="28"/>
                <w:szCs w:val="28"/>
              </w:rPr>
              <w:t xml:space="preserve"> октября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октября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октября</w:t>
            </w:r>
          </w:p>
          <w:p w:rsidR="00895A50" w:rsidRPr="004A4E4E" w:rsidRDefault="00895A50" w:rsidP="007F2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lastRenderedPageBreak/>
              <w:t>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заместители по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4A4E4E">
              <w:rPr>
                <w:color w:val="000000"/>
                <w:sz w:val="28"/>
                <w:szCs w:val="28"/>
              </w:rPr>
              <w:t>ВР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конкурса рисунков «В гостях у бабушки и дедушки»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8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Васильева С.А.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педагог-организатор МБОУ ДО “Центр внешкольной работы”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spacing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муниципальной методической службы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9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Вазихова Ю.А., </w:t>
            </w:r>
            <w:r w:rsidR="007F2A5C">
              <w:rPr>
                <w:sz w:val="28"/>
                <w:szCs w:val="28"/>
              </w:rPr>
              <w:t xml:space="preserve">специалисты отдела образования,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4A4E4E">
              <w:rPr>
                <w:color w:val="000000"/>
                <w:sz w:val="28"/>
                <w:szCs w:val="28"/>
              </w:rPr>
              <w:t>аместители по УВР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7F2A5C" w:rsidP="00895A5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отчетов по исполнению муниципального задания за 3 кв. 2025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Вазихова Ю.А., </w:t>
            </w:r>
            <w:r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7F2A5C" w:rsidP="00895A5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Представление заявок от ОУ на муниципальный этап краевого конкурса юных исследователей окружающей среды “ОТКРЫТИЯ 2030”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A4E4E">
              <w:rPr>
                <w:color w:val="000000"/>
                <w:sz w:val="28"/>
                <w:szCs w:val="28"/>
              </w:rPr>
              <w:t>имени 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A4E4E">
              <w:rPr>
                <w:color w:val="000000"/>
                <w:sz w:val="28"/>
                <w:szCs w:val="28"/>
              </w:rPr>
              <w:t>Всесвятского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до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10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4A4E4E">
              <w:rPr>
                <w:color w:val="000000"/>
                <w:sz w:val="28"/>
                <w:szCs w:val="28"/>
              </w:rPr>
              <w:t>аместители по УВР, ОМО учителей естественно-научного цикла предметов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Разработка и запуск положения “Воспитатель года 2025”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до</w:t>
            </w:r>
          </w:p>
          <w:p w:rsidR="00895A50" w:rsidRPr="00895A50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10 октября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50" w:rsidRPr="00895A50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 заведующие ДОУ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Итоги конкурса детских фотографий и видеороликов о животных «Усы, лапы, хвост»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13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Абдулина Р.Ш.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A4E4E">
              <w:rPr>
                <w:color w:val="000000"/>
                <w:sz w:val="28"/>
                <w:szCs w:val="28"/>
              </w:rPr>
              <w:t> педагог-организатор МБОУ ДО “Центр внешкольной работы”. 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F2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1A1A1A"/>
                <w:sz w:val="28"/>
                <w:szCs w:val="28"/>
              </w:rPr>
              <w:t>Межмуниципальный этап Фестиваля-конкурса мастеров декоративно-прикладного искусства и художников-любителей «Русь мастеровая»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15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Абдулина Р.Ш.  педагог-организатор МБОУ ДО “Центр внешкольной работы” 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7F2A5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Муниципальный этап конкурса “Открытия 2030”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16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Гащенко З.Р.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заместители по УВР, ОМО учителей естественно-научного цикла предметов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7F2A5C" w:rsidP="00895A5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Муниципальные соревнования по волейболу среди учащихся 2010-2012 г.р. Пировского муниципального округа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18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Грибанова Т.А., педагог-организатор МБОУ ДО “Центр внешкольной работы”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F2A5C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Фестиваль детских инициатив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23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Гащенко З.Р.</w:t>
            </w:r>
          </w:p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Заместители директоров по ВР, советники директоров, МБОУ ДО “Центр внешкольной работы”, межведомственная рабочая группа</w:t>
            </w:r>
          </w:p>
        </w:tc>
      </w:tr>
      <w:tr w:rsidR="00895A50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A50" w:rsidRPr="0081126F" w:rsidRDefault="00895A50" w:rsidP="007F2A5C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F2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28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Заседание комиссии по рассмотрению аттестационных материалов педагогических работников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6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23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A50" w:rsidRPr="004A4E4E" w:rsidRDefault="00895A50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Н.Ф., завучи ОУ</w:t>
            </w: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Предоставление информации по базе “Одаренные дети”</w:t>
            </w:r>
          </w:p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до</w:t>
            </w:r>
          </w:p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25 октября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95A50">
              <w:rPr>
                <w:color w:val="000000"/>
                <w:sz w:val="28"/>
                <w:szCs w:val="28"/>
              </w:rPr>
              <w:t xml:space="preserve"> </w:t>
            </w:r>
            <w:r w:rsidRPr="00895A50">
              <w:rPr>
                <w:color w:val="000000"/>
                <w:sz w:val="28"/>
                <w:szCs w:val="28"/>
              </w:rPr>
              <w:t>Руководители ОУ</w:t>
            </w:r>
          </w:p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Результаты заявочной компании в Пировском муниципальном округе</w:t>
            </w:r>
          </w:p>
          <w:p w:rsidR="007F2A5C" w:rsidRPr="004A4E4E" w:rsidRDefault="007F2A5C" w:rsidP="007F2A5C">
            <w:pPr>
              <w:spacing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</w:t>
            </w:r>
            <w:r w:rsidRPr="004A4E4E">
              <w:rPr>
                <w:color w:val="000000"/>
                <w:sz w:val="28"/>
                <w:szCs w:val="28"/>
              </w:rPr>
              <w:t>я неделя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Сотрудники МОЦ</w:t>
            </w: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895A50" w:rsidRDefault="007F2A5C" w:rsidP="007F2A5C">
            <w:pPr>
              <w:pStyle w:val="1"/>
              <w:spacing w:before="0" w:after="0" w:line="240" w:lineRule="auto"/>
              <w:ind w:left="2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95A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Итоги конкурса рисунков «В гостях у бабушки и дедушки»</w:t>
            </w:r>
          </w:p>
          <w:p w:rsidR="007F2A5C" w:rsidRPr="00895A50" w:rsidRDefault="007F2A5C" w:rsidP="007F2A5C">
            <w:pPr>
              <w:spacing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28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Васильева С.А.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педагог-организатор</w:t>
            </w:r>
            <w:r w:rsidRPr="00895A50">
              <w:rPr>
                <w:color w:val="000000"/>
                <w:sz w:val="28"/>
                <w:szCs w:val="28"/>
              </w:rPr>
              <w:t xml:space="preserve"> МБОУ ДО “Центр внешкольной работы”</w:t>
            </w: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Краевая акция “Обелиск”, муниципальный этап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до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30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Гайфуллина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А.Х., педагог-организатор МБОУ ДО “Центр внешкольной работы”</w:t>
            </w: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Ежемесячный отчет о достижений плановых </w:t>
            </w:r>
            <w:proofErr w:type="gramStart"/>
            <w:r w:rsidRPr="004A4E4E">
              <w:rPr>
                <w:color w:val="000000"/>
                <w:sz w:val="28"/>
                <w:szCs w:val="28"/>
              </w:rPr>
              <w:t>значений  показателей</w:t>
            </w:r>
            <w:proofErr w:type="gramEnd"/>
            <w:r w:rsidRPr="004A4E4E">
              <w:rPr>
                <w:color w:val="000000"/>
                <w:sz w:val="28"/>
                <w:szCs w:val="28"/>
              </w:rPr>
              <w:t xml:space="preserve"> регионального проекта “Мы вместе(Воспитание гармонично развитой личности)”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до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30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Гайфуллина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А.Х., педагог-организатор МБОУ ДО “Центр внешкольной работы”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Заседание ОМО классных руководителей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30/31 октября (</w:t>
            </w:r>
            <w:r w:rsidRPr="007F2A5C">
              <w:rPr>
                <w:color w:val="000000"/>
              </w:rPr>
              <w:t>ориентировочно)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Н.Ф.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A4E4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4A4E4E">
              <w:rPr>
                <w:color w:val="000000"/>
                <w:sz w:val="28"/>
                <w:szCs w:val="28"/>
              </w:rPr>
              <w:t>уководитель ОМО</w:t>
            </w:r>
          </w:p>
        </w:tc>
      </w:tr>
      <w:tr w:rsidR="007F2A5C" w:rsidRPr="004A4E4E" w:rsidTr="007F2A5C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Проверка заполняемости журналов в АИС «Навигатор дополнительного образования Красноярского края».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31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Файзуллина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Л.Н., методист МОЦ</w:t>
            </w:r>
          </w:p>
        </w:tc>
      </w:tr>
      <w:tr w:rsidR="007F2A5C" w:rsidRPr="004A4E4E" w:rsidTr="004A4E4E">
        <w:trPr>
          <w:trHeight w:val="82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Совещание руководителей ШМО педагогов ДО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дата уточняется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Крисанова Л.Г.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A4E4E">
              <w:rPr>
                <w:color w:val="000000"/>
                <w:sz w:val="28"/>
                <w:szCs w:val="28"/>
              </w:rPr>
              <w:t xml:space="preserve"> методист МБОУ ДО “Центр внешкольной работы”, руководители ШМО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hd w:val="clear" w:color="auto" w:fill="FFFFFF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color w:val="000000"/>
                <w:sz w:val="28"/>
                <w:szCs w:val="28"/>
              </w:rPr>
              <w:t>школьного этапа</w:t>
            </w:r>
            <w:r w:rsidRPr="004A4E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4E4E">
              <w:rPr>
                <w:color w:val="000000"/>
                <w:sz w:val="28"/>
                <w:szCs w:val="28"/>
              </w:rPr>
              <w:t>ВсоШ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по общеобразовательным предметам согласно графику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заместители по УВР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Подготовка к семинару по транслированию успешных педагогических практик ДО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Крисанова Л.Г., </w:t>
            </w:r>
            <w:r w:rsidRPr="004A4E4E">
              <w:rPr>
                <w:color w:val="000000"/>
                <w:sz w:val="28"/>
                <w:szCs w:val="28"/>
              </w:rPr>
              <w:t>методист МБОУ ДО “Центр внешкольной работы”, руководители ШМО, руководители ОМО, педагоги ДО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Формирование состава работников на проведение ОГЭ,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A4E4E">
              <w:rPr>
                <w:color w:val="000000"/>
                <w:sz w:val="28"/>
                <w:szCs w:val="28"/>
              </w:rPr>
              <w:t>ЕГЭ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Биктимирова Н.И.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Мониторинг обучения педагогов на курсах повышения квалификации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Н.Ф.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Участие ОУ в VI Красноярском краевом семейном финансовом фестивале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Н.Ф.</w:t>
            </w:r>
            <w:r w:rsidR="00CF3971">
              <w:rPr>
                <w:color w:val="000000"/>
                <w:sz w:val="28"/>
                <w:szCs w:val="28"/>
              </w:rPr>
              <w:t>,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ОУ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 xml:space="preserve"> Реализация наставничества в 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Н. Ф.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Заключение договоров об образовании на обучение, по дополнительным общеобразовательным программам в рамках персонифицированного финансирования детей.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proofErr w:type="spellStart"/>
            <w:r w:rsidRPr="004A4E4E">
              <w:rPr>
                <w:color w:val="000000"/>
                <w:sz w:val="28"/>
                <w:szCs w:val="28"/>
              </w:rPr>
              <w:t>Файзуллина</w:t>
            </w:r>
            <w:proofErr w:type="spellEnd"/>
            <w:r w:rsidRPr="004A4E4E">
              <w:rPr>
                <w:color w:val="000000"/>
                <w:sz w:val="28"/>
                <w:szCs w:val="28"/>
              </w:rPr>
              <w:t xml:space="preserve"> Л.Н., методист МОЦ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Консультации для педагогов ДО по вопросам разработки ИОМ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Крисанова Л.Г.</w:t>
            </w:r>
            <w:proofErr w:type="gramStart"/>
            <w:r w:rsidR="00CF3971">
              <w:rPr>
                <w:color w:val="000000"/>
                <w:sz w:val="28"/>
                <w:szCs w:val="28"/>
              </w:rPr>
              <w:t>,</w:t>
            </w:r>
            <w:r w:rsidR="00CF3971" w:rsidRPr="007E44F5">
              <w:rPr>
                <w:noProof/>
                <w:sz w:val="28"/>
                <w:szCs w:val="28"/>
              </w:rPr>
              <w:t xml:space="preserve"> </w:t>
            </w:r>
            <w:r w:rsidRPr="004A4E4E">
              <w:rPr>
                <w:color w:val="000000"/>
                <w:sz w:val="28"/>
                <w:szCs w:val="28"/>
              </w:rPr>
              <w:t xml:space="preserve"> методист</w:t>
            </w:r>
            <w:proofErr w:type="gramEnd"/>
            <w:r w:rsidRPr="004A4E4E">
              <w:rPr>
                <w:color w:val="000000"/>
                <w:sz w:val="28"/>
                <w:szCs w:val="28"/>
              </w:rPr>
              <w:t xml:space="preserve"> МБОУ ДО “Центр внешкольной работы”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Повышение квалификации педагогов через курсы,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95A50">
              <w:rPr>
                <w:color w:val="000000"/>
                <w:sz w:val="28"/>
                <w:szCs w:val="28"/>
              </w:rPr>
              <w:t xml:space="preserve">семинары, </w:t>
            </w:r>
            <w:proofErr w:type="spellStart"/>
            <w:r w:rsidRPr="00895A50">
              <w:rPr>
                <w:color w:val="000000"/>
                <w:sz w:val="28"/>
                <w:szCs w:val="28"/>
              </w:rPr>
              <w:t>вебинары</w:t>
            </w:r>
            <w:proofErr w:type="spellEnd"/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В течение месяца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95A50">
              <w:rPr>
                <w:color w:val="000000"/>
                <w:sz w:val="28"/>
                <w:szCs w:val="28"/>
              </w:rPr>
              <w:t>аведующие ДОУ</w:t>
            </w:r>
          </w:p>
        </w:tc>
      </w:tr>
      <w:tr w:rsidR="007F2A5C" w:rsidRPr="004A4E4E" w:rsidTr="004A4E4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4A4E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A4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Запуск положения научно-исследовательских работ для детей ДОУ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28" w:right="14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В течение месяца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A5C" w:rsidRPr="00895A50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 xml:space="preserve">, специалисты </w:t>
            </w:r>
          </w:p>
          <w:p w:rsidR="007F2A5C" w:rsidRPr="004A4E4E" w:rsidRDefault="007F2A5C" w:rsidP="007F2A5C">
            <w:pPr>
              <w:pStyle w:val="a7"/>
              <w:spacing w:before="0" w:beforeAutospacing="0" w:after="0" w:afterAutospacing="0"/>
              <w:ind w:left="53" w:right="140"/>
              <w:rPr>
                <w:sz w:val="28"/>
                <w:szCs w:val="28"/>
              </w:rPr>
            </w:pPr>
            <w:r w:rsidRPr="00895A50">
              <w:rPr>
                <w:color w:val="000000"/>
                <w:sz w:val="28"/>
                <w:szCs w:val="28"/>
              </w:rPr>
              <w:t>МБОУ ДО “Центр внешкольной работы”</w:t>
            </w:r>
          </w:p>
        </w:tc>
      </w:tr>
    </w:tbl>
    <w:p w:rsidR="004C37B0" w:rsidRPr="0034490B" w:rsidRDefault="00CF3971" w:rsidP="00895A50">
      <w:pPr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7E44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731E95" wp14:editId="2E692E6B">
            <wp:simplePos x="0" y="0"/>
            <wp:positionH relativeFrom="column">
              <wp:posOffset>1971675</wp:posOffset>
            </wp:positionH>
            <wp:positionV relativeFrom="paragraph">
              <wp:posOffset>57150</wp:posOffset>
            </wp:positionV>
            <wp:extent cx="2743200" cy="1788539"/>
            <wp:effectExtent l="0" t="0" r="0" b="2540"/>
            <wp:wrapNone/>
            <wp:docPr id="1" name="Рисунок 1" descr="C:\Users\vakant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ant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7B0" w:rsidRPr="0034490B" w:rsidRDefault="004C37B0" w:rsidP="00895A50">
      <w:pPr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:rsidR="004C37B0" w:rsidRPr="0034490B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34490B">
        <w:rPr>
          <w:rFonts w:ascii="Times New Roman" w:eastAsia="Times New Roman" w:hAnsi="Times New Roman" w:cs="Times New Roman"/>
          <w:sz w:val="24"/>
          <w:lang w:val="ru-RU"/>
        </w:rPr>
        <w:t>Заместитель главы Пировского</w:t>
      </w:r>
    </w:p>
    <w:p w:rsidR="00A45269" w:rsidRPr="0034490B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34490B">
        <w:rPr>
          <w:rFonts w:ascii="Times New Roman" w:eastAsia="Times New Roman" w:hAnsi="Times New Roman" w:cs="Times New Roman"/>
          <w:sz w:val="24"/>
          <w:lang w:val="ru-RU"/>
        </w:rPr>
        <w:t>муниципального округа</w:t>
      </w:r>
      <w:bookmarkStart w:id="0" w:name="_GoBack"/>
      <w:bookmarkEnd w:id="0"/>
    </w:p>
    <w:p w:rsidR="004C37B0" w:rsidRPr="0034490B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34490B">
        <w:rPr>
          <w:rFonts w:ascii="Times New Roman" w:eastAsia="Times New Roman" w:hAnsi="Times New Roman" w:cs="Times New Roman"/>
          <w:sz w:val="24"/>
          <w:lang w:val="ru-RU"/>
        </w:rPr>
        <w:t>по социальным вопросам –</w:t>
      </w:r>
    </w:p>
    <w:p w:rsidR="004C37B0" w:rsidRPr="0034490B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34490B">
        <w:rPr>
          <w:rFonts w:ascii="Times New Roman" w:eastAsia="Times New Roman" w:hAnsi="Times New Roman" w:cs="Times New Roman"/>
          <w:sz w:val="24"/>
          <w:lang w:val="ru-RU"/>
        </w:rPr>
        <w:t>начальник отдела образования                                                         И.Г. Тимербулатов</w:t>
      </w:r>
    </w:p>
    <w:sectPr w:rsidR="004C37B0" w:rsidRPr="0034490B" w:rsidSect="007F2A5C">
      <w:headerReference w:type="default" r:id="rId8"/>
      <w:footerReference w:type="default" r:id="rId9"/>
      <w:pgSz w:w="11909" w:h="16834"/>
      <w:pgMar w:top="851" w:right="1844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56" w:rsidRDefault="00714D56">
      <w:pPr>
        <w:spacing w:line="240" w:lineRule="auto"/>
      </w:pPr>
      <w:r>
        <w:separator/>
      </w:r>
    </w:p>
  </w:endnote>
  <w:endnote w:type="continuationSeparator" w:id="0">
    <w:p w:rsidR="00714D56" w:rsidRDefault="00714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501832"/>
      <w:docPartObj>
        <w:docPartGallery w:val="Page Numbers (Bottom of Page)"/>
        <w:docPartUnique/>
      </w:docPartObj>
    </w:sdtPr>
    <w:sdtEndPr/>
    <w:sdtContent>
      <w:p w:rsidR="004A4E4E" w:rsidRDefault="004A4E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971" w:rsidRPr="00CF3971">
          <w:rPr>
            <w:noProof/>
            <w:lang w:val="ru-RU"/>
          </w:rPr>
          <w:t>4</w:t>
        </w:r>
        <w:r>
          <w:fldChar w:fldCharType="end"/>
        </w:r>
      </w:p>
    </w:sdtContent>
  </w:sdt>
  <w:p w:rsidR="004A4E4E" w:rsidRDefault="004A4E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56" w:rsidRDefault="00714D56">
      <w:pPr>
        <w:spacing w:line="240" w:lineRule="auto"/>
      </w:pPr>
      <w:r>
        <w:separator/>
      </w:r>
    </w:p>
  </w:footnote>
  <w:footnote w:type="continuationSeparator" w:id="0">
    <w:p w:rsidR="00714D56" w:rsidRDefault="00714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69" w:rsidRDefault="00A45269">
    <w:pPr>
      <w:widowControl w:val="0"/>
      <w:spacing w:before="240"/>
      <w:ind w:left="-800"/>
      <w:rPr>
        <w:rFonts w:ascii="Times New Roman" w:eastAsia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00890"/>
    <w:multiLevelType w:val="hybridMultilevel"/>
    <w:tmpl w:val="487C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69"/>
    <w:rsid w:val="0012225B"/>
    <w:rsid w:val="001A2C81"/>
    <w:rsid w:val="0030574F"/>
    <w:rsid w:val="0034490B"/>
    <w:rsid w:val="0041026A"/>
    <w:rsid w:val="004A4E4E"/>
    <w:rsid w:val="004C37B0"/>
    <w:rsid w:val="0053390D"/>
    <w:rsid w:val="00655329"/>
    <w:rsid w:val="00690783"/>
    <w:rsid w:val="00697F45"/>
    <w:rsid w:val="00714D56"/>
    <w:rsid w:val="007F2A5C"/>
    <w:rsid w:val="0081126F"/>
    <w:rsid w:val="00895A50"/>
    <w:rsid w:val="00962EB8"/>
    <w:rsid w:val="00A45269"/>
    <w:rsid w:val="00BB29E7"/>
    <w:rsid w:val="00C10909"/>
    <w:rsid w:val="00CF3971"/>
    <w:rsid w:val="00D0285F"/>
    <w:rsid w:val="00D14C2E"/>
    <w:rsid w:val="00DE3B57"/>
    <w:rsid w:val="00F433D3"/>
    <w:rsid w:val="00F44BEC"/>
    <w:rsid w:val="00F92F86"/>
    <w:rsid w:val="00F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67DEB-9068-4C97-9BE5-7056F0B1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4C37B0"/>
    <w:pPr>
      <w:ind w:left="720"/>
      <w:contextualSpacing/>
    </w:pPr>
  </w:style>
  <w:style w:type="paragraph" w:customStyle="1" w:styleId="cee1fbf7edfbe9">
    <w:name w:val="Оceбe1ыfbчf7нedыfbйe9"/>
    <w:rsid w:val="00C10909"/>
    <w:pPr>
      <w:spacing w:after="200" w:line="275" w:lineRule="auto"/>
    </w:pPr>
    <w:rPr>
      <w:rFonts w:ascii="Calibri" w:eastAsia="Times New Roman" w:hAnsi="Calibri" w:cs="Times New Roman"/>
      <w:szCs w:val="20"/>
      <w:lang w:val="ru-RU"/>
    </w:rPr>
  </w:style>
  <w:style w:type="character" w:customStyle="1" w:styleId="cef1edeee2edeee9f8f0e8f4f2e0e1e7e0f6e0">
    <w:name w:val="Оceсf1нedоeeвe2нedоeeйe9 шf8рf0иe8фf4тf2 аe0бe1зe7аe0цf6аe0"/>
    <w:rsid w:val="00C10909"/>
    <w:rPr>
      <w:sz w:val="20"/>
    </w:rPr>
  </w:style>
  <w:style w:type="character" w:customStyle="1" w:styleId="211pt">
    <w:name w:val="Основной текст (2) + 11 pt;Полужирный"/>
    <w:rsid w:val="00C10909"/>
    <w:rPr>
      <w:rFonts w:ascii="Times New Roman" w:hAnsi="Times New Roman"/>
      <w:b/>
      <w:color w:val="000000"/>
      <w:sz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4A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A4E4E"/>
    <w:rPr>
      <w:sz w:val="40"/>
      <w:szCs w:val="40"/>
    </w:rPr>
  </w:style>
  <w:style w:type="character" w:customStyle="1" w:styleId="apple-tab-span">
    <w:name w:val="apple-tab-span"/>
    <w:basedOn w:val="a0"/>
    <w:rsid w:val="004A4E4E"/>
  </w:style>
  <w:style w:type="paragraph" w:styleId="a8">
    <w:name w:val="header"/>
    <w:basedOn w:val="a"/>
    <w:link w:val="a9"/>
    <w:uiPriority w:val="99"/>
    <w:unhideWhenUsed/>
    <w:rsid w:val="004A4E4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4E4E"/>
  </w:style>
  <w:style w:type="paragraph" w:styleId="aa">
    <w:name w:val="footer"/>
    <w:basedOn w:val="a"/>
    <w:link w:val="ab"/>
    <w:uiPriority w:val="99"/>
    <w:unhideWhenUsed/>
    <w:rsid w:val="004A4E4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4E4E"/>
  </w:style>
  <w:style w:type="paragraph" w:styleId="ac">
    <w:name w:val="Balloon Text"/>
    <w:basedOn w:val="a"/>
    <w:link w:val="ad"/>
    <w:uiPriority w:val="99"/>
    <w:semiHidden/>
    <w:unhideWhenUsed/>
    <w:rsid w:val="00CF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Вазихова</dc:creator>
  <cp:lastModifiedBy>Пользователь Windows</cp:lastModifiedBy>
  <cp:revision>3</cp:revision>
  <cp:lastPrinted>2025-09-30T07:40:00Z</cp:lastPrinted>
  <dcterms:created xsi:type="dcterms:W3CDTF">2025-09-29T09:53:00Z</dcterms:created>
  <dcterms:modified xsi:type="dcterms:W3CDTF">2025-09-30T07:40:00Z</dcterms:modified>
</cp:coreProperties>
</file>